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20.07.2007 N 36-РЗ</w:t>
              <w:br/>
              <w:t xml:space="preserve">(ред. от 07.11.2023)</w:t>
              <w:br/>
              <w:t xml:space="preserve">"О выборах в органы местного самоуправления в Республике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июля 2007 года</w:t>
            </w:r>
          </w:p>
        </w:tc>
        <w:tc>
          <w:tcPr>
            <w:tcW w:w="5103" w:type="dxa"/>
            <w:tcBorders>
              <w:top w:val="nil"/>
              <w:left w:val="nil"/>
              <w:bottom w:val="nil"/>
              <w:right w:val="nil"/>
            </w:tcBorders>
          </w:tcPr>
          <w:p>
            <w:pPr>
              <w:pStyle w:val="0"/>
              <w:outlineLvl w:val="0"/>
              <w:jc w:val="right"/>
            </w:pPr>
            <w:r>
              <w:rPr>
                <w:sz w:val="20"/>
              </w:rPr>
              <w:t xml:space="preserve">N 36-РЗ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ВЫБОРАХ В ОРГАНЫ МЕСТНОГО САМОУПРАВЛЕНИЯ В РЕСПУБЛИКЕ</w:t>
      </w:r>
    </w:p>
    <w:p>
      <w:pPr>
        <w:pStyle w:val="2"/>
        <w:jc w:val="center"/>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20.11.2007 </w:t>
            </w:r>
            <w:hyperlink w:history="0" r:id="rId7" w:tooltip="Закон Республики Северная Осетия-Алания от 20.11.2007 N 5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56-РЗ</w:t>
              </w:r>
            </w:hyperlink>
            <w:r>
              <w:rPr>
                <w:sz w:val="20"/>
                <w:color w:val="392c69"/>
              </w:rPr>
              <w:t xml:space="preserve">, от 29.12.2008 </w:t>
            </w:r>
            <w:hyperlink w:history="0" r:id="rId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color w:val="392c69"/>
              </w:rPr>
              <w:t xml:space="preserve">, от 13.01.2010 </w:t>
            </w:r>
            <w:hyperlink w:history="0" r:id="rId9"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color w:val="392c69"/>
              </w:rPr>
              <w:t xml:space="preserve">,</w:t>
            </w:r>
          </w:p>
          <w:p>
            <w:pPr>
              <w:pStyle w:val="0"/>
              <w:jc w:val="center"/>
            </w:pPr>
            <w:r>
              <w:rPr>
                <w:sz w:val="20"/>
                <w:color w:val="392c69"/>
              </w:rPr>
              <w:t xml:space="preserve">от 12.05.2011 </w:t>
            </w:r>
            <w:hyperlink w:history="0" r:id="rId10"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color w:val="392c69"/>
              </w:rPr>
              <w:t xml:space="preserve">, от 20.06.2012 </w:t>
            </w:r>
            <w:hyperlink w:history="0" r:id="rId1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color w:val="392c69"/>
              </w:rPr>
              <w:t xml:space="preserve">, от 06.06.2013 </w:t>
            </w:r>
            <w:hyperlink w:history="0" r:id="rId1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color w:val="392c69"/>
              </w:rPr>
              <w:t xml:space="preserve">,</w:t>
            </w:r>
          </w:p>
          <w:p>
            <w:pPr>
              <w:pStyle w:val="0"/>
              <w:jc w:val="center"/>
            </w:pPr>
            <w:r>
              <w:rPr>
                <w:sz w:val="20"/>
                <w:color w:val="392c69"/>
              </w:rPr>
              <w:t xml:space="preserve">от 21.03.2014 </w:t>
            </w:r>
            <w:hyperlink w:history="0" r:id="rId13"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color w:val="392c69"/>
              </w:rPr>
              <w:t xml:space="preserve">, от 05.06.2014 </w:t>
            </w:r>
            <w:hyperlink w:history="0" r:id="rId1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color w:val="392c69"/>
              </w:rPr>
              <w:t xml:space="preserve">, от 11.11.2015 </w:t>
            </w:r>
            <w:hyperlink w:history="0" r:id="rId15"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N 39-РЗ</w:t>
              </w:r>
            </w:hyperlink>
            <w:r>
              <w:rPr>
                <w:sz w:val="20"/>
                <w:color w:val="392c69"/>
              </w:rPr>
              <w:t xml:space="preserve">,</w:t>
            </w:r>
          </w:p>
          <w:p>
            <w:pPr>
              <w:pStyle w:val="0"/>
              <w:jc w:val="center"/>
            </w:pPr>
            <w:r>
              <w:rPr>
                <w:sz w:val="20"/>
                <w:color w:val="392c69"/>
              </w:rPr>
              <w:t xml:space="preserve">от 14.06.2016 </w:t>
            </w:r>
            <w:hyperlink w:history="0" r:id="rId1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color w:val="392c69"/>
              </w:rPr>
              <w:t xml:space="preserve">, от 03.06.2017 </w:t>
            </w:r>
            <w:hyperlink w:history="0" r:id="rId17"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33-РЗ</w:t>
              </w:r>
            </w:hyperlink>
            <w:r>
              <w:rPr>
                <w:sz w:val="20"/>
                <w:color w:val="392c69"/>
              </w:rPr>
              <w:t xml:space="preserve">, от 03.07.2018 </w:t>
            </w:r>
            <w:hyperlink w:history="0" r:id="rId18"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06.11.2018 </w:t>
            </w:r>
            <w:hyperlink w:history="0" r:id="rId19" w:tooltip="Закон Республики Северная Осетия-Алания от 06.11.2018 N 79-РЗ &quot;О внесении изменения в статью 19 Закона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79-РЗ</w:t>
              </w:r>
            </w:hyperlink>
            <w:r>
              <w:rPr>
                <w:sz w:val="20"/>
                <w:color w:val="392c69"/>
              </w:rPr>
              <w:t xml:space="preserve">, от 10.01.2019 </w:t>
            </w:r>
            <w:hyperlink w:history="0" r:id="rId20"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color w:val="392c69"/>
              </w:rPr>
              <w:t xml:space="preserve">, от 07.05.2019 </w:t>
            </w:r>
            <w:hyperlink w:history="0" r:id="rId2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color w:val="392c69"/>
              </w:rPr>
              <w:t xml:space="preserve">,</w:t>
            </w:r>
          </w:p>
          <w:p>
            <w:pPr>
              <w:pStyle w:val="0"/>
              <w:jc w:val="center"/>
            </w:pPr>
            <w:r>
              <w:rPr>
                <w:sz w:val="20"/>
                <w:color w:val="392c69"/>
              </w:rPr>
              <w:t xml:space="preserve">от 10.01.2020 </w:t>
            </w:r>
            <w:hyperlink w:history="0" r:id="rId22"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color w:val="392c69"/>
              </w:rPr>
              <w:t xml:space="preserve">, от 20.04.2020 </w:t>
            </w:r>
            <w:hyperlink w:history="0" r:id="rId23" w:tooltip="Закон Республики Северная Осетия-Алания от 20.04.2020 N 30-РЗ &quot;О внесении изменений в отдельные законодательные акты Республики Северная Осетия-Алания в части проведения выборов, референдума при введении режима повышенной готовности или чрезвычайной ситуации&quot; {КонсультантПлюс}">
              <w:r>
                <w:rPr>
                  <w:sz w:val="20"/>
                  <w:color w:val="0000ff"/>
                </w:rPr>
                <w:t xml:space="preserve">N 30-РЗ</w:t>
              </w:r>
            </w:hyperlink>
            <w:r>
              <w:rPr>
                <w:sz w:val="20"/>
                <w:color w:val="392c69"/>
              </w:rPr>
              <w:t xml:space="preserve">, от 02.11.2020 </w:t>
            </w:r>
            <w:hyperlink w:history="0" r:id="rId2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color w:val="392c69"/>
              </w:rPr>
              <w:t xml:space="preserve">,</w:t>
            </w:r>
          </w:p>
          <w:p>
            <w:pPr>
              <w:pStyle w:val="0"/>
              <w:jc w:val="center"/>
            </w:pPr>
            <w:r>
              <w:rPr>
                <w:sz w:val="20"/>
                <w:color w:val="392c69"/>
              </w:rPr>
              <w:t xml:space="preserve">от 04.03.2021 </w:t>
            </w:r>
            <w:hyperlink w:history="0" r:id="rId25"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color w:val="392c69"/>
              </w:rPr>
              <w:t xml:space="preserve">, от 08.06.2021 </w:t>
            </w:r>
            <w:hyperlink w:history="0" r:id="rId26"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N 40-РЗ</w:t>
              </w:r>
            </w:hyperlink>
            <w:r>
              <w:rPr>
                <w:sz w:val="20"/>
                <w:color w:val="392c69"/>
              </w:rPr>
              <w:t xml:space="preserve">, от 15.11.2021 </w:t>
            </w:r>
            <w:hyperlink w:history="0" r:id="rId27"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color w:val="392c69"/>
              </w:rPr>
              <w:t xml:space="preserve">,</w:t>
            </w:r>
          </w:p>
          <w:p>
            <w:pPr>
              <w:pStyle w:val="0"/>
              <w:jc w:val="center"/>
            </w:pPr>
            <w:r>
              <w:rPr>
                <w:sz w:val="20"/>
                <w:color w:val="392c69"/>
              </w:rPr>
              <w:t xml:space="preserve">от 02.12.2021 </w:t>
            </w:r>
            <w:hyperlink w:history="0" r:id="rId28" w:tooltip="Закон Республики Северная Осетия-Алания от 02.12.2021 N 95-РЗ &quot;О внесении изменения в статью 4 Закона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95-РЗ</w:t>
              </w:r>
            </w:hyperlink>
            <w:r>
              <w:rPr>
                <w:sz w:val="20"/>
                <w:color w:val="392c69"/>
              </w:rPr>
              <w:t xml:space="preserve">, от 05.05.2022 </w:t>
            </w:r>
            <w:hyperlink w:history="0" r:id="rId29" w:tooltip="Закон Республики Северная Осетия-Алания от 05.05.2022 N 25-РЗ &quot;О внесении изменений в отдельные законодательные акты Республики Северная Осетия-Алания&quot; {КонсультантПлюс}">
              <w:r>
                <w:rPr>
                  <w:sz w:val="20"/>
                  <w:color w:val="0000ff"/>
                </w:rPr>
                <w:t xml:space="preserve">N 25-РЗ</w:t>
              </w:r>
            </w:hyperlink>
            <w:r>
              <w:rPr>
                <w:sz w:val="20"/>
                <w:color w:val="392c69"/>
              </w:rPr>
              <w:t xml:space="preserve">, от 06.06.2022 </w:t>
            </w:r>
            <w:hyperlink w:history="0" r:id="rId3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color w:val="392c69"/>
              </w:rPr>
              <w:t xml:space="preserve">,</w:t>
            </w:r>
          </w:p>
          <w:p>
            <w:pPr>
              <w:pStyle w:val="0"/>
              <w:jc w:val="center"/>
            </w:pPr>
            <w:r>
              <w:rPr>
                <w:sz w:val="20"/>
                <w:color w:val="392c69"/>
              </w:rPr>
              <w:t xml:space="preserve">от 27.12.2022 </w:t>
            </w:r>
            <w:hyperlink w:history="0" r:id="rId31" w:tooltip="Закон Республики Северная Осетия-Алания от 27.12.2022 N 93-РЗ &quot;О внесении изменений в отдельные законодательные акты Республики Северная Осетия-Алания&quot; {КонсультантПлюс}">
              <w:r>
                <w:rPr>
                  <w:sz w:val="20"/>
                  <w:color w:val="0000ff"/>
                </w:rPr>
                <w:t xml:space="preserve">N 93-РЗ</w:t>
              </w:r>
            </w:hyperlink>
            <w:r>
              <w:rPr>
                <w:sz w:val="20"/>
                <w:color w:val="392c69"/>
              </w:rPr>
              <w:t xml:space="preserve">, от 06.04.2023 </w:t>
            </w:r>
            <w:hyperlink w:history="0" r:id="rId32"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color w:val="392c69"/>
              </w:rPr>
              <w:t xml:space="preserve">, от 07.11.2023 </w:t>
            </w:r>
            <w:hyperlink w:history="0" r:id="rId3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определяет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конституционными законами, федеральными законами, </w:t>
      </w:r>
      <w:hyperlink w:history="0" r:id="rId36"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и законами Республики Северная Осетия-Алания гарантии избирательных прав граждан Российской Федерации при проведении выборов в органы местного самоуправления, а также порядок назначения, подготовки, проведения и подведения итогов выборов в органы местного самоуправления.</w:t>
      </w:r>
    </w:p>
    <w:p>
      <w:pPr>
        <w:pStyle w:val="0"/>
        <w:ind w:firstLine="540"/>
        <w:jc w:val="both"/>
      </w:pPr>
      <w:r>
        <w:rPr>
          <w:sz w:val="20"/>
        </w:rPr>
      </w:r>
    </w:p>
    <w:p>
      <w:pPr>
        <w:pStyle w:val="2"/>
        <w:outlineLvl w:val="2"/>
        <w:ind w:firstLine="540"/>
        <w:jc w:val="both"/>
      </w:pPr>
      <w:r>
        <w:rPr>
          <w:sz w:val="20"/>
        </w:rPr>
        <w:t xml:space="preserve">Статья 2. Правовое регулирование муниципальных выборов в Республике Северная Осетия-Алания</w:t>
      </w:r>
    </w:p>
    <w:p>
      <w:pPr>
        <w:pStyle w:val="0"/>
        <w:ind w:firstLine="540"/>
        <w:jc w:val="both"/>
      </w:pPr>
      <w:r>
        <w:rPr>
          <w:sz w:val="20"/>
        </w:rPr>
      </w:r>
    </w:p>
    <w:p>
      <w:pPr>
        <w:pStyle w:val="0"/>
        <w:ind w:firstLine="540"/>
        <w:jc w:val="both"/>
      </w:pPr>
      <w:r>
        <w:rPr>
          <w:sz w:val="20"/>
        </w:rPr>
        <w:t xml:space="preserve">1. Законодательство о муниципальных выборах Республики Северная Осетия-Алания составляют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другие федеральные законы, </w:t>
      </w:r>
      <w:hyperlink w:history="0" r:id="rId39"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Конституция</w:t>
        </w:r>
      </w:hyperlink>
      <w:r>
        <w:rPr>
          <w:sz w:val="20"/>
        </w:rPr>
        <w:t xml:space="preserve"> Республики Северная Осетия-Алания, настоящий Закон.</w:t>
      </w:r>
    </w:p>
    <w:p>
      <w:pPr>
        <w:pStyle w:val="0"/>
        <w:spacing w:before="200" w:line-rule="auto"/>
        <w:ind w:firstLine="540"/>
        <w:jc w:val="both"/>
      </w:pPr>
      <w:r>
        <w:rPr>
          <w:sz w:val="20"/>
        </w:rPr>
        <w:t xml:space="preserve">2. В случае избрания главы муниципального образования представительным органом муниципального образования из своего состава порядок его избрания регулируется уставом муниципального образования либо иным муниципальным правовым актом.</w:t>
      </w:r>
    </w:p>
    <w:p>
      <w:pPr>
        <w:pStyle w:val="0"/>
        <w:spacing w:before="200" w:line-rule="auto"/>
        <w:ind w:firstLine="540"/>
        <w:jc w:val="both"/>
      </w:pPr>
      <w:r>
        <w:rPr>
          <w:sz w:val="20"/>
        </w:rPr>
        <w:t xml:space="preserve">3. В случае принятия в период избирательной кампании 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pPr>
        <w:pStyle w:val="0"/>
        <w:spacing w:before="200" w:line-rule="auto"/>
        <w:ind w:firstLine="540"/>
        <w:jc w:val="both"/>
      </w:pPr>
      <w:r>
        <w:rPr>
          <w:sz w:val="20"/>
        </w:rPr>
        <w:t xml:space="preserve">4. Утратил силу. - </w:t>
      </w:r>
      <w:hyperlink w:history="0" r:id="rId4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В части отношений, возникающих в процессе подготовки и проведения муниципальных выборов и не урегулированных настоящим Законом, применяются нормы Федерального </w:t>
      </w:r>
      <w:hyperlink w:history="0" r:id="rId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2.1. Термины и понятия, используемые в настоящем Законе. Исчисление сроков</w:t>
      </w:r>
    </w:p>
    <w:p>
      <w:pPr>
        <w:pStyle w:val="0"/>
        <w:ind w:firstLine="540"/>
        <w:jc w:val="both"/>
      </w:pPr>
      <w:r>
        <w:rPr>
          <w:sz w:val="20"/>
        </w:rPr>
        <w:t xml:space="preserve">(введена </w:t>
      </w:r>
      <w:hyperlink w:history="0" r:id="rId4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Федеральном </w:t>
      </w:r>
      <w:hyperlink w:history="0" r:id="rId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"Об общих принципах организации местного самоуправления в Российской Федерации", Федеральном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если иное не предусмотрено настоящим Законом.</w:t>
      </w:r>
    </w:p>
    <w:p>
      <w:pPr>
        <w:pStyle w:val="0"/>
        <w:spacing w:before="200" w:line-rule="auto"/>
        <w:ind w:firstLine="540"/>
        <w:jc w:val="both"/>
      </w:pPr>
      <w:r>
        <w:rPr>
          <w:sz w:val="20"/>
        </w:rPr>
        <w:t xml:space="preserve">2. Для целей настоящего Закона применяемые термины и понятия означают:</w:t>
      </w:r>
    </w:p>
    <w:p>
      <w:pPr>
        <w:pStyle w:val="0"/>
        <w:spacing w:before="200" w:line-rule="auto"/>
        <w:ind w:firstLine="540"/>
        <w:jc w:val="both"/>
      </w:pPr>
      <w:r>
        <w:rPr>
          <w:sz w:val="20"/>
        </w:rPr>
        <w:t xml:space="preserve">1) дополнительные выборы - муниципальные выборы, назначенные в связи с досрочным прекращением полномочий депутата, избранного по одномандатному (многомандатному) избирательному округу;</w:t>
      </w:r>
    </w:p>
    <w:p>
      <w:pPr>
        <w:pStyle w:val="0"/>
        <w:jc w:val="both"/>
      </w:pPr>
      <w:r>
        <w:rPr>
          <w:sz w:val="20"/>
        </w:rPr>
        <w:t xml:space="preserve">(в ред. </w:t>
      </w:r>
      <w:hyperlink w:history="0" r:id="rId4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досрочные выборы - муниципальные выборы, назначенные в связи с досрочным прекращением полномочий представительного органа, главы муниципального образования, иного выборного должностного лица;</w:t>
      </w:r>
    </w:p>
    <w:p>
      <w:pPr>
        <w:pStyle w:val="0"/>
        <w:spacing w:before="200" w:line-rule="auto"/>
        <w:ind w:firstLine="540"/>
        <w:jc w:val="both"/>
      </w:pPr>
      <w:r>
        <w:rPr>
          <w:sz w:val="20"/>
        </w:rPr>
        <w:t xml:space="preserve">3)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pPr>
        <w:pStyle w:val="0"/>
        <w:spacing w:before="200" w:line-rule="auto"/>
        <w:ind w:firstLine="540"/>
        <w:jc w:val="both"/>
      </w:pPr>
      <w:r>
        <w:rPr>
          <w:sz w:val="20"/>
        </w:rPr>
        <w:t xml:space="preserve">4)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pPr>
        <w:pStyle w:val="0"/>
        <w:spacing w:before="200" w:line-rule="auto"/>
        <w:ind w:firstLine="540"/>
        <w:jc w:val="both"/>
      </w:pPr>
      <w:r>
        <w:rPr>
          <w:sz w:val="20"/>
        </w:rPr>
        <w:t xml:space="preserve">5) муниципальные выборы - форма прямого волеизъявления граждан, осуществляемого в соответствии с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7"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законами Республики Северная Осетия-Алания, уставами муниципальных образований в целях избрания депутатов представительного органа, главы муниципального образования, иного выборного должностного лица местного самоуправления;</w:t>
      </w:r>
    </w:p>
    <w:p>
      <w:pPr>
        <w:pStyle w:val="0"/>
        <w:spacing w:before="200" w:line-rule="auto"/>
        <w:ind w:firstLine="540"/>
        <w:jc w:val="both"/>
      </w:pPr>
      <w:r>
        <w:rPr>
          <w:sz w:val="20"/>
        </w:rPr>
        <w:t xml:space="preserve">6) комиссия, определяющая результаты выборов, - территориальная избирательная комиссия (далее - территориальная комиссия);</w:t>
      </w:r>
    </w:p>
    <w:p>
      <w:pPr>
        <w:pStyle w:val="0"/>
        <w:jc w:val="both"/>
      </w:pPr>
      <w:r>
        <w:rPr>
          <w:sz w:val="20"/>
        </w:rPr>
        <w:t xml:space="preserve">(в ред. Законов Республики Северная Осетия-Алания от 05.06.2014 </w:t>
      </w:r>
      <w:hyperlink w:history="0" r:id="rId4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4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w:t>
      </w:r>
    </w:p>
    <w:p>
      <w:pPr>
        <w:pStyle w:val="0"/>
        <w:spacing w:before="200" w:line-rule="auto"/>
        <w:ind w:firstLine="540"/>
        <w:jc w:val="both"/>
      </w:pPr>
      <w:r>
        <w:rPr>
          <w:sz w:val="20"/>
        </w:rPr>
        <w:t xml:space="preserve">8) повторные выборы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несовместимых со статусом депутата, а кандидатом на должность выборного должностного лица - полномочий, несовместимых со статусом выборного должностного лица;</w:t>
      </w:r>
    </w:p>
    <w:p>
      <w:pPr>
        <w:pStyle w:val="0"/>
        <w:jc w:val="both"/>
      </w:pPr>
      <w:r>
        <w:rPr>
          <w:sz w:val="20"/>
        </w:rPr>
        <w:t xml:space="preserve">(в ред. </w:t>
      </w:r>
      <w:hyperlink w:history="0" r:id="rId5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9) утратил силу. - </w:t>
      </w:r>
      <w:hyperlink w:history="0" r:id="rId5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10)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3. Исчисление сроков, установленных настоящим Законом, производится в порядке, определенном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3. Принципы проведения выборов</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10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части 10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Республики Северная Осетия-Алания от 15.11.2021 </w:t>
      </w:r>
      <w:hyperlink w:history="0" r:id="rId53"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54"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5. Выборы проводят и организуют избирательные комиссии. Вмешательство в деятельность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55" w:tooltip="Закон Республики Северная Осетия-Алания от 05.05.2022 N 2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05.05.2022 N 25-РЗ)</w:t>
      </w:r>
    </w:p>
    <w:p>
      <w:pPr>
        <w:pStyle w:val="0"/>
        <w:ind w:firstLine="540"/>
        <w:jc w:val="both"/>
      </w:pPr>
      <w:r>
        <w:rPr>
          <w:sz w:val="20"/>
        </w:rPr>
      </w:r>
    </w:p>
    <w:p>
      <w:pPr>
        <w:pStyle w:val="2"/>
        <w:outlineLvl w:val="2"/>
        <w:ind w:firstLine="540"/>
        <w:jc w:val="both"/>
      </w:pPr>
      <w:r>
        <w:rPr>
          <w:sz w:val="20"/>
        </w:rPr>
        <w:t xml:space="preserve">Статья 4. Всеобщее, равное и прямое избирательное право</w:t>
      </w:r>
    </w:p>
    <w:p>
      <w:pPr>
        <w:pStyle w:val="0"/>
        <w:ind w:firstLine="540"/>
        <w:jc w:val="both"/>
      </w:pPr>
      <w:r>
        <w:rPr>
          <w:sz w:val="20"/>
        </w:rPr>
      </w:r>
    </w:p>
    <w:bookmarkStart w:id="68" w:name="P68"/>
    <w:bookmarkEnd w:id="68"/>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21 года - быть избранным выборным должностным лицом местного самоуправления.</w:t>
      </w:r>
    </w:p>
    <w:p>
      <w:pPr>
        <w:pStyle w:val="0"/>
        <w:jc w:val="both"/>
      </w:pPr>
      <w:r>
        <w:rPr>
          <w:sz w:val="20"/>
        </w:rPr>
        <w:t xml:space="preserve">(в ред. Законов Республики Северная Осетия-Алания от 21.03.2014 </w:t>
      </w:r>
      <w:hyperlink w:history="0" r:id="rId56"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14.06.2016 </w:t>
      </w:r>
      <w:hyperlink w:history="0" r:id="rId5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pPr>
        <w:pStyle w:val="0"/>
        <w:jc w:val="both"/>
      </w:pPr>
      <w:r>
        <w:rPr>
          <w:sz w:val="20"/>
        </w:rPr>
        <w:t xml:space="preserve">(в ред. </w:t>
      </w:r>
      <w:hyperlink w:history="0" r:id="rId5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73" w:name="P73"/>
    <w:bookmarkEnd w:id="73"/>
    <w:p>
      <w:pPr>
        <w:pStyle w:val="0"/>
        <w:spacing w:before="200" w:line-rule="auto"/>
        <w:ind w:firstLine="540"/>
        <w:jc w:val="both"/>
      </w:pPr>
      <w:r>
        <w:rPr>
          <w:sz w:val="20"/>
        </w:rPr>
        <w:t xml:space="preserve">4. Не имеют права избирать и быть избранными, осуществлять другие избирательные действия граждане, признанные судом недееспособными, а также содержащиеся в местах лишения свободы по приговору суда.</w:t>
      </w:r>
    </w:p>
    <w:p>
      <w:pPr>
        <w:pStyle w:val="0"/>
        <w:jc w:val="both"/>
      </w:pPr>
      <w:r>
        <w:rPr>
          <w:sz w:val="20"/>
        </w:rPr>
        <w:t xml:space="preserve">(в ред. </w:t>
      </w:r>
      <w:hyperlink w:history="0" r:id="rId5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6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 В соответствии с Федеральным </w:t>
      </w:r>
      <w:hyperlink w:history="0" r:id="rId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имеют права быть избранными граждане Российской Федерации:</w:t>
      </w:r>
    </w:p>
    <w:bookmarkStart w:id="78" w:name="P78"/>
    <w:bookmarkEnd w:id="78"/>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6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bookmarkStart w:id="80" w:name="P80"/>
    <w:bookmarkEnd w:id="80"/>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1.1 введен </w:t>
      </w:r>
      <w:hyperlink w:history="0" r:id="rId6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bookmarkStart w:id="82" w:name="P82"/>
    <w:bookmarkEnd w:id="82"/>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1.2 введен </w:t>
      </w:r>
      <w:hyperlink w:history="0" r:id="rId6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bookmarkStart w:id="84" w:name="P84"/>
    <w:bookmarkEnd w:id="84"/>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8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8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Республики Северная Осетия-Алания от 05.06.2014 </w:t>
      </w:r>
      <w:hyperlink w:history="0" r:id="rId6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6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86" w:name="P86"/>
    <w:bookmarkEnd w:id="86"/>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107</w:t>
        </w:r>
      </w:hyperlink>
      <w:r>
        <w:rPr>
          <w:sz w:val="20"/>
        </w:rPr>
        <w:t xml:space="preserve">, </w:t>
      </w:r>
      <w:hyperlink w:history="0" r:id="rId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3 статьи 110.1</w:t>
        </w:r>
      </w:hyperlink>
      <w:r>
        <w:rPr>
          <w:sz w:val="20"/>
        </w:rPr>
        <w:t xml:space="preserve">, </w:t>
      </w:r>
      <w:hyperlink w:history="0" r:id="rId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112</w:t>
        </w:r>
      </w:hyperlink>
      <w:r>
        <w:rPr>
          <w:sz w:val="20"/>
        </w:rPr>
        <w:t xml:space="preserve">, </w:t>
      </w:r>
      <w:hyperlink w:history="0" r:id="rId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119</w:t>
        </w:r>
      </w:hyperlink>
      <w:r>
        <w:rPr>
          <w:sz w:val="20"/>
        </w:rPr>
        <w:t xml:space="preserve">, </w:t>
      </w:r>
      <w:hyperlink w:history="0" r:id="rId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126</w:t>
        </w:r>
      </w:hyperlink>
      <w:r>
        <w:rPr>
          <w:sz w:val="20"/>
        </w:rPr>
        <w:t xml:space="preserve">, </w:t>
      </w:r>
      <w:hyperlink w:history="0" r:id="rId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127</w:t>
        </w:r>
      </w:hyperlink>
      <w:r>
        <w:rPr>
          <w:sz w:val="20"/>
        </w:rPr>
        <w:t xml:space="preserve">, </w:t>
      </w:r>
      <w:hyperlink w:history="0" r:id="rId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127.2</w:t>
        </w:r>
      </w:hyperlink>
      <w:r>
        <w:rPr>
          <w:sz w:val="20"/>
        </w:rPr>
        <w:t xml:space="preserve">, </w:t>
      </w:r>
      <w:hyperlink w:history="0" r:id="rId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133</w:t>
        </w:r>
      </w:hyperlink>
      <w:r>
        <w:rPr>
          <w:sz w:val="20"/>
        </w:rPr>
        <w:t xml:space="preserve">, </w:t>
      </w:r>
      <w:hyperlink w:history="0" r:id="rId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134</w:t>
        </w:r>
      </w:hyperlink>
      <w:r>
        <w:rPr>
          <w:sz w:val="20"/>
        </w:rPr>
        <w:t xml:space="preserve">, </w:t>
      </w:r>
      <w:hyperlink w:history="0" r:id="rId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2</w:t>
        </w:r>
      </w:hyperlink>
      <w:r>
        <w:rPr>
          <w:sz w:val="20"/>
        </w:rPr>
        <w:t xml:space="preserve"> и </w:t>
      </w:r>
      <w:hyperlink w:history="0" r:id="rId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 статьи 141</w:t>
        </w:r>
      </w:hyperlink>
      <w:r>
        <w:rPr>
          <w:sz w:val="20"/>
        </w:rPr>
        <w:t xml:space="preserve">, </w:t>
      </w:r>
      <w:hyperlink w:history="0" r:id="rId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142</w:t>
        </w:r>
      </w:hyperlink>
      <w:r>
        <w:rPr>
          <w:sz w:val="20"/>
        </w:rPr>
        <w:t xml:space="preserve">, </w:t>
      </w:r>
      <w:hyperlink w:history="0" r:id="rId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1</w:t>
        </w:r>
      </w:hyperlink>
      <w:r>
        <w:rPr>
          <w:sz w:val="20"/>
        </w:rPr>
        <w:t xml:space="preserve"> и </w:t>
      </w:r>
      <w:hyperlink w:history="0" r:id="rId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 статьи 142.2</w:t>
        </w:r>
      </w:hyperlink>
      <w:r>
        <w:rPr>
          <w:sz w:val="20"/>
        </w:rPr>
        <w:t xml:space="preserve">,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150</w:t>
        </w:r>
      </w:hyperlink>
      <w:r>
        <w:rPr>
          <w:sz w:val="20"/>
        </w:rPr>
        <w:t xml:space="preserve">, </w:t>
      </w:r>
      <w:hyperlink w:history="0" r:id="rId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158</w:t>
        </w:r>
      </w:hyperlink>
      <w:r>
        <w:rPr>
          <w:sz w:val="20"/>
        </w:rPr>
        <w:t xml:space="preserve">, </w:t>
      </w:r>
      <w:hyperlink w:history="0" r:id="rId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2</w:t>
        </w:r>
      </w:hyperlink>
      <w:r>
        <w:rPr>
          <w:sz w:val="20"/>
        </w:rPr>
        <w:t xml:space="preserve"> и </w:t>
      </w:r>
      <w:hyperlink w:history="0" r:id="rId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5 статьи 159</w:t>
        </w:r>
      </w:hyperlink>
      <w:r>
        <w:rPr>
          <w:sz w:val="20"/>
        </w:rPr>
        <w:t xml:space="preserve">, </w:t>
      </w:r>
      <w:hyperlink w:history="0" r:id="rId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159.1</w:t>
        </w:r>
      </w:hyperlink>
      <w:r>
        <w:rPr>
          <w:sz w:val="20"/>
        </w:rPr>
        <w:t xml:space="preserve">, </w:t>
      </w:r>
      <w:hyperlink w:history="0" r:id="rId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159.2</w:t>
        </w:r>
      </w:hyperlink>
      <w:r>
        <w:rPr>
          <w:sz w:val="20"/>
        </w:rPr>
        <w:t xml:space="preserve">, </w:t>
      </w:r>
      <w:hyperlink w:history="0" r:id="rId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159.3</w:t>
        </w:r>
      </w:hyperlink>
      <w:r>
        <w:rPr>
          <w:sz w:val="20"/>
        </w:rPr>
        <w:t xml:space="preserve">, </w:t>
      </w:r>
      <w:hyperlink w:history="0" r:id="rId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159.5</w:t>
        </w:r>
      </w:hyperlink>
      <w:r>
        <w:rPr>
          <w:sz w:val="20"/>
        </w:rPr>
        <w:t xml:space="preserve">, </w:t>
      </w:r>
      <w:hyperlink w:history="0" r:id="rId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159.6</w:t>
        </w:r>
      </w:hyperlink>
      <w:r>
        <w:rPr>
          <w:sz w:val="20"/>
        </w:rPr>
        <w:t xml:space="preserve">, </w:t>
      </w:r>
      <w:hyperlink w:history="0" r:id="rId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160</w:t>
        </w:r>
      </w:hyperlink>
      <w:r>
        <w:rPr>
          <w:sz w:val="20"/>
        </w:rPr>
        <w:t xml:space="preserve">, </w:t>
      </w:r>
      <w:hyperlink w:history="0" r:id="rId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161</w:t>
        </w:r>
      </w:hyperlink>
      <w:r>
        <w:rPr>
          <w:sz w:val="20"/>
        </w:rPr>
        <w:t xml:space="preserve">, </w:t>
      </w:r>
      <w:hyperlink w:history="0" r:id="rId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167</w:t>
        </w:r>
      </w:hyperlink>
      <w:r>
        <w:rPr>
          <w:sz w:val="20"/>
        </w:rPr>
        <w:t xml:space="preserve">, </w:t>
      </w:r>
      <w:hyperlink w:history="0" r:id="rId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3 статьи 174</w:t>
        </w:r>
      </w:hyperlink>
      <w:r>
        <w:rPr>
          <w:sz w:val="20"/>
        </w:rPr>
        <w:t xml:space="preserve">, </w:t>
      </w:r>
      <w:hyperlink w:history="0" r:id="rId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3 статьи 174.1</w:t>
        </w:r>
      </w:hyperlink>
      <w:r>
        <w:rPr>
          <w:sz w:val="20"/>
        </w:rPr>
        <w:t xml:space="preserve">, </w:t>
      </w:r>
      <w:hyperlink w:history="0" r:id="rId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189</w:t>
        </w:r>
      </w:hyperlink>
      <w:r>
        <w:rPr>
          <w:sz w:val="20"/>
        </w:rPr>
        <w:t xml:space="preserve">, </w:t>
      </w:r>
      <w:hyperlink w:history="0" r:id="rId1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200.2</w:t>
        </w:r>
      </w:hyperlink>
      <w:r>
        <w:rPr>
          <w:sz w:val="20"/>
        </w:rPr>
        <w:t xml:space="preserve">, </w:t>
      </w:r>
      <w:hyperlink w:history="0" r:id="rId1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200.3</w:t>
        </w:r>
      </w:hyperlink>
      <w:r>
        <w:rPr>
          <w:sz w:val="20"/>
        </w:rPr>
        <w:t xml:space="preserve">, </w:t>
      </w:r>
      <w:hyperlink w:history="0" r:id="rId1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205.2</w:t>
        </w:r>
      </w:hyperlink>
      <w:r>
        <w:rPr>
          <w:sz w:val="20"/>
        </w:rPr>
        <w:t xml:space="preserve">, </w:t>
      </w:r>
      <w:hyperlink w:history="0" r:id="rId1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207.2</w:t>
        </w:r>
      </w:hyperlink>
      <w:r>
        <w:rPr>
          <w:sz w:val="20"/>
        </w:rPr>
        <w:t xml:space="preserve">, </w:t>
      </w:r>
      <w:hyperlink w:history="0" r:id="rId1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1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228.4</w:t>
        </w:r>
      </w:hyperlink>
      <w:r>
        <w:rPr>
          <w:sz w:val="20"/>
        </w:rPr>
        <w:t xml:space="preserve">, </w:t>
      </w:r>
      <w:hyperlink w:history="0" r:id="rId1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230</w:t>
        </w:r>
      </w:hyperlink>
      <w:r>
        <w:rPr>
          <w:sz w:val="20"/>
        </w:rPr>
        <w:t xml:space="preserve">, </w:t>
      </w:r>
      <w:hyperlink w:history="0" r:id="rId10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232</w:t>
        </w:r>
      </w:hyperlink>
      <w:r>
        <w:rPr>
          <w:sz w:val="20"/>
        </w:rPr>
        <w:t xml:space="preserve">, </w:t>
      </w:r>
      <w:hyperlink w:history="0" r:id="rId10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239</w:t>
        </w:r>
      </w:hyperlink>
      <w:r>
        <w:rPr>
          <w:sz w:val="20"/>
        </w:rPr>
        <w:t xml:space="preserve">, </w:t>
      </w:r>
      <w:hyperlink w:history="0" r:id="rId1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243.4</w:t>
        </w:r>
      </w:hyperlink>
      <w:r>
        <w:rPr>
          <w:sz w:val="20"/>
        </w:rPr>
        <w:t xml:space="preserve">, </w:t>
      </w:r>
      <w:hyperlink w:history="0" r:id="rId1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244</w:t>
        </w:r>
      </w:hyperlink>
      <w:r>
        <w:rPr>
          <w:sz w:val="20"/>
        </w:rPr>
        <w:t xml:space="preserve">, </w:t>
      </w:r>
      <w:hyperlink w:history="0" r:id="rId11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1.1 статьи 258.1</w:t>
        </w:r>
      </w:hyperlink>
      <w:r>
        <w:rPr>
          <w:sz w:val="20"/>
        </w:rPr>
        <w:t xml:space="preserve">, </w:t>
      </w:r>
      <w:hyperlink w:history="0" r:id="rId1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1</w:t>
        </w:r>
      </w:hyperlink>
      <w:r>
        <w:rPr>
          <w:sz w:val="20"/>
        </w:rPr>
        <w:t xml:space="preserve"> и </w:t>
      </w:r>
      <w:hyperlink w:history="0" r:id="rId1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 статьи 273</w:t>
        </w:r>
      </w:hyperlink>
      <w:r>
        <w:rPr>
          <w:sz w:val="20"/>
        </w:rPr>
        <w:t xml:space="preserve">, </w:t>
      </w:r>
      <w:hyperlink w:history="0" r:id="rId11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274.1</w:t>
        </w:r>
      </w:hyperlink>
      <w:r>
        <w:rPr>
          <w:sz w:val="20"/>
        </w:rPr>
        <w:t xml:space="preserve">, </w:t>
      </w:r>
      <w:hyperlink w:history="0" r:id="rId11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280</w:t>
        </w:r>
      </w:hyperlink>
      <w:r>
        <w:rPr>
          <w:sz w:val="20"/>
        </w:rPr>
        <w:t xml:space="preserve">, </w:t>
      </w:r>
      <w:hyperlink w:history="0" r:id="rId1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280.1</w:t>
        </w:r>
      </w:hyperlink>
      <w:r>
        <w:rPr>
          <w:sz w:val="20"/>
        </w:rPr>
        <w:t xml:space="preserve">, </w:t>
      </w:r>
      <w:hyperlink w:history="0" r:id="rId1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282</w:t>
        </w:r>
      </w:hyperlink>
      <w:r>
        <w:rPr>
          <w:sz w:val="20"/>
        </w:rPr>
        <w:t xml:space="preserve">, </w:t>
      </w:r>
      <w:hyperlink w:history="0" r:id="rId1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3 статьи 296</w:t>
        </w:r>
      </w:hyperlink>
      <w:r>
        <w:rPr>
          <w:sz w:val="20"/>
        </w:rPr>
        <w:t xml:space="preserve">, </w:t>
      </w:r>
      <w:hyperlink w:history="0" r:id="rId1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3 статьи 309</w:t>
        </w:r>
      </w:hyperlink>
      <w:r>
        <w:rPr>
          <w:sz w:val="20"/>
        </w:rPr>
        <w:t xml:space="preserve">, </w:t>
      </w:r>
      <w:hyperlink w:history="0" r:id="rId1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1</w:t>
        </w:r>
      </w:hyperlink>
      <w:r>
        <w:rPr>
          <w:sz w:val="20"/>
        </w:rPr>
        <w:t xml:space="preserve"> и </w:t>
      </w:r>
      <w:hyperlink w:history="0" r:id="rId1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 статьи 313</w:t>
        </w:r>
      </w:hyperlink>
      <w:r>
        <w:rPr>
          <w:sz w:val="20"/>
        </w:rPr>
        <w:t xml:space="preserve">, </w:t>
      </w:r>
      <w:hyperlink w:history="0" r:id="rId1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1 статьи 318</w:t>
        </w:r>
      </w:hyperlink>
      <w:r>
        <w:rPr>
          <w:sz w:val="20"/>
        </w:rPr>
        <w:t xml:space="preserve">, </w:t>
      </w:r>
      <w:hyperlink w:history="0" r:id="rId1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354</w:t>
        </w:r>
      </w:hyperlink>
      <w:r>
        <w:rPr>
          <w:sz w:val="20"/>
        </w:rPr>
        <w:t xml:space="preserve">, </w:t>
      </w:r>
      <w:hyperlink w:history="0" r:id="rId1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2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25"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 в ред. </w:t>
      </w:r>
      <w:hyperlink w:history="0" r:id="rId12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административного правонарушения, предусмотренного </w:t>
      </w:r>
      <w:hyperlink w:history="0" r:id="rId127"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128"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29"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12.05.2011 N 14-РЗ)</w:t>
      </w:r>
    </w:p>
    <w:bookmarkStart w:id="90" w:name="P90"/>
    <w:bookmarkEnd w:id="90"/>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r:id="rId1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либо совершения действий, предусмотренных </w:t>
      </w:r>
      <w:hyperlink w:history="0" r:id="rId1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1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pPr>
        <w:pStyle w:val="0"/>
        <w:spacing w:before="200" w:line-rule="auto"/>
        <w:ind w:firstLine="540"/>
        <w:jc w:val="both"/>
      </w:pPr>
      <w:r>
        <w:rPr>
          <w:sz w:val="20"/>
        </w:rPr>
        <w:t xml:space="preserve">6.1. Если срок действия ограничений пассивного избирательного права, предусмотренных </w:t>
      </w:r>
      <w:hyperlink w:history="0" w:anchor="P8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8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84"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
        <w:r>
          <w:rPr>
            <w:sz w:val="20"/>
            <w:color w:val="0000ff"/>
          </w:rPr>
          <w:t xml:space="preserve">2</w:t>
        </w:r>
      </w:hyperlink>
      <w:r>
        <w:rPr>
          <w:sz w:val="20"/>
        </w:rPr>
        <w:t xml:space="preserve"> и </w:t>
      </w:r>
      <w:hyperlink w:history="0" w:anchor="P86" w:tooltip="2.1) осужденные к лишению свободы за совершение преступлений, предусмотренных статьей 106, частью 2 статьи 107, частью 3 статьи 110.1, частью 2 статьи 112, частью 2 статьи 119, частью 1 статьи 126, частью 2 статьи 127, частью 1 статьи 127.2, частью 2 статьи 133, частью 1 статьи 134, статьей 136, частями 2 и 3 статьи 141, частью 1 статьи 142, статьей 142.1, частями 1 и 3 статьи 142.2, частью 1 статьи 150, частью 2 статьи 158, частями 2 и 5 статьи 159, частью 2 статьи 159.1, частью 2 статьи 159.2, частью 2...">
        <w:r>
          <w:rPr>
            <w:sz w:val="20"/>
            <w:color w:val="0000ff"/>
          </w:rPr>
          <w:t xml:space="preserve">2.1 части 6</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(часть 6.1 введена </w:t>
      </w:r>
      <w:hyperlink w:history="0" r:id="rId13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 в ред. Законов Республики Северная Осетия-Алания от 02.11.2020 </w:t>
      </w:r>
      <w:hyperlink w:history="0" r:id="rId13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13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78"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8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1.1</w:t>
        </w:r>
      </w:hyperlink>
      <w:r>
        <w:rPr>
          <w:sz w:val="20"/>
        </w:rPr>
        <w:t xml:space="preserve"> и </w:t>
      </w:r>
      <w:hyperlink w:history="0" w:anchor="P8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6.2 введена </w:t>
      </w:r>
      <w:hyperlink w:history="0" r:id="rId13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8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и </w:t>
      </w:r>
      <w:hyperlink w:history="0" w:anchor="P8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6.3 введена </w:t>
      </w:r>
      <w:hyperlink w:history="0" r:id="rId13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3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39"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6.4 введена </w:t>
      </w:r>
      <w:hyperlink w:history="0" r:id="rId140" w:tooltip="Закон Республики Северная Осетия-Алания от 02.12.2021 N 95-РЗ &quot;О внесении изменения в статью 4 Закона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95-РЗ)</w:t>
      </w:r>
    </w:p>
    <w:p>
      <w:pPr>
        <w:pStyle w:val="0"/>
        <w:spacing w:before="200" w:line-rule="auto"/>
        <w:ind w:firstLine="540"/>
        <w:jc w:val="both"/>
      </w:pPr>
      <w:r>
        <w:rPr>
          <w:sz w:val="20"/>
        </w:rPr>
        <w:t xml:space="preserve">7. Гражданин Российской Федерации голосует на муниципальных выборах соответственно за кандидата (кандидатов), а в случаях, предусмотренных настоящим Законом, - за или против кандидата непосредственно.</w:t>
      </w:r>
    </w:p>
    <w:p>
      <w:pPr>
        <w:pStyle w:val="0"/>
        <w:spacing w:before="200" w:line-rule="auto"/>
        <w:ind w:firstLine="540"/>
        <w:jc w:val="both"/>
      </w:pPr>
      <w:r>
        <w:rPr>
          <w:sz w:val="20"/>
        </w:rPr>
        <w:t xml:space="preserve">8.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pPr>
        <w:pStyle w:val="0"/>
        <w:spacing w:before="200" w:line-rule="auto"/>
        <w:ind w:firstLine="540"/>
        <w:jc w:val="both"/>
      </w:pPr>
      <w:r>
        <w:rPr>
          <w:sz w:val="20"/>
        </w:rPr>
        <w:t xml:space="preserve">9.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0"/>
        <w:jc w:val="both"/>
      </w:pPr>
      <w:r>
        <w:rPr>
          <w:sz w:val="20"/>
        </w:rPr>
        <w:t xml:space="preserve">(в ред. </w:t>
      </w:r>
      <w:hyperlink w:history="0" r:id="rId14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bookmarkStart w:id="107" w:name="P107"/>
    <w:bookmarkEnd w:id="107"/>
    <w:p>
      <w:pPr>
        <w:pStyle w:val="0"/>
        <w:spacing w:before="200" w:line-rule="auto"/>
        <w:ind w:firstLine="540"/>
        <w:jc w:val="both"/>
      </w:pPr>
      <w:r>
        <w:rPr>
          <w:sz w:val="20"/>
        </w:rP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spacing w:before="200" w:line-rule="auto"/>
        <w:ind w:firstLine="540"/>
        <w:jc w:val="both"/>
      </w:pPr>
      <w:r>
        <w:rPr>
          <w:sz w:val="20"/>
        </w:rPr>
        <w:t xml:space="preserve">11. Депутаты представительных органов муниципальных образований, выборные должностные лица местного самоуправления должны соблюдать ограничения, запреты и исполнять обязанности, установленные федеральным законодательством.</w:t>
      </w:r>
    </w:p>
    <w:p>
      <w:pPr>
        <w:pStyle w:val="0"/>
        <w:jc w:val="both"/>
      </w:pPr>
      <w:r>
        <w:rPr>
          <w:sz w:val="20"/>
        </w:rPr>
        <w:t xml:space="preserve">(часть 11 в ред. </w:t>
      </w:r>
      <w:hyperlink w:history="0" r:id="rId142"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12. Граждане Российской Федерации участвуют в выборах органов местного самоуправления на равных основаниях.</w:t>
      </w:r>
    </w:p>
    <w:p>
      <w:pPr>
        <w:pStyle w:val="0"/>
        <w:spacing w:before="200" w:line-rule="auto"/>
        <w:ind w:firstLine="540"/>
        <w:jc w:val="both"/>
      </w:pPr>
      <w:r>
        <w:rPr>
          <w:sz w:val="20"/>
        </w:rPr>
        <w:t xml:space="preserve">13. Голосование на выборах является тайным, исключающим возможность какого-либо контроля за волеизъявлением гражданина.</w:t>
      </w:r>
    </w:p>
    <w:p>
      <w:pPr>
        <w:pStyle w:val="0"/>
        <w:spacing w:before="200" w:line-rule="auto"/>
        <w:ind w:firstLine="540"/>
        <w:jc w:val="both"/>
      </w:pPr>
      <w:r>
        <w:rPr>
          <w:sz w:val="20"/>
        </w:rPr>
        <w:t xml:space="preserve">14. В случае принятия Центральной избирательной комиссией Республики Северная Осетия-Алания решения,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установленные Федеральным законом, настоящим Законом условия реализации гражданами Российской Федерации активного избирательного права, права на участие в предусмотренных настоящим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pPr>
        <w:pStyle w:val="0"/>
        <w:jc w:val="both"/>
      </w:pPr>
      <w:r>
        <w:rPr>
          <w:sz w:val="20"/>
        </w:rPr>
        <w:t xml:space="preserve">(часть 14 введена </w:t>
      </w:r>
      <w:hyperlink w:history="0" r:id="rId143"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04.03.2021 N 14-РЗ)</w:t>
      </w:r>
    </w:p>
    <w:p>
      <w:pPr>
        <w:pStyle w:val="0"/>
        <w:spacing w:before="200" w:line-rule="auto"/>
        <w:ind w:firstLine="540"/>
        <w:jc w:val="both"/>
      </w:pPr>
      <w:r>
        <w:rPr>
          <w:sz w:val="20"/>
        </w:rPr>
        <w:t xml:space="preserve">15. В случае принятия Центральной избирательной комиссией Республики Северная Осетия-Алания решения,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установленные Федеральным законом,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в органы местного самоуправления.</w:t>
      </w:r>
    </w:p>
    <w:p>
      <w:pPr>
        <w:pStyle w:val="0"/>
        <w:jc w:val="both"/>
      </w:pPr>
      <w:r>
        <w:rPr>
          <w:sz w:val="20"/>
        </w:rPr>
        <w:t xml:space="preserve">(часть 15 введена </w:t>
      </w:r>
      <w:hyperlink w:history="0" r:id="rId144"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04.03.2021 N 14-РЗ)</w:t>
      </w:r>
    </w:p>
    <w:p>
      <w:pPr>
        <w:pStyle w:val="0"/>
        <w:ind w:firstLine="540"/>
        <w:jc w:val="both"/>
      </w:pPr>
      <w:r>
        <w:rPr>
          <w:sz w:val="20"/>
        </w:rPr>
      </w:r>
    </w:p>
    <w:p>
      <w:pPr>
        <w:pStyle w:val="2"/>
        <w:outlineLvl w:val="2"/>
        <w:ind w:firstLine="540"/>
        <w:jc w:val="both"/>
      </w:pPr>
      <w:r>
        <w:rPr>
          <w:sz w:val="20"/>
        </w:rPr>
        <w:t xml:space="preserve">Статья 5. Срок полномочий и численный состав органов местного самоуправления</w:t>
      </w:r>
    </w:p>
    <w:p>
      <w:pPr>
        <w:pStyle w:val="0"/>
        <w:ind w:firstLine="540"/>
        <w:jc w:val="both"/>
      </w:pPr>
      <w:r>
        <w:rPr>
          <w:sz w:val="20"/>
        </w:rPr>
      </w:r>
    </w:p>
    <w:bookmarkStart w:id="119" w:name="P119"/>
    <w:bookmarkEnd w:id="119"/>
    <w:p>
      <w:pPr>
        <w:pStyle w:val="0"/>
        <w:ind w:firstLine="540"/>
        <w:jc w:val="both"/>
      </w:pPr>
      <w:r>
        <w:rPr>
          <w:sz w:val="20"/>
        </w:rPr>
        <w:t xml:space="preserve">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устанавливается уставами муниципальных образований. Устанавливаемый срок не может составлять менее двух и более пяти лет.</w:t>
      </w:r>
    </w:p>
    <w:p>
      <w:pPr>
        <w:pStyle w:val="0"/>
        <w:spacing w:before="200" w:line-rule="auto"/>
        <w:ind w:firstLine="540"/>
        <w:jc w:val="both"/>
      </w:pPr>
      <w:r>
        <w:rPr>
          <w:sz w:val="20"/>
        </w:rPr>
        <w:t xml:space="preserve">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0"/>
        <w:jc w:val="both"/>
      </w:pPr>
      <w:r>
        <w:rPr>
          <w:sz w:val="20"/>
        </w:rPr>
        <w:t xml:space="preserve">(в ред. </w:t>
      </w:r>
      <w:hyperlink w:history="0" r:id="rId14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jc w:val="both"/>
      </w:pPr>
      <w:r>
        <w:rPr>
          <w:sz w:val="20"/>
        </w:rPr>
        <w:t xml:space="preserve">(в ред. </w:t>
      </w:r>
      <w:hyperlink w:history="0" r:id="rId14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Абзац утратил силу. - </w:t>
      </w:r>
      <w:hyperlink w:history="0" r:id="rId14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Изменение (продление или сокращение) срока полномочий действующих органов или депутатов, указанных в </w:t>
      </w:r>
      <w:hyperlink w:history="0" w:anchor="P119" w:tooltip="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ется уставами муниципальных образований. Устанавливаемый срок не может составлять менее двух и более пяти лет.">
        <w:r>
          <w:rPr>
            <w:sz w:val="20"/>
            <w:color w:val="0000ff"/>
          </w:rPr>
          <w:t xml:space="preserve">части 1</w:t>
        </w:r>
      </w:hyperlink>
      <w:r>
        <w:rPr>
          <w:sz w:val="20"/>
        </w:rPr>
        <w:t xml:space="preserve"> настоящей статьи, не допускается, за исключением случаев, установленных Федеральным </w:t>
      </w:r>
      <w:hyperlink w:history="0" r:id="rId1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0"/>
        <w:spacing w:before="200" w:line-rule="auto"/>
        <w:ind w:firstLine="540"/>
        <w:jc w:val="both"/>
      </w:pPr>
      <w:r>
        <w:rPr>
          <w:sz w:val="20"/>
        </w:rPr>
        <w:t xml:space="preserve">3. Если срок полномочий действующих органов или депутатов, указанных в </w:t>
      </w:r>
      <w:hyperlink w:history="0" w:anchor="P119" w:tooltip="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ется уставами муниципальных образований. Устанавливаемый срок не может составлять менее двух и более пяти лет.">
        <w:r>
          <w:rPr>
            <w:sz w:val="20"/>
            <w:color w:val="0000ff"/>
          </w:rPr>
          <w:t xml:space="preserve">части 1</w:t>
        </w:r>
      </w:hyperlink>
      <w:r>
        <w:rPr>
          <w:sz w:val="20"/>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0"/>
        <w:spacing w:before="200" w:line-rule="auto"/>
        <w:ind w:firstLine="540"/>
        <w:jc w:val="both"/>
      </w:pPr>
      <w:r>
        <w:rPr>
          <w:sz w:val="20"/>
        </w:rPr>
        <w:t xml:space="preserve">4. Количество депутатов представительного органа муниципального образования устанавливается уставом муниципального образования в соответствии с федеральным законодательством.</w:t>
      </w:r>
    </w:p>
    <w:p>
      <w:pPr>
        <w:pStyle w:val="0"/>
        <w:ind w:firstLine="540"/>
        <w:jc w:val="both"/>
      </w:pPr>
      <w:r>
        <w:rPr>
          <w:sz w:val="20"/>
        </w:rPr>
      </w:r>
    </w:p>
    <w:p>
      <w:pPr>
        <w:pStyle w:val="2"/>
        <w:outlineLvl w:val="2"/>
        <w:ind w:firstLine="540"/>
        <w:jc w:val="both"/>
      </w:pPr>
      <w:r>
        <w:rPr>
          <w:sz w:val="20"/>
        </w:rPr>
        <w:t xml:space="preserve">Статья 6. Назначение выборов</w:t>
      </w:r>
    </w:p>
    <w:p>
      <w:pPr>
        <w:pStyle w:val="0"/>
        <w:ind w:firstLine="540"/>
        <w:jc w:val="both"/>
      </w:pPr>
      <w:r>
        <w:rPr>
          <w:sz w:val="20"/>
        </w:rPr>
      </w:r>
    </w:p>
    <w:p>
      <w:pPr>
        <w:pStyle w:val="0"/>
        <w:ind w:firstLine="540"/>
        <w:jc w:val="both"/>
      </w:pPr>
      <w:r>
        <w:rPr>
          <w:sz w:val="20"/>
        </w:rPr>
        <w:t xml:space="preserve">1. Выборы в органы местного самоуправления назначает представительный орган муниципального образования.</w:t>
      </w:r>
    </w:p>
    <w:bookmarkStart w:id="133" w:name="P133"/>
    <w:bookmarkEnd w:id="133"/>
    <w:p>
      <w:pPr>
        <w:pStyle w:val="0"/>
        <w:spacing w:before="200" w:line-rule="auto"/>
        <w:ind w:firstLine="540"/>
        <w:jc w:val="both"/>
      </w:pPr>
      <w:r>
        <w:rPr>
          <w:sz w:val="20"/>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w:history="0" r:id="rId1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w:t>
      </w:r>
      <w:hyperlink w:history="0" r:id="rId15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35" w:name="P135"/>
    <w:bookmarkEnd w:id="135"/>
    <w:p>
      <w:pPr>
        <w:pStyle w:val="0"/>
        <w:spacing w:before="200" w:line-rule="auto"/>
        <w:ind w:firstLine="540"/>
        <w:jc w:val="both"/>
      </w:pPr>
      <w:r>
        <w:rPr>
          <w:sz w:val="20"/>
        </w:rPr>
        <w:t xml:space="preserve">3. В случае досрочного прекращения полномочий органов или депутатов, указанных в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части 2</w:t>
        </w:r>
      </w:hyperlink>
      <w:r>
        <w:rPr>
          <w:sz w:val="20"/>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w:t>
        </w:r>
      </w:hyperlink>
      <w:r>
        <w:rPr>
          <w:sz w:val="20"/>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39" w:tooltip="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частями 4</w:t>
        </w:r>
      </w:hyperlink>
      <w:r>
        <w:rPr>
          <w:sz w:val="20"/>
        </w:rPr>
        <w:t xml:space="preserve"> - </w:t>
      </w:r>
      <w:hyperlink w:history="0" w:anchor="P144" w:tooltip="7. Если соответствующая избирательная комиссия не назначит в установленный частью 6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r>
          <w:rPr>
            <w:sz w:val="20"/>
            <w:color w:val="0000ff"/>
          </w:rPr>
          <w:t xml:space="preserve">7</w:t>
        </w:r>
      </w:hyperlink>
      <w:r>
        <w:rPr>
          <w:sz w:val="20"/>
        </w:rPr>
        <w:t xml:space="preserve"> настоящей статьи.</w:t>
      </w:r>
    </w:p>
    <w:p>
      <w:pPr>
        <w:pStyle w:val="0"/>
        <w:jc w:val="both"/>
      </w:pPr>
      <w:r>
        <w:rPr>
          <w:sz w:val="20"/>
        </w:rPr>
        <w:t xml:space="preserve">(в ред. </w:t>
      </w:r>
      <w:hyperlink w:history="0" r:id="rId15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w:t>
        </w:r>
      </w:hyperlink>
      <w:r>
        <w:rPr>
          <w:sz w:val="20"/>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39" w:tooltip="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частями 4</w:t>
        </w:r>
      </w:hyperlink>
      <w:r>
        <w:rPr>
          <w:sz w:val="20"/>
        </w:rPr>
        <w:t xml:space="preserve"> - </w:t>
      </w:r>
      <w:hyperlink w:history="0" w:anchor="P144" w:tooltip="7. Если соответствующая избирательная комиссия не назначит в установленный частью 6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r>
          <w:rPr>
            <w:sz w:val="20"/>
            <w:color w:val="0000ff"/>
          </w:rPr>
          <w:t xml:space="preserve">7</w:t>
        </w:r>
      </w:hyperlink>
      <w:r>
        <w:rPr>
          <w:sz w:val="20"/>
        </w:rPr>
        <w:t xml:space="preserve"> настоящей статьи.</w:t>
      </w:r>
    </w:p>
    <w:p>
      <w:pPr>
        <w:pStyle w:val="0"/>
        <w:jc w:val="both"/>
      </w:pPr>
      <w:r>
        <w:rPr>
          <w:sz w:val="20"/>
        </w:rPr>
        <w:t xml:space="preserve">(часть 3.1 введена </w:t>
      </w:r>
      <w:hyperlink w:history="0" r:id="rId152"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 в ред. </w:t>
      </w:r>
      <w:hyperlink w:history="0" r:id="rId15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bookmarkStart w:id="139" w:name="P139"/>
    <w:bookmarkEnd w:id="139"/>
    <w:p>
      <w:pPr>
        <w:pStyle w:val="0"/>
        <w:spacing w:before="200" w:line-rule="auto"/>
        <w:ind w:firstLine="540"/>
        <w:jc w:val="both"/>
      </w:pPr>
      <w:r>
        <w:rPr>
          <w:sz w:val="20"/>
        </w:rPr>
        <w:t xml:space="preserve">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(в ред. </w:t>
      </w:r>
      <w:hyperlink w:history="0" r:id="rId15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41" w:name="P141"/>
    <w:bookmarkEnd w:id="141"/>
    <w:p>
      <w:pPr>
        <w:pStyle w:val="0"/>
        <w:spacing w:before="200" w:line-rule="auto"/>
        <w:ind w:firstLine="540"/>
        <w:jc w:val="both"/>
      </w:pPr>
      <w:r>
        <w:rPr>
          <w:sz w:val="20"/>
        </w:rPr>
        <w:t xml:space="preserve">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42" w:name="P142"/>
    <w:bookmarkEnd w:id="142"/>
    <w:p>
      <w:pPr>
        <w:pStyle w:val="0"/>
        <w:spacing w:before="200" w:line-rule="auto"/>
        <w:ind w:firstLine="540"/>
        <w:jc w:val="both"/>
      </w:pPr>
      <w:r>
        <w:rPr>
          <w:sz w:val="20"/>
        </w:rPr>
        <w:t xml:space="preserve">6. Если представительный орган муниципального образования не назначит выборы в сроки, предусмотренные </w:t>
      </w:r>
      <w:hyperlink w:history="0" w:anchor="P141" w:tooltip="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5</w:t>
        </w:r>
      </w:hyperlink>
      <w:r>
        <w:rPr>
          <w:sz w:val="20"/>
        </w:rPr>
        <w:t xml:space="preserve"> настоящей статьи, а также если представительный орган муниципального образования отсутствует, выборы назначаются территориальной комиссией не позднее чем за 70 дней до дня голосования. Решение территориальной комиссии о назначении выборов публикуется не позднее чем через семь дней со дня истечения установленного </w:t>
      </w:r>
      <w:hyperlink w:history="0" w:anchor="P141" w:tooltip="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5</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w:t>
      </w:r>
      <w:hyperlink w:history="0" r:id="rId15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44" w:name="P144"/>
    <w:bookmarkEnd w:id="144"/>
    <w:p>
      <w:pPr>
        <w:pStyle w:val="0"/>
        <w:spacing w:before="200" w:line-rule="auto"/>
        <w:ind w:firstLine="540"/>
        <w:jc w:val="both"/>
      </w:pPr>
      <w:r>
        <w:rPr>
          <w:sz w:val="20"/>
        </w:rPr>
        <w:t xml:space="preserve">7. Если соответствующая избирательная комиссия не назначит в установленный </w:t>
      </w:r>
      <w:hyperlink w:history="0" w:anchor="P142" w:tooltip="6. Если представительный орган муниципального образования не назначит выборы в сроки, предусмотренные частью 5 настоящей статьи, а также если представительный орган муниципального образования отсутствует, выборы назначаются территориальной комиссией не позднее чем за 70 дней до дня голосования. Решение территориальной комиссии о назначении выборов публикуется не позднее чем через семь дней со дня истечения установленного частью 5 настоящей статьи срока официального опубликования решения о назначении выбо...">
        <w:r>
          <w:rPr>
            <w:sz w:val="20"/>
            <w:color w:val="0000ff"/>
          </w:rPr>
          <w:t xml:space="preserve">частью 6</w:t>
        </w:r>
      </w:hyperlink>
      <w:r>
        <w:rPr>
          <w:sz w:val="20"/>
        </w:rP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Республики Северная Осетия-Алания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1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и </w:t>
      </w:r>
      <w:hyperlink w:history="0" r:id="rId1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Республики Северная Осетия-Алания.</w:t>
      </w:r>
    </w:p>
    <w:p>
      <w:pPr>
        <w:pStyle w:val="0"/>
        <w:jc w:val="both"/>
      </w:pPr>
      <w:r>
        <w:rPr>
          <w:sz w:val="20"/>
        </w:rPr>
        <w:t xml:space="preserve">(в ред. Законов Республики Северная Осетия-Алания от 29.12.2008 </w:t>
      </w:r>
      <w:hyperlink w:history="0" r:id="rId15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06.06.2022 </w:t>
      </w:r>
      <w:hyperlink w:history="0" r:id="rId16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6.1. Проведение выборов в органы местного самоуправления при введении режима повышенной готовности или чрезвычайной ситуации, военного положения</w:t>
      </w:r>
    </w:p>
    <w:p>
      <w:pPr>
        <w:pStyle w:val="0"/>
        <w:ind w:firstLine="540"/>
        <w:jc w:val="both"/>
      </w:pPr>
      <w:r>
        <w:rPr>
          <w:sz w:val="20"/>
        </w:rPr>
        <w:t xml:space="preserve">(в ред. </w:t>
      </w:r>
      <w:hyperlink w:history="0" r:id="rId16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ind w:firstLine="540"/>
        <w:jc w:val="both"/>
      </w:pPr>
      <w:r>
        <w:rPr>
          <w:sz w:val="20"/>
        </w:rPr>
      </w:r>
    </w:p>
    <w:p>
      <w:pPr>
        <w:pStyle w:val="0"/>
        <w:ind w:firstLine="540"/>
        <w:jc w:val="both"/>
      </w:pPr>
      <w:r>
        <w:rPr>
          <w:sz w:val="20"/>
        </w:rPr>
        <w:t xml:space="preserve">Проведение выборов в органы местного самоуправления при введении режима повышенной готовности или чрезвычайной ситуации, военного положения проводятся в соответствии со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7. Виды избирательных систем и условия их применения при проведении муниципальных выборов</w:t>
      </w:r>
    </w:p>
    <w:p>
      <w:pPr>
        <w:pStyle w:val="0"/>
        <w:ind w:firstLine="540"/>
        <w:jc w:val="both"/>
      </w:pPr>
      <w:r>
        <w:rPr>
          <w:sz w:val="20"/>
        </w:rPr>
        <w:t xml:space="preserve">(в ред. </w:t>
      </w:r>
      <w:hyperlink w:history="0" r:id="rId16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Глава муниципального образования может избираться на муниципальных выборах либо представительным органом муниципального образования из своего состава.</w:t>
      </w:r>
    </w:p>
    <w:p>
      <w:pPr>
        <w:pStyle w:val="0"/>
        <w:spacing w:before="200" w:line-rule="auto"/>
        <w:ind w:firstLine="540"/>
        <w:jc w:val="both"/>
      </w:pPr>
      <w:r>
        <w:rPr>
          <w:sz w:val="20"/>
        </w:rPr>
        <w:t xml:space="preserve">Избрание главы муниципального образования на муниципальных выборах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pPr>
        <w:pStyle w:val="0"/>
        <w:jc w:val="both"/>
      </w:pPr>
      <w:r>
        <w:rPr>
          <w:sz w:val="20"/>
        </w:rPr>
        <w:t xml:space="preserve">(часть 1 в ред. </w:t>
      </w:r>
      <w:hyperlink w:history="0" r:id="rId16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Выборы депутатов представительного органа муниципального образования могут проводиться:</w:t>
      </w:r>
    </w:p>
    <w:p>
      <w:pPr>
        <w:pStyle w:val="0"/>
        <w:spacing w:before="200" w:line-rule="auto"/>
        <w:ind w:firstLine="540"/>
        <w:jc w:val="both"/>
      </w:pPr>
      <w:r>
        <w:rPr>
          <w:sz w:val="20"/>
        </w:rPr>
        <w:t xml:space="preserve">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pPr>
        <w:pStyle w:val="0"/>
        <w:spacing w:before="200" w:line-rule="auto"/>
        <w:ind w:firstLine="540"/>
        <w:jc w:val="both"/>
      </w:pPr>
      <w:r>
        <w:rPr>
          <w:sz w:val="20"/>
        </w:rPr>
        <w:t xml:space="preserve">2) по пропорциональной системе (если выборы признаны состоявшимися и действительными, распределение депутатских мандатов осуществляется между муниципальными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pPr>
        <w:pStyle w:val="0"/>
        <w:jc w:val="both"/>
      </w:pPr>
      <w:r>
        <w:rPr>
          <w:sz w:val="20"/>
        </w:rPr>
        <w:t xml:space="preserve">(в ред. </w:t>
      </w:r>
      <w:hyperlink w:history="0" r:id="rId16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муниципальными списками кандидатов по пропорциональной системе).</w:t>
      </w:r>
    </w:p>
    <w:p>
      <w:pPr>
        <w:pStyle w:val="0"/>
        <w:jc w:val="both"/>
      </w:pPr>
      <w:r>
        <w:rPr>
          <w:sz w:val="20"/>
        </w:rPr>
        <w:t xml:space="preserve">(в ред. </w:t>
      </w:r>
      <w:hyperlink w:history="0" r:id="rId16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pPr>
        <w:pStyle w:val="0"/>
        <w:jc w:val="both"/>
      </w:pPr>
      <w:r>
        <w:rPr>
          <w:sz w:val="20"/>
        </w:rPr>
        <w:t xml:space="preserve">(в ред. </w:t>
      </w:r>
      <w:hyperlink w:history="0" r:id="rId16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66" w:name="P166"/>
    <w:bookmarkEnd w:id="166"/>
    <w:p>
      <w:pPr>
        <w:pStyle w:val="0"/>
        <w:spacing w:before="200" w:line-rule="auto"/>
        <w:ind w:firstLine="540"/>
        <w:jc w:val="both"/>
      </w:pPr>
      <w:r>
        <w:rPr>
          <w:sz w:val="20"/>
        </w:rPr>
        <w:t xml:space="preserve">4. Избирательная система, которая применяется при проведении выборов депутатов представительного органа в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pPr>
        <w:pStyle w:val="0"/>
        <w:spacing w:before="200" w:line-rule="auto"/>
        <w:ind w:firstLine="540"/>
        <w:jc w:val="both"/>
      </w:pPr>
      <w:r>
        <w:rPr>
          <w:sz w:val="20"/>
        </w:rPr>
        <w:t xml:space="preserve">Под избирательной системой в настоящей статье понимаются условия признания кандидата, кандидатов избранными, муниципальных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муниципальными списками кандидатов и внутри муниципальных списков кандидатов.</w:t>
      </w:r>
    </w:p>
    <w:p>
      <w:pPr>
        <w:pStyle w:val="0"/>
        <w:jc w:val="both"/>
      </w:pPr>
      <w:r>
        <w:rPr>
          <w:sz w:val="20"/>
        </w:rPr>
        <w:t xml:space="preserve">(в ред. </w:t>
      </w:r>
      <w:hyperlink w:history="0" r:id="rId16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 При образовании избирательных округов с равным числом мандатов каждый избиратель имеет число голосов, равное числу мандатов, подлежащих распределению в избирательном округе. При образовании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 в соответствии с решением представительного органа соответствующего муниципального образования. В случае отсутствия решения представительного органа муниципального образования при образовании избирательных округов с разным числом мандатов каждый избиратель имеет один голос.</w:t>
      </w:r>
    </w:p>
    <w:p>
      <w:pPr>
        <w:pStyle w:val="0"/>
        <w:jc w:val="both"/>
      </w:pPr>
      <w:r>
        <w:rPr>
          <w:sz w:val="20"/>
        </w:rPr>
        <w:t xml:space="preserve">(в ред. Законов Республики Северная Осетия-Алания от 14.06.2016 </w:t>
      </w:r>
      <w:hyperlink w:history="0" r:id="rId16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03.07.2018 </w:t>
      </w:r>
      <w:hyperlink w:history="0" r:id="rId170"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02.11.2020 </w:t>
      </w:r>
      <w:hyperlink w:history="0" r:id="rId17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Депутаты представительного органа городского округа, муниципального округа (за исключением представительного органа городского округа, муниципального округа с численностью менее 15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pPr>
        <w:pStyle w:val="0"/>
        <w:jc w:val="both"/>
      </w:pPr>
      <w:r>
        <w:rPr>
          <w:sz w:val="20"/>
        </w:rPr>
        <w:t xml:space="preserve">(в ред. Законов Республики Северная Осетия-Алания от 06.04.2023 </w:t>
      </w:r>
      <w:hyperlink w:history="0" r:id="rId172"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 от 07.11.2023 </w:t>
      </w:r>
      <w:hyperlink w:history="0" r:id="rId17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Не менее половины депутатских мандатов в избираемом на выборах представительном органе муниципального района распределяются между муниципальными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w:t>
      </w:r>
    </w:p>
    <w:p>
      <w:pPr>
        <w:pStyle w:val="0"/>
        <w:jc w:val="both"/>
      </w:pPr>
      <w:r>
        <w:rPr>
          <w:sz w:val="20"/>
        </w:rPr>
        <w:t xml:space="preserve">(в ред. </w:t>
      </w:r>
      <w:hyperlink w:history="0" r:id="rId17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В случае, если в избираемом на выборах представительном органе муниципального образования часть депутатских мандатов распределяется между муниципальными списками кандидатов, выдвинутых избирательными объединениями, пропорционально числу голосов избирателей, полученных каждым из муниципальных списков кандидатов, распределению между указанными муниципальными списками кандидатов подлежат не менее 10 депутатских мандатов.</w:t>
      </w:r>
    </w:p>
    <w:p>
      <w:pPr>
        <w:pStyle w:val="0"/>
        <w:jc w:val="both"/>
      </w:pPr>
      <w:r>
        <w:rPr>
          <w:sz w:val="20"/>
        </w:rPr>
        <w:t xml:space="preserve">(в ред. Законов Республики Северная Осетия-Алания от 21.03.2014 </w:t>
      </w:r>
      <w:hyperlink w:history="0" r:id="rId175"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07.05.2019 </w:t>
      </w:r>
      <w:hyperlink w:history="0" r:id="rId17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В случае применения смешанной избирательной системы при проведении выборов депутатов представительного органа муниципального образования количество депутатских мандатов, подлежащих распределению между муниципальными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 определяется уставом муниципального образования с учетом особенностей, предусмотренных </w:t>
      </w:r>
      <w:hyperlink w:history="0" w:anchor="P166" w:tooltip="4. Избирательная система, которая применяется при проведении выборов депутатов представительного органа в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Республики Северная Осетия-Алания от 06.06.2013 </w:t>
      </w:r>
      <w:hyperlink w:history="0" r:id="rId17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07.05.2019 </w:t>
      </w:r>
      <w:hyperlink w:history="0" r:id="rId17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6. Порядок применения видов избирательных систем устанавливается настоящим Законом.</w:t>
      </w:r>
    </w:p>
    <w:p>
      <w:pPr>
        <w:pStyle w:val="0"/>
        <w:ind w:firstLine="540"/>
        <w:jc w:val="both"/>
      </w:pPr>
      <w:r>
        <w:rPr>
          <w:sz w:val="20"/>
        </w:rPr>
      </w:r>
    </w:p>
    <w:p>
      <w:pPr>
        <w:pStyle w:val="2"/>
        <w:outlineLvl w:val="1"/>
        <w:jc w:val="center"/>
      </w:pPr>
      <w:r>
        <w:rPr>
          <w:sz w:val="20"/>
        </w:rPr>
        <w:t xml:space="preserve">Глава 2. ГАРАНТИИ ПРАВ ГРАЖДАН РОССИЙСКОЙ ФЕДЕРАЦИИ ПРИ</w:t>
      </w:r>
    </w:p>
    <w:p>
      <w:pPr>
        <w:pStyle w:val="2"/>
        <w:jc w:val="center"/>
      </w:pPr>
      <w:r>
        <w:rPr>
          <w:sz w:val="20"/>
        </w:rPr>
        <w:t xml:space="preserve">РЕГИСТРАЦИИ (УЧЕТЕ) ИЗБИРАТЕЛЕЙ, СОСТАВЛЕНИИ СПИСКОВ</w:t>
      </w:r>
    </w:p>
    <w:p>
      <w:pPr>
        <w:pStyle w:val="2"/>
        <w:jc w:val="center"/>
      </w:pPr>
      <w:r>
        <w:rPr>
          <w:sz w:val="20"/>
        </w:rPr>
        <w:t xml:space="preserve">ИЗБИРАТЕЛЕЙ, ОБРАЗОВАНИИ ИЗБИРАТЕЛЬНЫХ ОКРУГОВ,</w:t>
      </w:r>
    </w:p>
    <w:p>
      <w:pPr>
        <w:pStyle w:val="2"/>
        <w:jc w:val="center"/>
      </w:pPr>
      <w:r>
        <w:rPr>
          <w:sz w:val="20"/>
        </w:rPr>
        <w:t xml:space="preserve">ИЗБИРАТЕЛЬНЫХ УЧАСТКОВ</w:t>
      </w:r>
    </w:p>
    <w:p>
      <w:pPr>
        <w:pStyle w:val="0"/>
        <w:ind w:firstLine="540"/>
        <w:jc w:val="both"/>
      </w:pPr>
      <w:r>
        <w:rPr>
          <w:sz w:val="20"/>
        </w:rPr>
      </w:r>
    </w:p>
    <w:p>
      <w:pPr>
        <w:pStyle w:val="2"/>
        <w:outlineLvl w:val="2"/>
        <w:ind w:firstLine="540"/>
        <w:jc w:val="both"/>
      </w:pPr>
      <w:r>
        <w:rPr>
          <w:sz w:val="20"/>
        </w:rPr>
        <w:t xml:space="preserve">Статья 8. Регистрация (учет) избирателей</w:t>
      </w:r>
    </w:p>
    <w:p>
      <w:pPr>
        <w:pStyle w:val="0"/>
        <w:ind w:firstLine="540"/>
        <w:jc w:val="both"/>
      </w:pPr>
      <w:r>
        <w:rPr>
          <w:sz w:val="20"/>
        </w:rPr>
      </w:r>
    </w:p>
    <w:p>
      <w:pPr>
        <w:pStyle w:val="0"/>
        <w:ind w:firstLine="540"/>
        <w:jc w:val="both"/>
      </w:pPr>
      <w:r>
        <w:rPr>
          <w:sz w:val="20"/>
        </w:rPr>
        <w:t xml:space="preserve">1. Регистрации (учету) подлежат все избиратели.</w:t>
      </w:r>
    </w:p>
    <w:p>
      <w:pPr>
        <w:pStyle w:val="0"/>
        <w:spacing w:before="200" w:line-rule="auto"/>
        <w:ind w:firstLine="540"/>
        <w:jc w:val="both"/>
      </w:pPr>
      <w:r>
        <w:rPr>
          <w:sz w:val="20"/>
        </w:rPr>
        <w:t xml:space="preserve">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179"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92" w:name="P192"/>
    <w:bookmarkEnd w:id="192"/>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в Центральную избирательную комиссию Российской Федерации и (или) главе местной администрации муниципального района, городского округа.</w:t>
      </w:r>
    </w:p>
    <w:p>
      <w:pPr>
        <w:pStyle w:val="0"/>
        <w:jc w:val="both"/>
      </w:pPr>
      <w:r>
        <w:rPr>
          <w:sz w:val="20"/>
        </w:rPr>
        <w:t xml:space="preserve">(в ред. </w:t>
      </w:r>
      <w:hyperlink w:history="0" r:id="rId18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181"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(часть 5 в ред. </w:t>
      </w:r>
      <w:hyperlink w:history="0" r:id="rId182"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bookmarkStart w:id="197" w:name="P197"/>
    <w:bookmarkEnd w:id="197"/>
    <w:p>
      <w:pPr>
        <w:pStyle w:val="0"/>
        <w:spacing w:before="200" w:line-rule="auto"/>
        <w:ind w:firstLine="540"/>
        <w:jc w:val="both"/>
      </w:pPr>
      <w:r>
        <w:rPr>
          <w:sz w:val="20"/>
        </w:rPr>
        <w:t xml:space="preserve">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bookmarkStart w:id="198" w:name="P198"/>
    <w:bookmarkEnd w:id="198"/>
    <w:p>
      <w:pPr>
        <w:pStyle w:val="0"/>
        <w:spacing w:before="200" w:line-rule="auto"/>
        <w:ind w:firstLine="540"/>
        <w:jc w:val="both"/>
      </w:pPr>
      <w:r>
        <w:rPr>
          <w:sz w:val="20"/>
        </w:rPr>
        <w:t xml:space="preserve">8.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pPr>
        <w:pStyle w:val="0"/>
        <w:spacing w:before="200" w:line-rule="auto"/>
        <w:ind w:firstLine="540"/>
        <w:jc w:val="both"/>
      </w:pPr>
      <w:r>
        <w:rPr>
          <w:sz w:val="20"/>
        </w:rPr>
        <w:t xml:space="preserve">9.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10.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spacing w:before="200" w:line-rule="auto"/>
        <w:ind w:firstLine="540"/>
        <w:jc w:val="both"/>
      </w:pPr>
      <w:r>
        <w:rPr>
          <w:sz w:val="20"/>
        </w:rPr>
        <w:t xml:space="preserve">11. Сведения, указанные в </w:t>
      </w:r>
      <w:hyperlink w:history="0" w:anchor="P19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 - </w:t>
      </w:r>
      <w:hyperlink w:history="0" w:anchor="P197"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городского округа в Центральную избирательную комиссию Республики Северная Осетия-Алания для формирования и ведения регистра избирателей.</w:t>
      </w:r>
    </w:p>
    <w:p>
      <w:pPr>
        <w:pStyle w:val="0"/>
        <w:spacing w:before="200" w:line-rule="auto"/>
        <w:ind w:firstLine="540"/>
        <w:jc w:val="both"/>
      </w:pPr>
      <w:r>
        <w:rPr>
          <w:sz w:val="20"/>
        </w:rPr>
        <w:t xml:space="preserve">12. Сведения, указанные в </w:t>
      </w:r>
      <w:hyperlink w:history="0" w:anchor="P19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w:t>
        </w:r>
      </w:hyperlink>
      <w:r>
        <w:rPr>
          <w:sz w:val="20"/>
        </w:rPr>
        <w:t xml:space="preserve"> настоящей статьи, передаются в Центральную избирательную комиссию Российской Федерации в порядке, установленном федеральным законодательством.</w:t>
      </w:r>
    </w:p>
    <w:p>
      <w:pPr>
        <w:pStyle w:val="0"/>
        <w:jc w:val="both"/>
      </w:pPr>
      <w:r>
        <w:rPr>
          <w:sz w:val="20"/>
        </w:rPr>
        <w:t xml:space="preserve">(часть 12 введена </w:t>
      </w:r>
      <w:hyperlink w:history="0" r:id="rId18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9. Составление списков избирателей</w:t>
      </w:r>
    </w:p>
    <w:p>
      <w:pPr>
        <w:pStyle w:val="0"/>
        <w:ind w:firstLine="540"/>
        <w:jc w:val="both"/>
      </w:pPr>
      <w:r>
        <w:rPr>
          <w:sz w:val="20"/>
        </w:rPr>
      </w:r>
    </w:p>
    <w:p>
      <w:pPr>
        <w:pStyle w:val="0"/>
        <w:ind w:firstLine="540"/>
        <w:jc w:val="both"/>
      </w:pPr>
      <w:r>
        <w:rPr>
          <w:sz w:val="20"/>
        </w:rPr>
        <w:t xml:space="preserve">1. В целях реализации прав избирателей соответствующими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w:anchor="P213" w:tooltip="6.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
        <w:r>
          <w:rPr>
            <w:sz w:val="20"/>
            <w:color w:val="0000ff"/>
          </w:rPr>
          <w:t xml:space="preserve">частью 6</w:t>
        </w:r>
      </w:hyperlink>
      <w:r>
        <w:rPr>
          <w:sz w:val="20"/>
        </w:rPr>
        <w:t xml:space="preserve"> настоящей статьи по форме, установленной Центральной избирательной комиссией Республики Северная Осетия-Алания.</w:t>
      </w:r>
    </w:p>
    <w:p>
      <w:pPr>
        <w:pStyle w:val="0"/>
        <w:spacing w:before="200" w:line-rule="auto"/>
        <w:ind w:firstLine="540"/>
        <w:jc w:val="both"/>
      </w:pPr>
      <w:r>
        <w:rPr>
          <w:sz w:val="20"/>
        </w:rPr>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включаются иностранные граждане, достигшие на день голосования возраста 18 лет и не подпадающие под действие </w:t>
      </w:r>
      <w:hyperlink w:history="0" w:anchor="P73" w:tooltip="4. Не имеют права избирать и быть избранными, осуществлять другие избирательные действия граждане, признанные судом недееспособными, а также содержащиеся в местах лишения свободы по приговору суда.">
        <w:r>
          <w:rPr>
            <w:sz w:val="20"/>
            <w:color w:val="0000ff"/>
          </w:rPr>
          <w:t xml:space="preserve">части 4 статьи 4</w:t>
        </w:r>
      </w:hyperlink>
      <w:r>
        <w:rPr>
          <w:sz w:val="20"/>
        </w:rPr>
        <w:t xml:space="preserve"> настоящего Закона, постоянно проживающие на территории муниципального образования, в котором проводятся указанные выборы.</w:t>
      </w:r>
    </w:p>
    <w:p>
      <w:pPr>
        <w:pStyle w:val="0"/>
        <w:spacing w:before="200" w:line-rule="auto"/>
        <w:ind w:firstLine="540"/>
        <w:jc w:val="both"/>
      </w:pPr>
      <w:r>
        <w:rPr>
          <w:sz w:val="20"/>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законодательством,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законодательством, - другими уполномоченными на то органами, организациями и должностными лицами.</w:t>
      </w:r>
    </w:p>
    <w:p>
      <w:pPr>
        <w:pStyle w:val="0"/>
        <w:jc w:val="both"/>
      </w:pPr>
      <w:r>
        <w:rPr>
          <w:sz w:val="20"/>
        </w:rPr>
        <w:t xml:space="preserve">(в ред. Законов Республики Северная Осетия-Алания от 14.06.2016 </w:t>
      </w:r>
      <w:hyperlink w:history="0" r:id="rId18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03.07.2018 </w:t>
      </w:r>
      <w:hyperlink w:history="0" r:id="rId185"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bookmarkStart w:id="213" w:name="P213"/>
    <w:bookmarkEnd w:id="213"/>
    <w:p>
      <w:pPr>
        <w:pStyle w:val="0"/>
        <w:spacing w:before="200" w:line-rule="auto"/>
        <w:ind w:firstLine="540"/>
        <w:jc w:val="both"/>
      </w:pPr>
      <w:r>
        <w:rPr>
          <w:sz w:val="20"/>
        </w:rPr>
        <w:t xml:space="preserve">6.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pPr>
        <w:pStyle w:val="0"/>
        <w:jc w:val="both"/>
      </w:pPr>
      <w:r>
        <w:rPr>
          <w:sz w:val="20"/>
        </w:rPr>
        <w:t xml:space="preserve">(в ред. Законов Республики Северная Осетия-Алания от 14.06.2016 </w:t>
      </w:r>
      <w:hyperlink w:history="0" r:id="rId18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02.11.2020 </w:t>
      </w:r>
      <w:hyperlink w:history="0" r:id="rId18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Указанные сведения направляются главой муниципального образования в территориальные комиссии, а в случаях, предусмотренных настоящим Законом,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Законов Республики Северная Осетия-Алания от 10.01.2019 </w:t>
      </w:r>
      <w:hyperlink w:history="0" r:id="rId188"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18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Гражданин Российской Федерации включается в список избирателей только на одном избирательном участке. При выявлении территориальной комиссией факта включения гражданина Российской Федерации в списки избирателей на разных избирательных участках на одних и тех же выборах территориальная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9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8. Список избирателей составляется не позднее чем за 10 дней до дня голосования территориальной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В случае проведения досрочного голосования в соответствии с </w:t>
      </w:r>
      <w:hyperlink w:history="0" w:anchor="P1512" w:tooltip="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53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
        <w:r>
          <w:rPr>
            <w:sz w:val="20"/>
            <w:color w:val="0000ff"/>
          </w:rPr>
          <w:t xml:space="preserve">частями 1</w:t>
        </w:r>
      </w:hyperlink>
      <w:r>
        <w:rPr>
          <w:sz w:val="20"/>
        </w:rPr>
        <w:t xml:space="preserve"> и </w:t>
      </w:r>
      <w:hyperlink w:history="0" w:anchor="P1514" w:tooltip="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частями 3 - 9 настоящей с...">
        <w:r>
          <w:rPr>
            <w:sz w:val="20"/>
            <w:color w:val="0000ff"/>
          </w:rPr>
          <w:t xml:space="preserve">2 статьи 53.1</w:t>
        </w:r>
      </w:hyperlink>
      <w:r>
        <w:rPr>
          <w:sz w:val="20"/>
        </w:rPr>
        <w:t xml:space="preserve"> настоящего Закона список избирателей по соответствующему избирательному участку составляется территориальной комиссией не позднее чем за 20 дней до дня голосования.</w:t>
      </w:r>
    </w:p>
    <w:p>
      <w:pPr>
        <w:pStyle w:val="0"/>
        <w:jc w:val="both"/>
      </w:pPr>
      <w:r>
        <w:rPr>
          <w:sz w:val="20"/>
        </w:rPr>
        <w:t xml:space="preserve">(в ред. Законов Республики Северная Осетия-Алания от 10.01.2019 </w:t>
      </w:r>
      <w:hyperlink w:history="0" r:id="rId19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19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8.1. Списки избирателей на избирательных участках, образованных на территориях воинских частей, составляются не позднее чем за 10 дней до дня голосования, в исключительных случаях - не позднее дня, предшествующего дню голосования, участковыми избирательными комиссиями. В случае проведения досрочного голосования в соответствии с </w:t>
      </w:r>
      <w:hyperlink w:history="0" w:anchor="P1512" w:tooltip="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53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
        <w:r>
          <w:rPr>
            <w:sz w:val="20"/>
            <w:color w:val="0000ff"/>
          </w:rPr>
          <w:t xml:space="preserve">частями 1</w:t>
        </w:r>
      </w:hyperlink>
      <w:r>
        <w:rPr>
          <w:sz w:val="20"/>
        </w:rPr>
        <w:t xml:space="preserve"> и </w:t>
      </w:r>
      <w:hyperlink w:history="0" w:anchor="P1514" w:tooltip="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частями 3 - 9 настоящей с...">
        <w:r>
          <w:rPr>
            <w:sz w:val="20"/>
            <w:color w:val="0000ff"/>
          </w:rPr>
          <w:t xml:space="preserve">2 статьи 53.1</w:t>
        </w:r>
      </w:hyperlink>
      <w:r>
        <w:rPr>
          <w:sz w:val="20"/>
        </w:rP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20 дней до дня голосования.</w:t>
      </w:r>
    </w:p>
    <w:p>
      <w:pPr>
        <w:pStyle w:val="0"/>
        <w:jc w:val="both"/>
      </w:pPr>
      <w:r>
        <w:rPr>
          <w:sz w:val="20"/>
        </w:rPr>
        <w:t xml:space="preserve">(часть 8.1 введена </w:t>
      </w:r>
      <w:hyperlink w:history="0" r:id="rId193"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8.2. Список избирателей на избирательном участке, образованном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0"/>
        <w:jc w:val="both"/>
      </w:pPr>
      <w:r>
        <w:rPr>
          <w:sz w:val="20"/>
        </w:rPr>
        <w:t xml:space="preserve">(часть 8.2 введена </w:t>
      </w:r>
      <w:hyperlink w:history="0" r:id="rId194"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8.3. Список избирателей на избирательном участке, образованном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дня, предшествующего дню голосования. В случае проведения досрочного голосования в соответствии с </w:t>
      </w:r>
      <w:hyperlink w:history="0" w:anchor="P1512" w:tooltip="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53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
        <w:r>
          <w:rPr>
            <w:sz w:val="20"/>
            <w:color w:val="0000ff"/>
          </w:rPr>
          <w:t xml:space="preserve">частями 1</w:t>
        </w:r>
      </w:hyperlink>
      <w:r>
        <w:rPr>
          <w:sz w:val="20"/>
        </w:rPr>
        <w:t xml:space="preserve"> и </w:t>
      </w:r>
      <w:hyperlink w:history="0" w:anchor="P1514" w:tooltip="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частями 3 - 9 настоящей с...">
        <w:r>
          <w:rPr>
            <w:sz w:val="20"/>
            <w:color w:val="0000ff"/>
          </w:rPr>
          <w:t xml:space="preserve">2 статьи 53.1</w:t>
        </w:r>
      </w:hyperlink>
      <w:r>
        <w:rPr>
          <w:sz w:val="20"/>
        </w:rP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20 дней до дня голосования.</w:t>
      </w:r>
    </w:p>
    <w:p>
      <w:pPr>
        <w:pStyle w:val="0"/>
        <w:jc w:val="both"/>
      </w:pPr>
      <w:r>
        <w:rPr>
          <w:sz w:val="20"/>
        </w:rPr>
        <w:t xml:space="preserve">(часть 8.3 введена </w:t>
      </w:r>
      <w:hyperlink w:history="0" r:id="rId195"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8.4.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(часть 8.4 введена </w:t>
      </w:r>
      <w:hyperlink w:history="0" r:id="rId19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w:t>
      </w:r>
    </w:p>
    <w:p>
      <w:pPr>
        <w:pStyle w:val="0"/>
        <w:spacing w:before="200" w:line-rule="auto"/>
        <w:ind w:firstLine="540"/>
        <w:jc w:val="both"/>
      </w:pPr>
      <w:r>
        <w:rPr>
          <w:sz w:val="20"/>
        </w:rPr>
        <w:t xml:space="preserve">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bookmarkStart w:id="231" w:name="P231"/>
    <w:bookmarkEnd w:id="231"/>
    <w:p>
      <w:pPr>
        <w:pStyle w:val="0"/>
        <w:spacing w:before="200" w:line-rule="auto"/>
        <w:ind w:firstLine="540"/>
        <w:jc w:val="both"/>
      </w:pPr>
      <w:r>
        <w:rPr>
          <w:sz w:val="20"/>
        </w:rPr>
        <w:t xml:space="preserve">10.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w:t>
      </w:r>
    </w:p>
    <w:p>
      <w:pPr>
        <w:pStyle w:val="0"/>
        <w:spacing w:before="200" w:line-rule="auto"/>
        <w:ind w:firstLine="540"/>
        <w:jc w:val="both"/>
      </w:pPr>
      <w:r>
        <w:rPr>
          <w:sz w:val="20"/>
        </w:rPr>
        <w:t xml:space="preserve">Список избирателей заверяется печатями территориальной комиссии и (или) участковой комиссии.</w:t>
      </w:r>
    </w:p>
    <w:p>
      <w:pPr>
        <w:pStyle w:val="0"/>
        <w:jc w:val="both"/>
      </w:pPr>
      <w:r>
        <w:rPr>
          <w:sz w:val="20"/>
        </w:rPr>
        <w:t xml:space="preserve">(в ред. </w:t>
      </w:r>
      <w:hyperlink w:history="0" r:id="rId19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территориальной комиссией.</w:t>
      </w:r>
    </w:p>
    <w:p>
      <w:pPr>
        <w:pStyle w:val="0"/>
        <w:jc w:val="both"/>
      </w:pPr>
      <w:r>
        <w:rPr>
          <w:sz w:val="20"/>
        </w:rPr>
        <w:t xml:space="preserve">(в ред. </w:t>
      </w:r>
      <w:hyperlink w:history="0" r:id="rId1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11. Территориальная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Республики Северная Осетия-Алания от 06.06.2013 </w:t>
      </w:r>
      <w:hyperlink w:history="0" r:id="rId19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20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13. Участковая комиссия за 10 дней до дня голосования представляет список избирателей для ознакомления избирателей и его дополнительного уточнения.</w:t>
      </w:r>
    </w:p>
    <w:p>
      <w:pPr>
        <w:pStyle w:val="0"/>
        <w:jc w:val="both"/>
      </w:pPr>
      <w:r>
        <w:rPr>
          <w:sz w:val="20"/>
        </w:rPr>
        <w:t xml:space="preserve">(в ред. </w:t>
      </w:r>
      <w:hyperlink w:history="0" r:id="rId20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13.1. В случае проведения досрочного голосования в соответствии с </w:t>
      </w:r>
      <w:hyperlink w:history="0" w:anchor="P1512" w:tooltip="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53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
        <w:r>
          <w:rPr>
            <w:sz w:val="20"/>
            <w:color w:val="0000ff"/>
          </w:rPr>
          <w:t xml:space="preserve">частью 1 статьи 53.1</w:t>
        </w:r>
      </w:hyperlink>
      <w:r>
        <w:rPr>
          <w:sz w:val="20"/>
        </w:rPr>
        <w:t xml:space="preserve"> настоящего Закона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не позднее чем за 20 дней до дня голосования в целях обеспечения проведения досрочного голосования избирателей.</w:t>
      </w:r>
    </w:p>
    <w:p>
      <w:pPr>
        <w:pStyle w:val="0"/>
        <w:jc w:val="both"/>
      </w:pPr>
      <w:r>
        <w:rPr>
          <w:sz w:val="20"/>
        </w:rPr>
        <w:t xml:space="preserve">(часть 13.1 введена </w:t>
      </w:r>
      <w:hyperlink w:history="0" r:id="rId20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13.2. Список избирателей может составляться, уточняться и использоваться в электронном виде в порядке и сроки, определенные при проведении выборов Центральной избирательной комиссией Республики Северная Осетия-Алания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pPr>
        <w:pStyle w:val="0"/>
        <w:jc w:val="both"/>
      </w:pPr>
      <w:r>
        <w:rPr>
          <w:sz w:val="20"/>
        </w:rPr>
        <w:t xml:space="preserve">(в ред. </w:t>
      </w:r>
      <w:hyperlink w:history="0" r:id="rId20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jc w:val="both"/>
      </w:pPr>
      <w:r>
        <w:rPr>
          <w:sz w:val="20"/>
        </w:rPr>
        <w:t xml:space="preserve">(часть 13.2 введена </w:t>
      </w:r>
      <w:hyperlink w:history="0" r:id="rId20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31" w:tooltip="10.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w:r>
          <w:rPr>
            <w:sz w:val="20"/>
            <w:color w:val="0000ff"/>
          </w:rPr>
          <w:t xml:space="preserve">частью 10</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9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8</w:t>
        </w:r>
      </w:hyperlink>
      <w:r>
        <w:rPr>
          <w:sz w:val="20"/>
        </w:rPr>
        <w:t xml:space="preserve"> настоящего Закона сведений об избирателях, включенных в список избирателей на соответствующем участке.</w:t>
      </w:r>
    </w:p>
    <w:bookmarkStart w:id="248" w:name="P248"/>
    <w:bookmarkEnd w:id="248"/>
    <w:p>
      <w:pPr>
        <w:pStyle w:val="0"/>
        <w:spacing w:before="200" w:line-rule="auto"/>
        <w:ind w:firstLine="540"/>
        <w:jc w:val="both"/>
      </w:pPr>
      <w:r>
        <w:rPr>
          <w:sz w:val="20"/>
        </w:rPr>
        <w:t xml:space="preserve">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в порядке, установленном федеральным законодательством.</w:t>
      </w:r>
    </w:p>
    <w:p>
      <w:pPr>
        <w:pStyle w:val="0"/>
        <w:jc w:val="both"/>
      </w:pPr>
      <w:r>
        <w:rPr>
          <w:sz w:val="20"/>
        </w:rPr>
        <w:t xml:space="preserve">(в ред. Законов Республики Северная Осетия-Алания от 10.01.2020 </w:t>
      </w:r>
      <w:hyperlink w:history="0" r:id="rId205"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04.03.2021 </w:t>
      </w:r>
      <w:hyperlink w:history="0" r:id="rId206"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p>
      <w:pPr>
        <w:pStyle w:val="0"/>
        <w:spacing w:before="200" w:line-rule="auto"/>
        <w:ind w:firstLine="540"/>
        <w:jc w:val="both"/>
      </w:pPr>
      <w:r>
        <w:rPr>
          <w:sz w:val="20"/>
        </w:rPr>
        <w:t xml:space="preserve">15.1. Утратил силу. - </w:t>
      </w:r>
      <w:hyperlink w:history="0" r:id="rId20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15.2. 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списки избирателей составляются в порядке, установленном федеральным законодательством.</w:t>
      </w:r>
    </w:p>
    <w:p>
      <w:pPr>
        <w:pStyle w:val="0"/>
        <w:jc w:val="both"/>
      </w:pPr>
      <w:r>
        <w:rPr>
          <w:sz w:val="20"/>
        </w:rPr>
        <w:t xml:space="preserve">(часть 15.2 введена </w:t>
      </w:r>
      <w:hyperlink w:history="0" r:id="rId20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16.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0"/>
        <w:ind w:firstLine="540"/>
        <w:jc w:val="both"/>
      </w:pPr>
      <w:r>
        <w:rPr>
          <w:sz w:val="20"/>
        </w:rPr>
      </w:r>
    </w:p>
    <w:p>
      <w:pPr>
        <w:pStyle w:val="2"/>
        <w:outlineLvl w:val="2"/>
        <w:ind w:firstLine="540"/>
        <w:jc w:val="both"/>
      </w:pPr>
      <w:r>
        <w:rPr>
          <w:sz w:val="20"/>
        </w:rPr>
        <w:t xml:space="preserve">Статья 10. Единый (муниципальный) избирательный округ. Образование одномандатных и (или) многомандатных избирательных округов</w:t>
      </w:r>
    </w:p>
    <w:p>
      <w:pPr>
        <w:pStyle w:val="0"/>
        <w:ind w:firstLine="540"/>
        <w:jc w:val="both"/>
      </w:pPr>
      <w:r>
        <w:rPr>
          <w:sz w:val="20"/>
        </w:rPr>
        <w:t xml:space="preserve">(в ред. </w:t>
      </w:r>
      <w:hyperlink w:history="0" r:id="rId20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0"/>
        <w:ind w:firstLine="540"/>
        <w:jc w:val="both"/>
      </w:pPr>
      <w:r>
        <w:rPr>
          <w:sz w:val="20"/>
        </w:rPr>
        <w:t xml:space="preserve">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pPr>
        <w:pStyle w:val="0"/>
        <w:spacing w:before="200" w:line-rule="auto"/>
        <w:ind w:firstLine="540"/>
        <w:jc w:val="both"/>
      </w:pPr>
      <w:r>
        <w:rPr>
          <w:sz w:val="20"/>
        </w:rPr>
        <w:t xml:space="preserve">2. При проведении выборов депутатов представительного органа по мажоритарной избирательной системе относительного большинства или смешанной избирательной системе образуются одномандатные и (или) многомандатные избирательные округа.</w:t>
      </w:r>
    </w:p>
    <w:bookmarkStart w:id="261" w:name="P261"/>
    <w:bookmarkEnd w:id="261"/>
    <w:p>
      <w:pPr>
        <w:pStyle w:val="0"/>
        <w:spacing w:before="200" w:line-rule="auto"/>
        <w:ind w:firstLine="540"/>
        <w:jc w:val="both"/>
      </w:pPr>
      <w:r>
        <w:rPr>
          <w:sz w:val="20"/>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w:anchor="P198" w:tooltip="8.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quot;Выборы&quot; (далее - ГАС &quot;Выборы&quot;).">
        <w:r>
          <w:rPr>
            <w:sz w:val="20"/>
            <w:color w:val="0000ff"/>
          </w:rPr>
          <w:t xml:space="preserve">частью 8 статьи 8</w:t>
        </w:r>
      </w:hyperlink>
      <w:r>
        <w:rPr>
          <w:sz w:val="20"/>
        </w:rPr>
        <w:t xml:space="preserve"> настоящего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w:t>
      </w:r>
      <w:hyperlink w:history="0" r:id="rId21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4. Если новая схема одномандатных и (или) многомандатных избирательных округов не утверждена в срок, указанный в </w:t>
      </w:r>
      <w:hyperlink w:history="0" w:anchor="P261" w:tooltip="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частью 8 статьи 8 настояще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
        <w:r>
          <w:rPr>
            <w:sz w:val="20"/>
            <w:color w:val="0000ff"/>
          </w:rPr>
          <w:t xml:space="preserve">части 3</w:t>
        </w:r>
      </w:hyperlink>
      <w:r>
        <w:rPr>
          <w:sz w:val="20"/>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w:anchor="P261" w:tooltip="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частью 8 статьи 8 настояще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
        <w:r>
          <w:rPr>
            <w:sz w:val="20"/>
            <w:color w:val="0000ff"/>
          </w:rPr>
          <w:t xml:space="preserve">части 3</w:t>
        </w:r>
      </w:hyperlink>
      <w:r>
        <w:rPr>
          <w:sz w:val="20"/>
        </w:rPr>
        <w:t xml:space="preserve"> настоящей статьи.</w:t>
      </w:r>
    </w:p>
    <w:bookmarkStart w:id="264" w:name="P264"/>
    <w:bookmarkEnd w:id="264"/>
    <w:p>
      <w:pPr>
        <w:pStyle w:val="0"/>
        <w:spacing w:before="200" w:line-rule="auto"/>
        <w:ind w:firstLine="540"/>
        <w:jc w:val="both"/>
      </w:pPr>
      <w:r>
        <w:rPr>
          <w:sz w:val="20"/>
        </w:rPr>
        <w:t xml:space="preserve">5.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касающихся образования одномандатных и (или) многомандатных избирательных округов, указанных в </w:t>
      </w:r>
      <w:hyperlink w:history="0" w:anchor="P264"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учитываются территории муниципальных образований.</w:t>
      </w:r>
    </w:p>
    <w:p>
      <w:pPr>
        <w:pStyle w:val="0"/>
        <w:spacing w:before="200" w:line-rule="auto"/>
        <w:ind w:firstLine="540"/>
        <w:jc w:val="both"/>
      </w:pPr>
      <w:r>
        <w:rPr>
          <w:sz w:val="20"/>
        </w:rP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pPr>
        <w:pStyle w:val="0"/>
        <w:spacing w:before="200" w:line-rule="auto"/>
        <w:ind w:firstLine="540"/>
        <w:jc w:val="both"/>
      </w:pPr>
      <w:r>
        <w:rPr>
          <w:sz w:val="20"/>
        </w:rPr>
        <w:t xml:space="preserve">8.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Республики Северная Осетия-Алания,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Республики Северная Осетия-Алания,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spacing w:before="200" w:line-rule="auto"/>
        <w:ind w:firstLine="540"/>
        <w:jc w:val="both"/>
      </w:pPr>
      <w:r>
        <w:rPr>
          <w:sz w:val="20"/>
        </w:rPr>
        <w:t xml:space="preserve">8.1.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264"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При этом изменению подлежат только округа, не соответствующие требованиям </w:t>
      </w:r>
      <w:hyperlink w:history="0" w:anchor="P264"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264"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history="0" w:anchor="P264"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pPr>
        <w:pStyle w:val="0"/>
        <w:jc w:val="both"/>
      </w:pPr>
      <w:r>
        <w:rPr>
          <w:sz w:val="20"/>
        </w:rPr>
        <w:t xml:space="preserve">(часть 8.1 введена </w:t>
      </w:r>
      <w:hyperlink w:history="0" r:id="rId21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9. В случае образования многомандатного избирательного округа число депутатских мандатов, подлежащих распределению в этом округе, не может быть больше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ind w:firstLine="540"/>
        <w:jc w:val="both"/>
      </w:pPr>
      <w:r>
        <w:rPr>
          <w:sz w:val="20"/>
        </w:rPr>
      </w:r>
    </w:p>
    <w:p>
      <w:pPr>
        <w:pStyle w:val="2"/>
        <w:outlineLvl w:val="2"/>
        <w:ind w:firstLine="540"/>
        <w:jc w:val="both"/>
      </w:pPr>
      <w:r>
        <w:rPr>
          <w:sz w:val="20"/>
        </w:rPr>
        <w:t xml:space="preserve">Статья 11. Образование избирательных участков</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 а в случае назначения референдума Республики Северная Осетия-Алания, местного референдума они являются также участками референдума.</w:t>
      </w:r>
    </w:p>
    <w:p>
      <w:pPr>
        <w:pStyle w:val="0"/>
        <w:jc w:val="both"/>
      </w:pPr>
      <w:r>
        <w:rPr>
          <w:sz w:val="20"/>
        </w:rPr>
        <w:t xml:space="preserve">(в ред. </w:t>
      </w:r>
      <w:hyperlink w:history="0" r:id="rId21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Федеральным законом, из расчета не более чем три тысячи избирателей на каждом участке (за исключением случаев, установленных </w:t>
      </w:r>
      <w:hyperlink w:history="0" w:anchor="P29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
        <w:r>
          <w:rPr>
            <w:sz w:val="20"/>
            <w:color w:val="0000ff"/>
          </w:rPr>
          <w:t xml:space="preserve">частью 2.4</w:t>
        </w:r>
      </w:hyperlink>
      <w:r>
        <w:rPr>
          <w:sz w:val="20"/>
        </w:rP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случае нарушения </w:t>
      </w:r>
      <w:hyperlink w:history="0" w:anchor="P296" w:tooltip="3. Границы избирательных участков не должны пересекать границы избирательных округов.">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Республики Северная Осетия-Алания от 03.07.2018 </w:t>
      </w:r>
      <w:hyperlink w:history="0" r:id="rId213"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02.11.2020 </w:t>
      </w:r>
      <w:hyperlink w:history="0" r:id="rId21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21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2.1. Перечень избирательных участков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избирателей, зарегистрированных на территории избирательного участка;</w:t>
      </w:r>
    </w:p>
    <w:p>
      <w:pPr>
        <w:pStyle w:val="0"/>
        <w:jc w:val="both"/>
      </w:pPr>
      <w:r>
        <w:rPr>
          <w:sz w:val="20"/>
        </w:rPr>
        <w:t xml:space="preserve">(в ред. </w:t>
      </w:r>
      <w:hyperlink w:history="0" r:id="rId21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284" w:name="P284"/>
    <w:bookmarkEnd w:id="284"/>
    <w:p>
      <w:pPr>
        <w:pStyle w:val="0"/>
        <w:spacing w:before="200" w:line-rule="auto"/>
        <w:ind w:firstLine="540"/>
        <w:jc w:val="both"/>
      </w:pPr>
      <w:r>
        <w:rPr>
          <w:sz w:val="20"/>
        </w:rPr>
        <w:t xml:space="preserve">3) в целях уменьшения численности избирателей на избирательном участке до полутора тысяч;</w:t>
      </w:r>
    </w:p>
    <w:p>
      <w:pPr>
        <w:pStyle w:val="0"/>
        <w:jc w:val="both"/>
      </w:pPr>
      <w:r>
        <w:rPr>
          <w:sz w:val="20"/>
        </w:rPr>
        <w:t xml:space="preserve">(в ред. </w:t>
      </w:r>
      <w:hyperlink w:history="0" r:id="rId21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286" w:name="P286"/>
    <w:bookmarkEnd w:id="286"/>
    <w:p>
      <w:pPr>
        <w:pStyle w:val="0"/>
        <w:spacing w:before="200" w:line-rule="auto"/>
        <w:ind w:firstLine="540"/>
        <w:jc w:val="both"/>
      </w:pPr>
      <w:r>
        <w:rPr>
          <w:sz w:val="20"/>
        </w:rPr>
        <w:t xml:space="preserve">4) в целях увеличения численности избирателей на избирательном участке, а также в случае, предусмотренном </w:t>
      </w:r>
      <w:hyperlink w:history="0" w:anchor="P29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
        <w:r>
          <w:rPr>
            <w:sz w:val="20"/>
            <w:color w:val="0000ff"/>
          </w:rPr>
          <w:t xml:space="preserve">частью 2.4</w:t>
        </w:r>
      </w:hyperlink>
      <w:r>
        <w:rPr>
          <w:sz w:val="20"/>
        </w:rPr>
        <w:t xml:space="preserve"> настоящей статьи;</w:t>
      </w:r>
    </w:p>
    <w:p>
      <w:pPr>
        <w:pStyle w:val="0"/>
        <w:jc w:val="both"/>
      </w:pPr>
      <w:r>
        <w:rPr>
          <w:sz w:val="20"/>
        </w:rPr>
        <w:t xml:space="preserve">(в ред. </w:t>
      </w:r>
      <w:hyperlink w:history="0" r:id="rId21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288" w:name="P288"/>
    <w:bookmarkEnd w:id="288"/>
    <w:p>
      <w:pPr>
        <w:pStyle w:val="0"/>
        <w:spacing w:before="200" w:line-rule="auto"/>
        <w:ind w:firstLine="540"/>
        <w:jc w:val="both"/>
      </w:pPr>
      <w:r>
        <w:rPr>
          <w:sz w:val="20"/>
        </w:rPr>
        <w:t xml:space="preserve">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219"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03.07.2018 N 47-РЗ)</w:t>
      </w:r>
    </w:p>
    <w:p>
      <w:pPr>
        <w:pStyle w:val="0"/>
        <w:spacing w:before="200" w:line-rule="auto"/>
        <w:ind w:firstLine="540"/>
        <w:jc w:val="both"/>
      </w:pPr>
      <w:r>
        <w:rPr>
          <w:sz w:val="20"/>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w:t>
      </w:r>
    </w:p>
    <w:p>
      <w:pPr>
        <w:pStyle w:val="0"/>
        <w:jc w:val="both"/>
      </w:pPr>
      <w:r>
        <w:rPr>
          <w:sz w:val="20"/>
        </w:rPr>
        <w:t xml:space="preserve">(часть 2.2 введена </w:t>
      </w:r>
      <w:hyperlink w:history="0" r:id="rId220"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03.07.2018 N 47-РЗ; в ред. </w:t>
      </w:r>
      <w:hyperlink w:history="0" r:id="rId22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2.3. Если решение, принимаемое в целях реализации </w:t>
      </w:r>
      <w:hyperlink w:history="0" w:anchor="P284" w:tooltip="3) в целях уменьшения численности избирателей на избирательном участке до полутора тысяч;">
        <w:r>
          <w:rPr>
            <w:sz w:val="20"/>
            <w:color w:val="0000ff"/>
          </w:rPr>
          <w:t xml:space="preserve">пунктов 3</w:t>
        </w:r>
      </w:hyperlink>
      <w:r>
        <w:rPr>
          <w:sz w:val="20"/>
        </w:rPr>
        <w:t xml:space="preserve">, </w:t>
      </w:r>
      <w:hyperlink w:history="0" w:anchor="P286" w:tooltip="4) в целях увеличения численности избирателей на избирательном участке, а также в случае, предусмотренном частью 2.4 настоящей статьи;">
        <w:r>
          <w:rPr>
            <w:sz w:val="20"/>
            <w:color w:val="0000ff"/>
          </w:rPr>
          <w:t xml:space="preserve">4</w:t>
        </w:r>
      </w:hyperlink>
      <w:r>
        <w:rPr>
          <w:sz w:val="20"/>
        </w:rPr>
        <w:t xml:space="preserve"> или </w:t>
      </w:r>
      <w:hyperlink w:history="0" w:anchor="P288" w:tooltip="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w:t>
      </w:r>
    </w:p>
    <w:p>
      <w:pPr>
        <w:pStyle w:val="0"/>
        <w:jc w:val="both"/>
      </w:pPr>
      <w:r>
        <w:rPr>
          <w:sz w:val="20"/>
        </w:rPr>
        <w:t xml:space="preserve">(часть 2.3 введена </w:t>
      </w:r>
      <w:hyperlink w:history="0" r:id="rId222"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03.07.2018 N 47-РЗ; в ред. </w:t>
      </w:r>
      <w:hyperlink w:history="0" r:id="rId223"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bookmarkStart w:id="294" w:name="P294"/>
    <w:bookmarkEnd w:id="294"/>
    <w:p>
      <w:pPr>
        <w:pStyle w:val="0"/>
        <w:spacing w:before="200" w:line-rule="auto"/>
        <w:ind w:firstLine="540"/>
        <w:jc w:val="both"/>
      </w:pPr>
      <w:r>
        <w:rPr>
          <w:sz w:val="20"/>
        </w:rPr>
        <w:t xml:space="preserve">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pPr>
        <w:pStyle w:val="0"/>
        <w:jc w:val="both"/>
      </w:pPr>
      <w:r>
        <w:rPr>
          <w:sz w:val="20"/>
        </w:rPr>
        <w:t xml:space="preserve">(часть 2.4 введена </w:t>
      </w:r>
      <w:hyperlink w:history="0" r:id="rId22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bookmarkStart w:id="296" w:name="P296"/>
    <w:bookmarkEnd w:id="296"/>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bookmarkStart w:id="297" w:name="P297"/>
    <w:bookmarkEnd w:id="297"/>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Для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избирательные участки могут образовываться Центральной избирательной комиссией Республики Северная Осетия-Алания.</w:t>
      </w:r>
    </w:p>
    <w:p>
      <w:pPr>
        <w:pStyle w:val="0"/>
        <w:jc w:val="both"/>
      </w:pPr>
      <w:r>
        <w:rPr>
          <w:sz w:val="20"/>
        </w:rPr>
        <w:t xml:space="preserve">(в ред. Законов Республики Северная Осетия-Алания от 12.05.2011 </w:t>
      </w:r>
      <w:hyperlink w:history="0" r:id="rId225"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20.06.2012 </w:t>
      </w:r>
      <w:hyperlink w:history="0" r:id="rId22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06.06.2013 </w:t>
      </w:r>
      <w:hyperlink w:history="0" r:id="rId22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04.03.2021 </w:t>
      </w:r>
      <w:hyperlink w:history="0" r:id="rId228"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 от 06.06.2022 </w:t>
      </w:r>
      <w:hyperlink w:history="0" r:id="rId2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23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территориальной комиссии командирами воинских частей в срок, установленный </w:t>
      </w:r>
      <w:hyperlink w:history="0" w:anchor="P297"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Для проведения го...">
        <w:r>
          <w:rPr>
            <w:sz w:val="20"/>
            <w:color w:val="0000ff"/>
          </w:rPr>
          <w:t xml:space="preserve">частью 4</w:t>
        </w:r>
      </w:hyperlink>
      <w:r>
        <w:rPr>
          <w:sz w:val="20"/>
        </w:rPr>
        <w:t xml:space="preserve"> настоящей статьи, а в исключительных случаях - не позднее чем за три дня до дня голосования.</w:t>
      </w:r>
    </w:p>
    <w:p>
      <w:pPr>
        <w:pStyle w:val="0"/>
        <w:jc w:val="both"/>
      </w:pPr>
      <w:r>
        <w:rPr>
          <w:sz w:val="20"/>
        </w:rPr>
        <w:t xml:space="preserve">(в ред. Законов Республики Северная Осетия-Алания от 10.01.2019 </w:t>
      </w:r>
      <w:hyperlink w:history="0" r:id="rId23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2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 Список избирательных участков с указанием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должен быть опубликован в местной газете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также доведен до сведения избирателей иным способом.</w:t>
      </w:r>
    </w:p>
    <w:p>
      <w:pPr>
        <w:pStyle w:val="0"/>
        <w:jc w:val="both"/>
      </w:pPr>
      <w:r>
        <w:rPr>
          <w:sz w:val="20"/>
        </w:rPr>
        <w:t xml:space="preserve">(в ред. Законов Республики Северная Осетия-Алания от 06.06.2013 </w:t>
      </w:r>
      <w:hyperlink w:history="0" r:id="rId23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02.11.2020 </w:t>
      </w:r>
      <w:hyperlink w:history="0" r:id="rId23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ind w:firstLine="540"/>
        <w:jc w:val="both"/>
      </w:pPr>
      <w:r>
        <w:rPr>
          <w:sz w:val="20"/>
        </w:rPr>
      </w:r>
    </w:p>
    <w:p>
      <w:pPr>
        <w:pStyle w:val="2"/>
        <w:outlineLvl w:val="1"/>
        <w:jc w:val="center"/>
      </w:pPr>
      <w:r>
        <w:rPr>
          <w:sz w:val="20"/>
        </w:rPr>
        <w:t xml:space="preserve">Глава 3. ИЗБИРАТЕЛЬНЫЕ КОМИССИИ</w:t>
      </w:r>
    </w:p>
    <w:p>
      <w:pPr>
        <w:pStyle w:val="0"/>
        <w:ind w:firstLine="540"/>
        <w:jc w:val="both"/>
      </w:pPr>
      <w:r>
        <w:rPr>
          <w:sz w:val="20"/>
        </w:rPr>
      </w:r>
    </w:p>
    <w:p>
      <w:pPr>
        <w:pStyle w:val="2"/>
        <w:outlineLvl w:val="2"/>
        <w:ind w:firstLine="540"/>
        <w:jc w:val="both"/>
      </w:pPr>
      <w:r>
        <w:rPr>
          <w:sz w:val="20"/>
        </w:rPr>
        <w:t xml:space="preserve">Статья 12. Система и статус избирательных комиссий</w:t>
      </w:r>
    </w:p>
    <w:p>
      <w:pPr>
        <w:pStyle w:val="0"/>
        <w:ind w:firstLine="540"/>
        <w:jc w:val="both"/>
      </w:pPr>
      <w:r>
        <w:rPr>
          <w:sz w:val="20"/>
        </w:rPr>
      </w:r>
    </w:p>
    <w:p>
      <w:pPr>
        <w:pStyle w:val="0"/>
        <w:ind w:firstLine="540"/>
        <w:jc w:val="both"/>
      </w:pPr>
      <w:r>
        <w:rPr>
          <w:sz w:val="20"/>
        </w:rPr>
        <w:t xml:space="preserve">1. Подготовку и проведение муниципальных выборов осуществляют следующие комиссии:</w:t>
      </w:r>
    </w:p>
    <w:p>
      <w:pPr>
        <w:pStyle w:val="0"/>
        <w:spacing w:before="200" w:line-rule="auto"/>
        <w:ind w:firstLine="540"/>
        <w:jc w:val="both"/>
      </w:pPr>
      <w:r>
        <w:rPr>
          <w:sz w:val="20"/>
        </w:rPr>
        <w:t xml:space="preserve">1) территориальная комиссия;</w:t>
      </w:r>
    </w:p>
    <w:p>
      <w:pPr>
        <w:pStyle w:val="0"/>
        <w:jc w:val="both"/>
      </w:pPr>
      <w:r>
        <w:rPr>
          <w:sz w:val="20"/>
        </w:rPr>
        <w:t xml:space="preserve">(п. 1 в ред. </w:t>
      </w:r>
      <w:hyperlink w:history="0" r:id="rId23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участковые избирательные комиссии.</w:t>
      </w:r>
    </w:p>
    <w:p>
      <w:pPr>
        <w:pStyle w:val="0"/>
        <w:spacing w:before="200" w:line-rule="auto"/>
        <w:ind w:firstLine="540"/>
        <w:jc w:val="both"/>
      </w:pPr>
      <w:r>
        <w:rPr>
          <w:sz w:val="20"/>
        </w:rPr>
        <w:t xml:space="preserve">2. Комиссии обеспечивают реализацию и защиту избирательных прав граждан, осуществляют подготовку и проведение выборов в органы местного самоуправления.</w:t>
      </w:r>
    </w:p>
    <w:bookmarkStart w:id="313" w:name="P313"/>
    <w:bookmarkEnd w:id="313"/>
    <w:p>
      <w:pPr>
        <w:pStyle w:val="0"/>
        <w:spacing w:before="200" w:line-rule="auto"/>
        <w:ind w:firstLine="540"/>
        <w:jc w:val="both"/>
      </w:pPr>
      <w:r>
        <w:rPr>
          <w:sz w:val="20"/>
        </w:rPr>
        <w:t xml:space="preserve">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4. Комиссии вправе, в том числе в связи с обращениями, указанными в </w:t>
      </w:r>
      <w:hyperlink w:history="0" w:anchor="P313" w:tooltip="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
        <w:r>
          <w:rPr>
            <w:sz w:val="20"/>
            <w:color w:val="0000ff"/>
          </w:rPr>
          <w:t xml:space="preserve">части 3</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pPr>
        <w:pStyle w:val="0"/>
        <w:spacing w:before="200" w:line-rule="auto"/>
        <w:ind w:firstLine="540"/>
        <w:jc w:val="both"/>
      </w:pPr>
      <w:r>
        <w:rPr>
          <w:sz w:val="20"/>
        </w:rPr>
        <w:t xml:space="preserve">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5.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6.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муниципальные списки кандидатов.</w:t>
      </w:r>
    </w:p>
    <w:p>
      <w:pPr>
        <w:pStyle w:val="0"/>
        <w:jc w:val="both"/>
      </w:pPr>
      <w:r>
        <w:rPr>
          <w:sz w:val="20"/>
        </w:rPr>
        <w:t xml:space="preserve">(в ред. Законов Республики Северная Осетия-Алания от 05.06.2014 </w:t>
      </w:r>
      <w:hyperlink w:history="0" r:id="rId23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23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 Компетенция, полномочия и порядок деятельности территориальных комиссий и участковых избирательных комиссий при подготовке и проведении выборов в органы местного самоуправления в Республике Северная Осетия-Алания устанавливаются Федеральным </w:t>
      </w:r>
      <w:hyperlink w:history="0" r:id="rId2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уставами муниципальных образований.</w:t>
      </w:r>
    </w:p>
    <w:p>
      <w:pPr>
        <w:pStyle w:val="0"/>
        <w:jc w:val="both"/>
      </w:pPr>
      <w:r>
        <w:rPr>
          <w:sz w:val="20"/>
        </w:rPr>
        <w:t xml:space="preserve">(в ред. </w:t>
      </w:r>
      <w:hyperlink w:history="0" r:id="rId23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8.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w:t>
      </w:r>
    </w:p>
    <w:p>
      <w:pPr>
        <w:pStyle w:val="0"/>
        <w:spacing w:before="200" w:line-rule="auto"/>
        <w:ind w:firstLine="540"/>
        <w:jc w:val="both"/>
      </w:pPr>
      <w:r>
        <w:rPr>
          <w:sz w:val="20"/>
        </w:rPr>
        <w:t xml:space="preserve">Совмещение комиссиями полномочий по подготовке и проведению выборов одного и того же уровня производится по решению территориальной комиссии.</w:t>
      </w:r>
    </w:p>
    <w:p>
      <w:pPr>
        <w:pStyle w:val="0"/>
        <w:jc w:val="both"/>
      </w:pPr>
      <w:r>
        <w:rPr>
          <w:sz w:val="20"/>
        </w:rPr>
        <w:t xml:space="preserve">(в ред. </w:t>
      </w:r>
      <w:hyperlink w:history="0" r:id="rId24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9. Решения вышестоящей избирательной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10.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11.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12. Решения и иные акты комиссий, принятые в пределах их компетенции, обязательны в соответствии с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20</w:t>
        </w:r>
      </w:hyperlink>
      <w:r>
        <w:rPr>
          <w:sz w:val="20"/>
        </w:rPr>
        <w:t xml:space="preserve"> Федерального закона для федеральных органов исполнительной власти, а также для органов исполнительной власти Республики Северная Осетия-Алания,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комиссий не подлежат государственной регистрации.</w:t>
      </w:r>
    </w:p>
    <w:p>
      <w:pPr>
        <w:pStyle w:val="0"/>
        <w:spacing w:before="200" w:line-rule="auto"/>
        <w:ind w:firstLine="540"/>
        <w:jc w:val="both"/>
      </w:pPr>
      <w:r>
        <w:rPr>
          <w:sz w:val="20"/>
        </w:rPr>
        <w:t xml:space="preserve">13. Финансовое обеспечение деятельности территориальной комиссии осуществляется за счет местного бюджета и (или) республиканского бюджета Республики Северная Осетия-Алания.</w:t>
      </w:r>
    </w:p>
    <w:p>
      <w:pPr>
        <w:pStyle w:val="0"/>
        <w:jc w:val="both"/>
      </w:pPr>
      <w:r>
        <w:rPr>
          <w:sz w:val="20"/>
        </w:rPr>
        <w:t xml:space="preserve">(часть 13 в ред. </w:t>
      </w:r>
      <w:hyperlink w:history="0" r:id="rId24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14. Территориальная комиссия представляет отчеты об использовании средств местного бюджета и (или) республиканского бюджета Республики Северная Осетия-Алания, выделенных на обеспечение ее деятельности, проведение выборов, в порядке, установленном законодательством Российской Федерации и настоящим Законом.</w:t>
      </w:r>
    </w:p>
    <w:p>
      <w:pPr>
        <w:pStyle w:val="0"/>
        <w:jc w:val="both"/>
      </w:pPr>
      <w:r>
        <w:rPr>
          <w:sz w:val="20"/>
        </w:rPr>
        <w:t xml:space="preserve">(в ред. </w:t>
      </w:r>
      <w:hyperlink w:history="0" r:id="rId24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15. В целях обеспечения реализации положений Федерального закона,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15 в ред. </w:t>
      </w:r>
      <w:hyperlink w:history="0" r:id="rId24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15.1. Органы исполнительной власти Республики Северная Осетия-Алания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15.1 введена </w:t>
      </w:r>
      <w:hyperlink w:history="0" r:id="rId245"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03.07.2018 N 47-РЗ)</w:t>
      </w:r>
    </w:p>
    <w:p>
      <w:pPr>
        <w:pStyle w:val="0"/>
        <w:spacing w:before="200" w:line-rule="auto"/>
        <w:ind w:firstLine="540"/>
        <w:jc w:val="both"/>
      </w:pPr>
      <w:r>
        <w:rPr>
          <w:sz w:val="20"/>
        </w:rPr>
        <w:t xml:space="preserve">16.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17. Муниципальные организации, осуществляющие теле- и (или) радиовещание, и (или) редакции муниципальных периодических печатных изданий, подпадающие под действие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 статьи 36</w:t>
        </w:r>
      </w:hyperlink>
      <w:r>
        <w:rPr>
          <w:sz w:val="20"/>
        </w:rPr>
        <w:t xml:space="preserve"> настоящего Закона, обязаны безвозмездно предоставлять избирательным комиссиям, обеспечивающим подготовку муниципальных выборов, эфирное время в объеме не менее 20 минут в неделю для информирования избирателей в порядке, установленном настоящим Законом, и печатную площадь в объеме не менее 5 процентов от общего объема еженедельной печатной площади соответствующего издания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985" w:tooltip="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
        <w:r>
          <w:rPr>
            <w:sz w:val="20"/>
            <w:color w:val="0000ff"/>
          </w:rPr>
          <w:t xml:space="preserve">частью 10 статьи 39</w:t>
        </w:r>
      </w:hyperlink>
      <w:r>
        <w:rPr>
          <w:sz w:val="20"/>
        </w:rPr>
        <w:t xml:space="preserve"> настоящего Закона.</w:t>
      </w:r>
    </w:p>
    <w:p>
      <w:pPr>
        <w:pStyle w:val="0"/>
        <w:jc w:val="both"/>
      </w:pPr>
      <w:r>
        <w:rPr>
          <w:sz w:val="20"/>
        </w:rPr>
        <w:t xml:space="preserve">(часть 17 в ред. </w:t>
      </w:r>
      <w:hyperlink w:history="0" r:id="rId246"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18.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247"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ind w:firstLine="540"/>
        <w:jc w:val="both"/>
      </w:pPr>
      <w:r>
        <w:rPr>
          <w:sz w:val="20"/>
        </w:rPr>
      </w:r>
    </w:p>
    <w:bookmarkStart w:id="342" w:name="P342"/>
    <w:bookmarkEnd w:id="342"/>
    <w:p>
      <w:pPr>
        <w:pStyle w:val="2"/>
        <w:outlineLvl w:val="2"/>
        <w:ind w:firstLine="540"/>
        <w:jc w:val="both"/>
      </w:pPr>
      <w:r>
        <w:rPr>
          <w:sz w:val="20"/>
        </w:rPr>
        <w:t xml:space="preserve">Статья 13. Общие условия формирования территориальных комиссий и участковых избирательных комиссий</w:t>
      </w:r>
    </w:p>
    <w:p>
      <w:pPr>
        <w:pStyle w:val="0"/>
        <w:ind w:firstLine="540"/>
        <w:jc w:val="both"/>
      </w:pPr>
      <w:r>
        <w:rPr>
          <w:sz w:val="20"/>
        </w:rPr>
        <w:t xml:space="preserve">(в ред. </w:t>
      </w:r>
      <w:hyperlink w:history="0" r:id="rId24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0"/>
        <w:ind w:firstLine="540"/>
        <w:jc w:val="both"/>
      </w:pPr>
      <w:r>
        <w:rPr>
          <w:sz w:val="20"/>
        </w:rPr>
        <w:t xml:space="preserve">Общие условия формирования территориальных комиссий и участковых избирательных комиссий устанавливаются в соответствии с требованиями Федерального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14. Утратила силу с 01.01.2023. - </w:t>
      </w:r>
      <w:hyperlink w:history="0" r:id="rId2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06.06.2022 N 45-РЗ.</w:t>
      </w:r>
    </w:p>
    <w:p>
      <w:pPr>
        <w:pStyle w:val="0"/>
        <w:ind w:firstLine="540"/>
        <w:jc w:val="both"/>
      </w:pPr>
      <w:r>
        <w:rPr>
          <w:sz w:val="20"/>
        </w:rPr>
      </w:r>
    </w:p>
    <w:bookmarkStart w:id="349" w:name="P349"/>
    <w:bookmarkEnd w:id="349"/>
    <w:p>
      <w:pPr>
        <w:pStyle w:val="2"/>
        <w:outlineLvl w:val="2"/>
        <w:ind w:firstLine="540"/>
        <w:jc w:val="both"/>
      </w:pPr>
      <w:r>
        <w:rPr>
          <w:sz w:val="20"/>
        </w:rPr>
        <w:t xml:space="preserve">Статья 15. Порядок формирования и полномочия территориальных комиссий</w:t>
      </w:r>
    </w:p>
    <w:p>
      <w:pPr>
        <w:pStyle w:val="0"/>
        <w:ind w:firstLine="540"/>
        <w:jc w:val="both"/>
      </w:pPr>
      <w:r>
        <w:rPr>
          <w:sz w:val="20"/>
        </w:rPr>
      </w:r>
    </w:p>
    <w:p>
      <w:pPr>
        <w:pStyle w:val="0"/>
        <w:ind w:firstLine="540"/>
        <w:jc w:val="both"/>
      </w:pPr>
      <w:r>
        <w:rPr>
          <w:sz w:val="20"/>
        </w:rPr>
        <w:t xml:space="preserve">Порядок формирования и полномочия территориальных комиссий устанавливаются Федеральным </w:t>
      </w:r>
      <w:hyperlink w:history="0" r:id="rId2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252" w:tooltip="Закон Республики Северная Осетия-Алания от 02.12.2002 N 24-РЗ (ред. от 06.04.2023) &quot;О территориальных избирательных комиссиях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 территориальных избирательных комиссиях в Республике Северная Осетия-Алания" и настоящим Законом.</w:t>
      </w:r>
    </w:p>
    <w:p>
      <w:pPr>
        <w:pStyle w:val="0"/>
        <w:jc w:val="both"/>
      </w:pPr>
      <w:r>
        <w:rPr>
          <w:sz w:val="20"/>
        </w:rPr>
        <w:t xml:space="preserve">(в ред. </w:t>
      </w:r>
      <w:hyperlink w:history="0" r:id="rId25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16. Порядок формирования участковых комиссий</w:t>
      </w:r>
    </w:p>
    <w:p>
      <w:pPr>
        <w:pStyle w:val="0"/>
        <w:ind w:firstLine="540"/>
        <w:jc w:val="both"/>
      </w:pPr>
      <w:r>
        <w:rPr>
          <w:sz w:val="20"/>
        </w:rPr>
        <w:t xml:space="preserve">(в ред. </w:t>
      </w:r>
      <w:hyperlink w:history="0" r:id="rId25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0"/>
        <w:ind w:firstLine="540"/>
        <w:jc w:val="both"/>
      </w:pPr>
      <w:r>
        <w:rPr>
          <w:sz w:val="20"/>
        </w:rPr>
        <w:t xml:space="preserve">Порядок формирования участковых комиссий при проведении выборов в органы местного самоуправления определяется в соответствии с Федеральным </w:t>
      </w:r>
      <w:hyperlink w:history="0" r:id="rId2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256" w:tooltip="Закон Республики Северная Осетия-Алания от 06.06.2013 N 23-РЗ (ред. от 06.04.2023) &quot;Об участковых комиссиях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"Об участковых комиссиях в Республике Северная Осетия-Алания".</w:t>
      </w:r>
    </w:p>
    <w:p>
      <w:pPr>
        <w:pStyle w:val="0"/>
        <w:ind w:firstLine="540"/>
        <w:jc w:val="both"/>
      </w:pPr>
      <w:r>
        <w:rPr>
          <w:sz w:val="20"/>
        </w:rPr>
      </w:r>
    </w:p>
    <w:p>
      <w:pPr>
        <w:pStyle w:val="2"/>
        <w:outlineLvl w:val="2"/>
        <w:ind w:firstLine="540"/>
        <w:jc w:val="both"/>
      </w:pPr>
      <w:r>
        <w:rPr>
          <w:sz w:val="20"/>
        </w:rPr>
        <w:t xml:space="preserve">Статья 17. Организация деятельности комиссий</w:t>
      </w:r>
    </w:p>
    <w:p>
      <w:pPr>
        <w:pStyle w:val="0"/>
        <w:ind w:firstLine="540"/>
        <w:jc w:val="both"/>
      </w:pPr>
      <w:r>
        <w:rPr>
          <w:sz w:val="20"/>
        </w:rPr>
      </w:r>
    </w:p>
    <w:p>
      <w:pPr>
        <w:pStyle w:val="0"/>
        <w:ind w:firstLine="540"/>
        <w:jc w:val="both"/>
      </w:pPr>
      <w:r>
        <w:rPr>
          <w:sz w:val="20"/>
        </w:rPr>
        <w:t xml:space="preserve">1. Деятельность комиссий, организующих проведение муниципальных выборов, осуществляется в соответствии со </w:t>
      </w:r>
      <w:hyperlink w:history="0" r:id="rId2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Комиссии могут привлекать граждан к выполнению работ, связанных с подготовкой и проведением выборов в органы местного самоуправления, по гражданско-правовым договорам.</w:t>
      </w:r>
    </w:p>
    <w:p>
      <w:pPr>
        <w:pStyle w:val="0"/>
        <w:ind w:firstLine="540"/>
        <w:jc w:val="both"/>
      </w:pPr>
      <w:r>
        <w:rPr>
          <w:sz w:val="20"/>
        </w:rPr>
      </w:r>
    </w:p>
    <w:bookmarkStart w:id="364" w:name="P364"/>
    <w:bookmarkEnd w:id="364"/>
    <w:p>
      <w:pPr>
        <w:pStyle w:val="2"/>
        <w:outlineLvl w:val="2"/>
        <w:ind w:firstLine="540"/>
        <w:jc w:val="both"/>
      </w:pPr>
      <w:r>
        <w:rPr>
          <w:sz w:val="20"/>
        </w:rPr>
        <w:t xml:space="preserve">Статья 18. Статус членов комиссий</w:t>
      </w:r>
    </w:p>
    <w:p>
      <w:pPr>
        <w:pStyle w:val="0"/>
        <w:ind w:firstLine="540"/>
        <w:jc w:val="both"/>
      </w:pPr>
      <w:r>
        <w:rPr>
          <w:sz w:val="20"/>
        </w:rPr>
        <w:t xml:space="preserve">(в ред. </w:t>
      </w:r>
      <w:hyperlink w:history="0" r:id="rId258"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03.06.2017 N 33-РЗ)</w:t>
      </w:r>
    </w:p>
    <w:p>
      <w:pPr>
        <w:pStyle w:val="0"/>
        <w:ind w:firstLine="540"/>
        <w:jc w:val="both"/>
      </w:pPr>
      <w:r>
        <w:rPr>
          <w:sz w:val="20"/>
        </w:rPr>
      </w:r>
    </w:p>
    <w:p>
      <w:pPr>
        <w:pStyle w:val="0"/>
        <w:ind w:firstLine="540"/>
        <w:jc w:val="both"/>
      </w:pPr>
      <w:r>
        <w:rPr>
          <w:sz w:val="20"/>
        </w:rPr>
        <w:t xml:space="preserve">Статус членов комиссий определяется Федеральным </w:t>
      </w:r>
      <w:hyperlink w:history="0" r:id="rId2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законами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Статья 19. Гласность в деятельности комиссий</w:t>
      </w:r>
    </w:p>
    <w:p>
      <w:pPr>
        <w:pStyle w:val="0"/>
        <w:ind w:firstLine="540"/>
        <w:jc w:val="both"/>
      </w:pPr>
      <w:r>
        <w:rPr>
          <w:sz w:val="20"/>
        </w:rPr>
        <w:t xml:space="preserve">(в ред. </w:t>
      </w:r>
      <w:hyperlink w:history="0" r:id="rId260"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ind w:firstLine="540"/>
        <w:jc w:val="both"/>
      </w:pPr>
      <w:r>
        <w:rPr>
          <w:sz w:val="20"/>
        </w:rPr>
      </w:r>
    </w:p>
    <w:bookmarkStart w:id="372" w:name="P372"/>
    <w:bookmarkEnd w:id="372"/>
    <w:p>
      <w:pPr>
        <w:pStyle w:val="0"/>
        <w:ind w:firstLine="540"/>
        <w:jc w:val="both"/>
      </w:pPr>
      <w:r>
        <w:rPr>
          <w:sz w:val="20"/>
        </w:rPr>
        <w:t xml:space="preserve">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зарегистрировавшего муниципальный список кандидатов, или кандидат из указанного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Республики Северная Осетия-Алания от 07.05.2019 </w:t>
      </w:r>
      <w:hyperlink w:history="0" r:id="rId26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2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 На всех заседаниях комиссии и при осуществлении ею работы с документами, указанными в </w:t>
      </w:r>
      <w:hyperlink w:history="0" w:anchor="P372" w:tooltip="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bookmarkStart w:id="375" w:name="P375"/>
    <w:bookmarkEnd w:id="375"/>
    <w:p>
      <w:pPr>
        <w:pStyle w:val="0"/>
        <w:spacing w:before="200" w:line-rule="auto"/>
        <w:ind w:firstLine="540"/>
        <w:jc w:val="both"/>
      </w:pPr>
      <w:r>
        <w:rPr>
          <w:sz w:val="20"/>
        </w:rPr>
        <w:t xml:space="preserve">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420" w:tooltip="16. Для осуществления полномочий, указанных в частях 3, 5,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Северная Осетия-Алан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
        <w:r>
          <w:rPr>
            <w:sz w:val="20"/>
            <w:color w:val="0000ff"/>
          </w:rPr>
          <w:t xml:space="preserve">частью 16</w:t>
        </w:r>
      </w:hyperlink>
      <w:r>
        <w:rPr>
          <w:sz w:val="20"/>
        </w:rPr>
        <w:t xml:space="preserve"> настоящей статьи.</w:t>
      </w:r>
    </w:p>
    <w:p>
      <w:pPr>
        <w:pStyle w:val="0"/>
        <w:jc w:val="both"/>
      </w:pPr>
      <w:r>
        <w:rPr>
          <w:sz w:val="20"/>
        </w:rPr>
        <w:t xml:space="preserve">(в ред. </w:t>
      </w:r>
      <w:hyperlink w:history="0" r:id="rId26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4.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течение 7 дней со дня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bookmarkStart w:id="378" w:name="P378"/>
    <w:bookmarkEnd w:id="378"/>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372" w:tooltip="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
        <w:r>
          <w:rPr>
            <w:sz w:val="20"/>
            <w:color w:val="0000ff"/>
          </w:rPr>
          <w:t xml:space="preserve">частях 1</w:t>
        </w:r>
      </w:hyperlink>
      <w:r>
        <w:rPr>
          <w:sz w:val="20"/>
        </w:rPr>
        <w:t xml:space="preserve"> и </w:t>
      </w:r>
      <w:hyperlink w:history="0" w:anchor="P375" w:tooltip="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6 настоящей статьи.">
        <w:r>
          <w:rPr>
            <w:sz w:val="20"/>
            <w:color w:val="0000ff"/>
          </w:rPr>
          <w:t xml:space="preserve">3</w:t>
        </w:r>
      </w:hyperlink>
      <w:r>
        <w:rPr>
          <w:sz w:val="20"/>
        </w:rPr>
        <w:t xml:space="preserve"> настоящей статьи, а также наблюдатели, иностранные (международные) наблюдатели.</w:t>
      </w:r>
    </w:p>
    <w:bookmarkStart w:id="379" w:name="P379"/>
    <w:bookmarkEnd w:id="379"/>
    <w:p>
      <w:pPr>
        <w:pStyle w:val="0"/>
        <w:spacing w:before="200" w:line-rule="auto"/>
        <w:ind w:firstLine="540"/>
        <w:jc w:val="both"/>
      </w:pPr>
      <w:r>
        <w:rPr>
          <w:sz w:val="20"/>
        </w:rPr>
        <w:t xml:space="preserve">6.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муниципальный список кандидатов, а также Общественная палата Российской Федерации, Общественная палата Республики Северная Осетия-Алания (далее - субъекты общественного контроля).</w:t>
      </w:r>
    </w:p>
    <w:p>
      <w:pPr>
        <w:pStyle w:val="0"/>
        <w:jc w:val="both"/>
      </w:pPr>
      <w:r>
        <w:rPr>
          <w:sz w:val="20"/>
        </w:rPr>
        <w:t xml:space="preserve">(в ред. </w:t>
      </w:r>
      <w:hyperlink w:history="0" r:id="rId26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Политическая партия, субъект общественного контроля, зарегистрированный кандидат вправе назначить в каждую территориальную комиссию, участковую комиссию не более трех наблюдателей (в случае принятия решения,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депутатов Парламента Республики Северная Осетия-Алания, правом на участие в референдуме Республики Северная Осетия-Алания.</w:t>
      </w:r>
    </w:p>
    <w:p>
      <w:pPr>
        <w:pStyle w:val="0"/>
        <w:jc w:val="both"/>
      </w:pPr>
      <w:r>
        <w:rPr>
          <w:sz w:val="20"/>
        </w:rPr>
        <w:t xml:space="preserve">(в ред. Законов Республики Северная Осетия-Алания от 04.03.2021 </w:t>
      </w:r>
      <w:hyperlink w:history="0" r:id="rId265"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 от 06.06.2022 </w:t>
      </w:r>
      <w:hyperlink w:history="0" r:id="rId26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(в ред. </w:t>
      </w:r>
      <w:hyperlink w:history="0" r:id="rId268" w:tooltip="Закон Республики Северная Осетия-Алания от 05.05.2022 N 2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05.05.2022 N 25-РЗ)</w:t>
      </w:r>
    </w:p>
    <w:p>
      <w:pPr>
        <w:pStyle w:val="0"/>
        <w:spacing w:before="200" w:line-rule="auto"/>
        <w:ind w:firstLine="540"/>
        <w:jc w:val="both"/>
      </w:pPr>
      <w:r>
        <w:rPr>
          <w:sz w:val="20"/>
        </w:rPr>
        <w:t xml:space="preserve">7.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history="0" w:anchor="P372" w:tooltip="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
        <w:r>
          <w:rPr>
            <w:sz w:val="20"/>
            <w:color w:val="0000ff"/>
          </w:rPr>
          <w:t xml:space="preserve">части 1</w:t>
        </w:r>
      </w:hyperlink>
      <w:r>
        <w:rPr>
          <w:sz w:val="20"/>
        </w:rPr>
        <w:t xml:space="preserve"> настоящей статьи, наблюдателям.</w:t>
      </w:r>
    </w:p>
    <w:p>
      <w:pPr>
        <w:pStyle w:val="0"/>
        <w:spacing w:before="200" w:line-rule="auto"/>
        <w:ind w:firstLine="540"/>
        <w:jc w:val="both"/>
      </w:pPr>
      <w:r>
        <w:rPr>
          <w:sz w:val="20"/>
        </w:rPr>
        <w:t xml:space="preserve">8.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bookmarkStart w:id="387" w:name="P387"/>
    <w:bookmarkEnd w:id="387"/>
    <w:p>
      <w:pPr>
        <w:pStyle w:val="0"/>
        <w:spacing w:before="200" w:line-rule="auto"/>
        <w:ind w:firstLine="540"/>
        <w:jc w:val="both"/>
      </w:pPr>
      <w:r>
        <w:rPr>
          <w:sz w:val="20"/>
        </w:rPr>
        <w:t xml:space="preserve">9.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history="0" w:anchor="P379" w:tooltip="6.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муниципальный список кандидатов, а также Общественная палата Российской Федерации, Общественная палата Республики Северная Осетия-Алания (далее - субъекты общественного контроля).">
        <w:r>
          <w:rPr>
            <w:sz w:val="20"/>
            <w:color w:val="0000ff"/>
          </w:rPr>
          <w:t xml:space="preserve">частью 6</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bookmarkStart w:id="388" w:name="P388"/>
    <w:bookmarkEnd w:id="388"/>
    <w:p>
      <w:pPr>
        <w:pStyle w:val="0"/>
        <w:spacing w:before="200" w:line-rule="auto"/>
        <w:ind w:firstLine="540"/>
        <w:jc w:val="both"/>
      </w:pPr>
      <w:r>
        <w:rPr>
          <w:sz w:val="20"/>
        </w:rPr>
        <w:t xml:space="preserve">10. Политическая партия, субъект общественного контроля, зарегистрированный кандидат, назначившие наблюдателей в территориальные комиссии,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(в ред. Законов Республики Северная Осетия-Алания от 04.03.2021 </w:t>
      </w:r>
      <w:hyperlink w:history="0" r:id="rId269"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 от 06.06.2022 </w:t>
      </w:r>
      <w:hyperlink w:history="0" r:id="rId27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11. Направление, указанное в </w:t>
      </w:r>
      <w:hyperlink w:history="0" w:anchor="P387" w:tooltip="9.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частью 6 настоящей статьи. Указание каких-либо...">
        <w:r>
          <w:rPr>
            <w:sz w:val="20"/>
            <w:color w:val="0000ff"/>
          </w:rPr>
          <w:t xml:space="preserve">части 9</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history="0" w:anchor="P388" w:tooltip="10. Политическая партия, субъект общественного контроля, зарегистрированный кандидат, назначившие наблюдателей в территориальные комиссии,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
        <w:r>
          <w:rPr>
            <w:sz w:val="20"/>
            <w:color w:val="0000ff"/>
          </w:rPr>
          <w:t xml:space="preserve">частью 10</w:t>
        </w:r>
      </w:hyperlink>
      <w:r>
        <w:rPr>
          <w:sz w:val="20"/>
        </w:rPr>
        <w:t xml:space="preserve"> настоящей статьи.</w:t>
      </w:r>
    </w:p>
    <w:p>
      <w:pPr>
        <w:pStyle w:val="0"/>
        <w:jc w:val="both"/>
      </w:pPr>
      <w:r>
        <w:rPr>
          <w:sz w:val="20"/>
        </w:rPr>
        <w:t xml:space="preserve">(в ред. </w:t>
      </w:r>
      <w:hyperlink w:history="0" r:id="rId27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12.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27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378"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history="0" w:anchor="P378"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w:t>
      </w:r>
    </w:p>
    <w:p>
      <w:pPr>
        <w:pStyle w:val="0"/>
        <w:spacing w:before="200" w:line-rule="auto"/>
        <w:ind w:firstLine="540"/>
        <w:jc w:val="both"/>
      </w:pPr>
      <w:r>
        <w:rPr>
          <w:sz w:val="20"/>
        </w:rPr>
        <w:t xml:space="preserve">9) обжаловать в порядке, установленном </w:t>
      </w:r>
      <w:hyperlink w:history="0" r:id="rId2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вышестоящую комиссию, Центральную избирательную комиссию Республики Северная Осетия-Алания,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spacing w:before="200" w:line-rule="auto"/>
        <w:ind w:firstLine="540"/>
        <w:jc w:val="both"/>
      </w:pPr>
      <w:r>
        <w:rPr>
          <w:sz w:val="20"/>
        </w:rPr>
        <w:t xml:space="preserve">13.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14.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их проведение.</w:t>
      </w:r>
    </w:p>
    <w:bookmarkStart w:id="417" w:name="P417"/>
    <w:bookmarkEnd w:id="417"/>
    <w:p>
      <w:pPr>
        <w:pStyle w:val="0"/>
        <w:spacing w:before="200" w:line-rule="auto"/>
        <w:ind w:firstLine="540"/>
        <w:jc w:val="both"/>
      </w:pPr>
      <w:r>
        <w:rPr>
          <w:sz w:val="20"/>
        </w:rPr>
        <w:t xml:space="preserve">15. Представители средств массовой информации, указанные в </w:t>
      </w:r>
      <w:hyperlink w:history="0" w:anchor="P375" w:tooltip="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6 настоящей статьи.">
        <w:r>
          <w:rPr>
            <w:sz w:val="20"/>
            <w:color w:val="0000ff"/>
          </w:rPr>
          <w:t xml:space="preserve">части 3</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spacing w:before="200" w:line-rule="auto"/>
        <w:ind w:firstLine="540"/>
        <w:jc w:val="both"/>
      </w:pPr>
      <w:r>
        <w:rPr>
          <w:sz w:val="20"/>
        </w:rPr>
        <w:t xml:space="preserve">15.1.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15.1 введена </w:t>
      </w:r>
      <w:hyperlink w:history="0" r:id="rId27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bookmarkStart w:id="420" w:name="P420"/>
    <w:bookmarkEnd w:id="420"/>
    <w:p>
      <w:pPr>
        <w:pStyle w:val="0"/>
        <w:spacing w:before="200" w:line-rule="auto"/>
        <w:ind w:firstLine="540"/>
        <w:jc w:val="both"/>
      </w:pPr>
      <w:r>
        <w:rPr>
          <w:sz w:val="20"/>
        </w:rPr>
        <w:t xml:space="preserve">16. Для осуществления полномочий, указанных в </w:t>
      </w:r>
      <w:hyperlink w:history="0" w:anchor="P375" w:tooltip="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6 настоящей статьи.">
        <w:r>
          <w:rPr>
            <w:sz w:val="20"/>
            <w:color w:val="0000ff"/>
          </w:rPr>
          <w:t xml:space="preserve">частях 3</w:t>
        </w:r>
      </w:hyperlink>
      <w:r>
        <w:rPr>
          <w:sz w:val="20"/>
        </w:rPr>
        <w:t xml:space="preserve">, </w:t>
      </w:r>
      <w:hyperlink w:history="0" w:anchor="P378"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5</w:t>
        </w:r>
      </w:hyperlink>
      <w:r>
        <w:rPr>
          <w:sz w:val="20"/>
        </w:rPr>
        <w:t xml:space="preserve">, </w:t>
      </w:r>
      <w:hyperlink w:history="0" w:anchor="P417" w:tooltip="15.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15</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Северная Осетия-Алания.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w:t>
      </w:r>
      <w:hyperlink w:history="0" r:id="rId275"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14-РЗ)</w:t>
      </w:r>
    </w:p>
    <w:p>
      <w:pPr>
        <w:pStyle w:val="0"/>
        <w:spacing w:before="200" w:line-rule="auto"/>
        <w:ind w:firstLine="540"/>
        <w:jc w:val="both"/>
      </w:pPr>
      <w:r>
        <w:rPr>
          <w:sz w:val="20"/>
        </w:rPr>
        <w:t xml:space="preserve">17. Аккредитованный в соответствии с </w:t>
      </w:r>
      <w:hyperlink w:history="0" w:anchor="P420" w:tooltip="16. Для осуществления полномочий, указанных в частях 3, 5,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Северная Осетия-Алан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
        <w:r>
          <w:rPr>
            <w:sz w:val="20"/>
            <w:color w:val="0000ff"/>
          </w:rPr>
          <w:t xml:space="preserve">частью 16</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действующего законодательства об опубликовании (обнародовании) соответствующей информации.</w:t>
      </w:r>
    </w:p>
    <w:p>
      <w:pPr>
        <w:pStyle w:val="0"/>
        <w:spacing w:before="200" w:line-rule="auto"/>
        <w:ind w:firstLine="540"/>
        <w:jc w:val="both"/>
      </w:pPr>
      <w:r>
        <w:rPr>
          <w:sz w:val="20"/>
        </w:rPr>
        <w:t xml:space="preserve">18.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ind w:firstLine="540"/>
        <w:jc w:val="both"/>
      </w:pPr>
      <w:r>
        <w:rPr>
          <w:sz w:val="20"/>
        </w:rPr>
      </w:r>
    </w:p>
    <w:p>
      <w:pPr>
        <w:pStyle w:val="2"/>
        <w:outlineLvl w:val="2"/>
        <w:ind w:firstLine="540"/>
        <w:jc w:val="both"/>
      </w:pPr>
      <w:r>
        <w:rPr>
          <w:sz w:val="20"/>
        </w:rPr>
        <w:t xml:space="preserve">Статья 20. Расформирование комиссии</w:t>
      </w:r>
    </w:p>
    <w:p>
      <w:pPr>
        <w:pStyle w:val="0"/>
        <w:ind w:firstLine="540"/>
        <w:jc w:val="both"/>
      </w:pPr>
      <w:r>
        <w:rPr>
          <w:sz w:val="20"/>
        </w:rPr>
      </w:r>
    </w:p>
    <w:p>
      <w:pPr>
        <w:pStyle w:val="0"/>
        <w:ind w:firstLine="540"/>
        <w:jc w:val="both"/>
      </w:pPr>
      <w:r>
        <w:rPr>
          <w:sz w:val="20"/>
        </w:rPr>
        <w:t xml:space="preserve">1. Комиссия может быть расформирована судом соответственно подсудности, установленной </w:t>
      </w:r>
      <w:hyperlink w:history="0" r:id="rId276"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в случаях:</w:t>
      </w:r>
    </w:p>
    <w:p>
      <w:pPr>
        <w:pStyle w:val="0"/>
        <w:jc w:val="both"/>
      </w:pPr>
      <w:r>
        <w:rPr>
          <w:sz w:val="20"/>
        </w:rPr>
        <w:t xml:space="preserve">(в ред. </w:t>
      </w:r>
      <w:hyperlink w:history="0" r:id="rId27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нарушения комиссией избирательных прав граждан, повлекшего за собой признание Центральной избирательной комиссией Республики Северная Осетия-Алания в порядке, установленном настоящим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pPr>
        <w:pStyle w:val="0"/>
        <w:spacing w:before="200" w:line-rule="auto"/>
        <w:ind w:firstLine="540"/>
        <w:jc w:val="both"/>
      </w:pPr>
      <w:r>
        <w:rPr>
          <w:sz w:val="20"/>
        </w:rPr>
        <w:t xml:space="preserve">2) неисполнения комиссией решения суда или вышестоящей комиссии, решений Центральной избирательной комиссии Республики Северная Осетия-Алания, территориальной комиссии, принятых в соответствии с </w:t>
      </w:r>
      <w:hyperlink w:history="0" r:id="rId2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w:t>
      </w:r>
    </w:p>
    <w:p>
      <w:pPr>
        <w:pStyle w:val="0"/>
        <w:jc w:val="both"/>
      </w:pPr>
      <w:r>
        <w:rPr>
          <w:sz w:val="20"/>
        </w:rPr>
        <w:t xml:space="preserve">(в ред. </w:t>
      </w:r>
      <w:hyperlink w:history="0" r:id="rId27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history="0" r:id="rId2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10</w:t>
        </w:r>
      </w:hyperlink>
      <w:r>
        <w:rPr>
          <w:sz w:val="20"/>
        </w:rPr>
        <w:t xml:space="preserve"> Федерального закона.</w:t>
      </w:r>
    </w:p>
    <w:p>
      <w:pPr>
        <w:pStyle w:val="0"/>
        <w:spacing w:before="200" w:line-rule="auto"/>
        <w:ind w:firstLine="540"/>
        <w:jc w:val="both"/>
      </w:pPr>
      <w:r>
        <w:rPr>
          <w:sz w:val="20"/>
        </w:rPr>
        <w:t xml:space="preserve">2. С заявлением в суд о расформировании территориальной комиссии, участковой комиссии вправе обратиться группа депутатов численностью не менее одной трети от общего числа депутатов Парламента Республики Северная Осетия-Алания,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Центральная избирательная комиссия Республики Северная Осетия-Алания.</w:t>
      </w:r>
    </w:p>
    <w:p>
      <w:pPr>
        <w:pStyle w:val="0"/>
        <w:jc w:val="both"/>
      </w:pPr>
      <w:r>
        <w:rPr>
          <w:sz w:val="20"/>
        </w:rPr>
        <w:t xml:space="preserve">(в ред. </w:t>
      </w:r>
      <w:hyperlink w:history="0" r:id="rId28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Заявление в суд о расформировании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pPr>
        <w:pStyle w:val="0"/>
        <w:jc w:val="both"/>
      </w:pPr>
      <w:r>
        <w:rPr>
          <w:sz w:val="20"/>
        </w:rPr>
        <w:t xml:space="preserve">(в ред. </w:t>
      </w:r>
      <w:hyperlink w:history="0" r:id="rId282"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14-РЗ)</w:t>
      </w:r>
    </w:p>
    <w:p>
      <w:pPr>
        <w:pStyle w:val="0"/>
        <w:spacing w:before="200" w:line-rule="auto"/>
        <w:ind w:firstLine="540"/>
        <w:jc w:val="both"/>
      </w:pPr>
      <w:r>
        <w:rPr>
          <w:sz w:val="20"/>
        </w:rPr>
        <w:t xml:space="preserve">Абзац утратил силу. - </w:t>
      </w:r>
      <w:hyperlink w:history="0" r:id="rId28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комиссии рассматривается судом коллегиально.</w:t>
      </w:r>
    </w:p>
    <w:p>
      <w:pPr>
        <w:pStyle w:val="0"/>
        <w:spacing w:before="200" w:line-rule="auto"/>
        <w:ind w:firstLine="540"/>
        <w:jc w:val="both"/>
      </w:pPr>
      <w:r>
        <w:rPr>
          <w:sz w:val="20"/>
        </w:rPr>
        <w:t xml:space="preserve">5. В случае принятия судом решения о расформировании территориальной комиссии в период избирательной кампании Центральная избирательная комиссия Республики Северная Осетия-Алания формирует соответствующую временную комиссию в новом составе. По окончании избирательной кампании территориальная комиссия формируется представительным органом муниципального образования с соблюдением требований, предусмотренных </w:t>
      </w:r>
      <w:hyperlink w:history="0" w:anchor="P342" w:tooltip="Статья 13. Общие условия формирования территориальных комиссий и участковых избирательных комиссий">
        <w:r>
          <w:rPr>
            <w:sz w:val="20"/>
            <w:color w:val="0000ff"/>
          </w:rPr>
          <w:t xml:space="preserve">статьями 13</w:t>
        </w:r>
      </w:hyperlink>
      <w:r>
        <w:rPr>
          <w:sz w:val="20"/>
        </w:rPr>
        <w:t xml:space="preserve"> и </w:t>
      </w:r>
      <w:hyperlink w:history="0" w:anchor="P349" w:tooltip="Статья 15. Порядок формирования и полномочия территориальных комиссий">
        <w:r>
          <w:rPr>
            <w:sz w:val="20"/>
            <w:color w:val="0000ff"/>
          </w:rPr>
          <w:t xml:space="preserve">15</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14.06.2016 </w:t>
      </w:r>
      <w:hyperlink w:history="0" r:id="rId28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03.06.2017 </w:t>
      </w:r>
      <w:hyperlink w:history="0" r:id="rId285"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33-РЗ</w:t>
        </w:r>
      </w:hyperlink>
      <w:r>
        <w:rPr>
          <w:sz w:val="20"/>
        </w:rPr>
        <w:t xml:space="preserve">, от 06.06.2022 </w:t>
      </w:r>
      <w:hyperlink w:history="0" r:id="rId2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 Утратил силу. - </w:t>
      </w:r>
      <w:hyperlink w:history="0" r:id="rId287"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03.06.2017 N 33-РЗ.</w:t>
      </w:r>
    </w:p>
    <w:p>
      <w:pPr>
        <w:pStyle w:val="0"/>
        <w:spacing w:before="200" w:line-rule="auto"/>
        <w:ind w:firstLine="540"/>
        <w:jc w:val="both"/>
      </w:pPr>
      <w:r>
        <w:rPr>
          <w:sz w:val="20"/>
        </w:rPr>
        <w:t xml:space="preserve">7.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0"/>
        <w:spacing w:before="200" w:line-rule="auto"/>
        <w:ind w:firstLine="540"/>
        <w:jc w:val="both"/>
      </w:pPr>
      <w:r>
        <w:rPr>
          <w:sz w:val="20"/>
        </w:rPr>
        <w:t xml:space="preserve">8. Расформирование комиссии не влечет за собой прекращение полномочий членов соответствующей комиссии с правом совещательного голоса.</w:t>
      </w:r>
    </w:p>
    <w:p>
      <w:pPr>
        <w:pStyle w:val="0"/>
        <w:ind w:firstLine="540"/>
        <w:jc w:val="both"/>
      </w:pPr>
      <w:r>
        <w:rPr>
          <w:sz w:val="20"/>
        </w:rPr>
      </w:r>
    </w:p>
    <w:p>
      <w:pPr>
        <w:pStyle w:val="2"/>
        <w:outlineLvl w:val="1"/>
        <w:jc w:val="center"/>
      </w:pPr>
      <w:r>
        <w:rPr>
          <w:sz w:val="20"/>
        </w:rPr>
        <w:t xml:space="preserve">Глава 4. ГАРАНТИИ ПРАВ ГРАЖДАН ПРИ ВЫДВИЖЕНИИ И РЕГИСТРАЦИИ</w:t>
      </w:r>
    </w:p>
    <w:p>
      <w:pPr>
        <w:pStyle w:val="2"/>
        <w:jc w:val="center"/>
      </w:pPr>
      <w:r>
        <w:rPr>
          <w:sz w:val="20"/>
        </w:rPr>
        <w:t xml:space="preserve">КАНДИДАТОВ</w:t>
      </w:r>
    </w:p>
    <w:p>
      <w:pPr>
        <w:pStyle w:val="0"/>
        <w:ind w:firstLine="540"/>
        <w:jc w:val="both"/>
      </w:pPr>
      <w:r>
        <w:rPr>
          <w:sz w:val="20"/>
        </w:rPr>
      </w:r>
    </w:p>
    <w:p>
      <w:pPr>
        <w:pStyle w:val="2"/>
        <w:outlineLvl w:val="2"/>
        <w:ind w:firstLine="540"/>
        <w:jc w:val="both"/>
      </w:pPr>
      <w:r>
        <w:rPr>
          <w:sz w:val="20"/>
        </w:rPr>
        <w:t xml:space="preserve">Статья 21. Право выдвижения кандидатов</w:t>
      </w:r>
    </w:p>
    <w:p>
      <w:pPr>
        <w:pStyle w:val="0"/>
        <w:ind w:firstLine="540"/>
        <w:jc w:val="both"/>
      </w:pPr>
      <w:r>
        <w:rPr>
          <w:sz w:val="20"/>
        </w:rPr>
      </w:r>
    </w:p>
    <w:p>
      <w:pPr>
        <w:pStyle w:val="0"/>
        <w:ind w:firstLine="540"/>
        <w:jc w:val="both"/>
      </w:pPr>
      <w:r>
        <w:rPr>
          <w:sz w:val="20"/>
        </w:rPr>
        <w:t xml:space="preserve">1. Гражданин Российской Федерации, обладающий пассивным избирательным правом и достигший на день голосования возраста, установленного </w:t>
      </w:r>
      <w:hyperlink w:history="0" w:anchor="P68" w:tooltip="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21 года - быть избранным выборным должностным лицом местного самоуправления.">
        <w:r>
          <w:rPr>
            <w:sz w:val="20"/>
            <w:color w:val="0000ff"/>
          </w:rPr>
          <w:t xml:space="preserve">частью 1 статьи 4</w:t>
        </w:r>
      </w:hyperlink>
      <w:r>
        <w:rPr>
          <w:sz w:val="20"/>
        </w:rPr>
        <w:t xml:space="preserve"> настоящего Закона,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муниципального списка кандидатов. Выдвижение кандидатов, муниципальных списков кандидатов осуществляется в течение 25 дней со дня следующего за днем официального опубликования решения о назначении выборов и прекращается в 18.00 часов по местному времени последнего дня указанного срока. При проведении выборов в представительные органы муниципальных образований, депутатские мандаты в которых распределяются исключительно между муниципальными списками кандидатов, выдвижение муниципального списка кандидатов осуществляется с учетом срока, установленного </w:t>
      </w:r>
      <w:hyperlink w:history="0" w:anchor="P2136" w:tooltip="Статья 64.18. Гарантии граждан на право выдвижения в составе муниципального списка кандидатов">
        <w:r>
          <w:rPr>
            <w:sz w:val="20"/>
            <w:color w:val="0000ff"/>
          </w:rPr>
          <w:t xml:space="preserve">статьей 64.18</w:t>
        </w:r>
      </w:hyperlink>
      <w:r>
        <w:rPr>
          <w:sz w:val="20"/>
        </w:rPr>
        <w:t xml:space="preserve"> настоящего Закона.</w:t>
      </w:r>
    </w:p>
    <w:p>
      <w:pPr>
        <w:pStyle w:val="0"/>
        <w:jc w:val="both"/>
      </w:pPr>
      <w:r>
        <w:rPr>
          <w:sz w:val="20"/>
        </w:rPr>
        <w:t xml:space="preserve">(в ред. Законов Республики Северная Осетия-Алания от 03.06.2017 </w:t>
      </w:r>
      <w:hyperlink w:history="0" r:id="rId288"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33-РЗ</w:t>
        </w:r>
      </w:hyperlink>
      <w:r>
        <w:rPr>
          <w:sz w:val="20"/>
        </w:rPr>
        <w:t xml:space="preserve">, от 07.05.2019 </w:t>
      </w:r>
      <w:hyperlink w:history="0" r:id="rId28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10.01.2020 </w:t>
      </w:r>
      <w:hyperlink w:history="0" r:id="rId290"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07.11.2023 </w:t>
      </w:r>
      <w:hyperlink w:history="0" r:id="rId29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2.1 Выдвижение кандидатов в составе муниципального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pPr>
        <w:pStyle w:val="0"/>
        <w:jc w:val="both"/>
      </w:pPr>
      <w:r>
        <w:rPr>
          <w:sz w:val="20"/>
        </w:rPr>
        <w:t xml:space="preserve">(часть 2.1 введена </w:t>
      </w:r>
      <w:hyperlink w:history="0" r:id="rId29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 в ред. </w:t>
      </w:r>
      <w:hyperlink w:history="0" r:id="rId293"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3.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Республики Северная Осетия-Алания, не может быть выдвинут кандидатом на выборах, назначенных в связи с указанными обстоятельствами.</w:t>
      </w:r>
    </w:p>
    <w:p>
      <w:pPr>
        <w:pStyle w:val="0"/>
        <w:spacing w:before="200" w:line-rule="auto"/>
        <w:ind w:firstLine="540"/>
        <w:jc w:val="both"/>
      </w:pPr>
      <w:r>
        <w:rPr>
          <w:sz w:val="20"/>
        </w:rPr>
        <w:t xml:space="preserve">3.1. Лица, являвшиеся депутатами представительного органа муниципального образования, распущенного на основании </w:t>
      </w:r>
      <w:hyperlink w:history="0" r:id="rId2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(часть 3.1 введена </w:t>
      </w:r>
      <w:hyperlink w:history="0" r:id="rId29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pPr>
        <w:pStyle w:val="0"/>
        <w:spacing w:before="200" w:line-rule="auto"/>
        <w:ind w:firstLine="540"/>
        <w:jc w:val="both"/>
      </w:pPr>
      <w:r>
        <w:rPr>
          <w:sz w:val="20"/>
        </w:rPr>
        <w:t xml:space="preserve">5. Не может быть выдвинут кандидатом гражданин Российской Федерации, не обладающий пассивным избирательным правом на выборах в органы местного самоуправления.</w:t>
      </w:r>
    </w:p>
    <w:p>
      <w:pPr>
        <w:pStyle w:val="0"/>
        <w:spacing w:before="200" w:line-rule="auto"/>
        <w:ind w:firstLine="540"/>
        <w:jc w:val="both"/>
      </w:pPr>
      <w:r>
        <w:rPr>
          <w:sz w:val="20"/>
        </w:rPr>
        <w:t xml:space="preserve">6.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муниципального списка кандидатов.</w:t>
      </w:r>
    </w:p>
    <w:p>
      <w:pPr>
        <w:pStyle w:val="0"/>
        <w:jc w:val="both"/>
      </w:pPr>
      <w:r>
        <w:rPr>
          <w:sz w:val="20"/>
        </w:rPr>
        <w:t xml:space="preserve">(в ред. Законов Республики Северная Осетия-Алания от 29.12.2008 </w:t>
      </w:r>
      <w:hyperlink w:history="0" r:id="rId29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29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07.05.2019 </w:t>
      </w:r>
      <w:hyperlink w:history="0" r:id="rId29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0"/>
        <w:jc w:val="both"/>
      </w:pPr>
      <w:r>
        <w:rPr>
          <w:sz w:val="20"/>
        </w:rPr>
        <w:t xml:space="preserve">(часть 7 в ред. </w:t>
      </w:r>
      <w:hyperlink w:history="0" r:id="rId29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bookmarkStart w:id="465" w:name="P465"/>
    <w:bookmarkEnd w:id="465"/>
    <w:p>
      <w:pPr>
        <w:pStyle w:val="2"/>
        <w:outlineLvl w:val="2"/>
        <w:ind w:firstLine="540"/>
        <w:jc w:val="both"/>
      </w:pPr>
      <w:r>
        <w:rPr>
          <w:sz w:val="20"/>
        </w:rPr>
        <w:t xml:space="preserve">Статья 22. Условия выдвижения кандидатов</w:t>
      </w:r>
    </w:p>
    <w:p>
      <w:pPr>
        <w:pStyle w:val="0"/>
        <w:ind w:firstLine="540"/>
        <w:jc w:val="both"/>
      </w:pPr>
      <w:r>
        <w:rPr>
          <w:sz w:val="20"/>
        </w:rPr>
      </w:r>
    </w:p>
    <w:p>
      <w:pPr>
        <w:pStyle w:val="0"/>
        <w:ind w:firstLine="540"/>
        <w:jc w:val="both"/>
      </w:pPr>
      <w:r>
        <w:rPr>
          <w:sz w:val="20"/>
        </w:rPr>
        <w:t xml:space="preserve">1. О выдвижении кандидата (кандидатов), в том числе в составе муниципального списка кандидатов, избирательная комиссия уведомляется в установленном законом порядке.</w:t>
      </w:r>
    </w:p>
    <w:p>
      <w:pPr>
        <w:pStyle w:val="0"/>
        <w:jc w:val="both"/>
      </w:pPr>
      <w:r>
        <w:rPr>
          <w:sz w:val="20"/>
        </w:rPr>
        <w:t xml:space="preserve">(в ред. </w:t>
      </w:r>
      <w:hyperlink w:history="0" r:id="rId30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Абзац утратил силу. - </w:t>
      </w:r>
      <w:hyperlink w:history="0" r:id="rId30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29.12.2008 N 61-РЗ.</w:t>
      </w:r>
    </w:p>
    <w:bookmarkStart w:id="470" w:name="P470"/>
    <w:bookmarkEnd w:id="470"/>
    <w:p>
      <w:pPr>
        <w:pStyle w:val="0"/>
        <w:spacing w:before="200" w:line-rule="auto"/>
        <w:ind w:firstLine="540"/>
        <w:jc w:val="both"/>
      </w:pPr>
      <w:r>
        <w:rPr>
          <w:sz w:val="20"/>
        </w:rPr>
        <w:t xml:space="preserve">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3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Республики Северная Осетия-Алания от 05.06.2014 </w:t>
      </w:r>
      <w:hyperlink w:history="0" r:id="rId30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30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472" w:name="P472"/>
    <w:bookmarkEnd w:id="472"/>
    <w:p>
      <w:pPr>
        <w:pStyle w:val="0"/>
        <w:spacing w:before="200" w:line-rule="auto"/>
        <w:ind w:firstLine="540"/>
        <w:jc w:val="both"/>
      </w:pPr>
      <w:r>
        <w:rPr>
          <w:sz w:val="20"/>
        </w:rPr>
        <w:t xml:space="preserve">3. Если у кандидата имелась или имеется судимость, в заявлении, предусмотренном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w:t>
      </w:r>
    </w:p>
    <w:p>
      <w:pPr>
        <w:pStyle w:val="0"/>
        <w:jc w:val="both"/>
      </w:pPr>
      <w:r>
        <w:rPr>
          <w:sz w:val="20"/>
        </w:rPr>
        <w:t xml:space="preserve">(абзац введен </w:t>
      </w:r>
      <w:hyperlink w:history="0" r:id="rId305"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 в ред. </w:t>
      </w:r>
      <w:hyperlink w:history="0" r:id="rId30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jc w:val="both"/>
      </w:pPr>
      <w:r>
        <w:rPr>
          <w:sz w:val="20"/>
        </w:rPr>
        <w:t xml:space="preserve">(часть 3 в ред. </w:t>
      </w:r>
      <w:hyperlink w:history="0" r:id="rId30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bookmarkStart w:id="476" w:name="P476"/>
    <w:bookmarkEnd w:id="476"/>
    <w:p>
      <w:pPr>
        <w:pStyle w:val="0"/>
        <w:spacing w:before="200" w:line-rule="auto"/>
        <w:ind w:firstLine="540"/>
        <w:jc w:val="both"/>
      </w:pPr>
      <w:r>
        <w:rPr>
          <w:sz w:val="20"/>
        </w:rPr>
        <w:t xml:space="preserve">3.1. Вместе с заявлением, предусмотренным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history="0" w:anchor="P493" w:tooltip="6. Документы, указанные в частях 2, 3.1, 4 и 4.1 настоящей статьи, кандидат, кроме кандидата, выдвинутого в составе муниципального списка кандидатов, обязан представить лично. Документы, указанные в частях 2, 3.1,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
        <w:r>
          <w:rPr>
            <w:sz w:val="20"/>
            <w:color w:val="0000ff"/>
          </w:rPr>
          <w:t xml:space="preserve">частью 6</w:t>
        </w:r>
      </w:hyperlink>
      <w:r>
        <w:rPr>
          <w:sz w:val="20"/>
        </w:rPr>
        <w:t xml:space="preserve"> настоящей статьи. В этом случае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pPr>
        <w:pStyle w:val="0"/>
        <w:spacing w:before="200" w:line-rule="auto"/>
        <w:ind w:firstLine="540"/>
        <w:jc w:val="both"/>
      </w:pPr>
      <w:r>
        <w:rPr>
          <w:sz w:val="20"/>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(часть 3.1 в ред. </w:t>
      </w:r>
      <w:hyperlink w:history="0" r:id="rId30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481" w:name="P481"/>
    <w:bookmarkEnd w:id="481"/>
    <w:p>
      <w:pPr>
        <w:pStyle w:val="0"/>
        <w:spacing w:before="200" w:line-rule="auto"/>
        <w:ind w:firstLine="540"/>
        <w:jc w:val="both"/>
      </w:pPr>
      <w:r>
        <w:rPr>
          <w:sz w:val="20"/>
        </w:rPr>
        <w:t xml:space="preserve">4. Вместе с заявлением, указанным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части 2</w:t>
        </w:r>
      </w:hyperlink>
      <w:r>
        <w:rPr>
          <w:sz w:val="20"/>
        </w:rPr>
        <w:t xml:space="preserve">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history="0" w:anchor="P2747" w:tooltip="СВЕДЕНИЯ">
        <w:r>
          <w:rPr>
            <w:sz w:val="20"/>
            <w:color w:val="0000ff"/>
          </w:rPr>
          <w:t xml:space="preserve">приложению 5</w:t>
        </w:r>
      </w:hyperlink>
      <w:r>
        <w:rPr>
          <w:sz w:val="20"/>
        </w:rPr>
        <w:t xml:space="preserve"> к настоящему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30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Республики Северная Осетия-Алания от 29.12.2008 </w:t>
      </w:r>
      <w:hyperlink w:history="0" r:id="rId31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31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3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483" w:name="P483"/>
    <w:bookmarkEnd w:id="483"/>
    <w:p>
      <w:pPr>
        <w:pStyle w:val="0"/>
        <w:spacing w:before="200" w:line-rule="auto"/>
        <w:ind w:firstLine="540"/>
        <w:jc w:val="both"/>
      </w:pPr>
      <w:r>
        <w:rPr>
          <w:sz w:val="20"/>
        </w:rPr>
        <w:t xml:space="preserve">4.1. При проведении выборов глав муниципальных районов, глав муниципальных округов и глав городских округов вместе с заявлением, предусмотренным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в избирательную комиссию также должны быть представлены составленные по форме, предусмотренной федеральным законодательством:</w:t>
      </w:r>
    </w:p>
    <w:p>
      <w:pPr>
        <w:pStyle w:val="0"/>
        <w:jc w:val="both"/>
      </w:pPr>
      <w:r>
        <w:rPr>
          <w:sz w:val="20"/>
        </w:rPr>
        <w:t xml:space="preserve">(в ред. Законов Республики Северная Осетия-Алания от 05.06.2014 </w:t>
      </w:r>
      <w:hyperlink w:history="0" r:id="rId31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02.11.2020 </w:t>
      </w:r>
      <w:hyperlink w:history="0" r:id="rId31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(часть 4.1 введена </w:t>
      </w:r>
      <w:hyperlink w:history="0" r:id="rId31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4.2. Порядок проверки сведений, указанных в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части 4.1</w:t>
        </w:r>
      </w:hyperlink>
      <w:r>
        <w:rPr>
          <w:sz w:val="20"/>
        </w:rPr>
        <w:t xml:space="preserve"> настоящей статьи, устанавливается федеральным законодательством.</w:t>
      </w:r>
    </w:p>
    <w:p>
      <w:pPr>
        <w:pStyle w:val="0"/>
        <w:jc w:val="both"/>
      </w:pPr>
      <w:r>
        <w:rPr>
          <w:sz w:val="20"/>
        </w:rPr>
        <w:t xml:space="preserve">(часть 4.2 введена </w:t>
      </w:r>
      <w:hyperlink w:history="0" r:id="rId31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bookmarkStart w:id="490" w:name="P490"/>
    <w:bookmarkEnd w:id="490"/>
    <w:p>
      <w:pPr>
        <w:pStyle w:val="0"/>
        <w:spacing w:before="200" w:line-rule="auto"/>
        <w:ind w:firstLine="540"/>
        <w:jc w:val="both"/>
      </w:pPr>
      <w:r>
        <w:rPr>
          <w:sz w:val="20"/>
        </w:rPr>
        <w:t xml:space="preserve">4.3.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w:history="0" r:id="rId3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4.3 введена </w:t>
      </w:r>
      <w:hyperlink w:history="0" r:id="rId31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 в ред. Законов Республики Северная Осетия-Алания от 05.06.2014 </w:t>
      </w:r>
      <w:hyperlink w:history="0" r:id="rId31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03.06.2017 </w:t>
      </w:r>
      <w:hyperlink w:history="0" r:id="rId320"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33-РЗ</w:t>
        </w:r>
      </w:hyperlink>
      <w:r>
        <w:rPr>
          <w:sz w:val="20"/>
        </w:rPr>
        <w:t xml:space="preserve">, от 02.11.2020 </w:t>
      </w:r>
      <w:hyperlink w:history="0" r:id="rId32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5.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частью 4</w:t>
        </w:r>
      </w:hyperlink>
      <w:r>
        <w:rPr>
          <w:sz w:val="20"/>
        </w:rPr>
        <w:t xml:space="preserve"> настоящей статьи.</w:t>
      </w:r>
    </w:p>
    <w:bookmarkStart w:id="493" w:name="P493"/>
    <w:bookmarkEnd w:id="493"/>
    <w:p>
      <w:pPr>
        <w:pStyle w:val="0"/>
        <w:spacing w:before="200" w:line-rule="auto"/>
        <w:ind w:firstLine="540"/>
        <w:jc w:val="both"/>
      </w:pPr>
      <w:r>
        <w:rPr>
          <w:sz w:val="20"/>
        </w:rPr>
        <w:t xml:space="preserve">6. Документы, указанные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и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4.1</w:t>
        </w:r>
      </w:hyperlink>
      <w:r>
        <w:rPr>
          <w:sz w:val="20"/>
        </w:rPr>
        <w:t xml:space="preserve"> настоящей статьи, кандидат, кроме кандидата, выдвинутого в составе муниципального списка кандидатов, обязан представить лично. Документы, указанные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и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4.1</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w:t>
      </w:r>
      <w:hyperlink w:history="0" r:id="rId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Республики Северная Осетия-Алания от 29.12.2008 </w:t>
      </w:r>
      <w:hyperlink w:history="0" r:id="rId32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32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05.06.2014 </w:t>
      </w:r>
      <w:hyperlink w:history="0" r:id="rId325"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07.11.2023 </w:t>
      </w:r>
      <w:hyperlink w:history="0" r:id="rId32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6.1.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и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4.1</w:t>
        </w:r>
      </w:hyperlink>
      <w:r>
        <w:rPr>
          <w:sz w:val="20"/>
        </w:rPr>
        <w:t xml:space="preserve"> настоящей статьи, должны быть нотариально удостоверены.</w:t>
      </w:r>
    </w:p>
    <w:p>
      <w:pPr>
        <w:pStyle w:val="0"/>
        <w:jc w:val="both"/>
      </w:pPr>
      <w:r>
        <w:rPr>
          <w:sz w:val="20"/>
        </w:rPr>
        <w:t xml:space="preserve">(часть 6.1 введена </w:t>
      </w:r>
      <w:hyperlink w:history="0" r:id="rId32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w:t>
      </w:r>
      <w:hyperlink w:history="0" r:id="rId32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7. Территориальная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настоящей статьи, о проверке выполнения требований, предусмотренных </w:t>
      </w:r>
      <w:hyperlink w:history="0" w:anchor="P490" w:tooltip="4.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w:r>
          <w:rPr>
            <w:sz w:val="20"/>
            <w:color w:val="0000ff"/>
          </w:rPr>
          <w:t xml:space="preserve">частью 4.3</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настоящей статьи, в течение десяти дней, а сведений, представляемых в соответствии с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частью 4</w:t>
        </w:r>
      </w:hyperlink>
      <w:r>
        <w:rPr>
          <w:sz w:val="20"/>
        </w:rPr>
        <w:t xml:space="preserve"> настоящей статьи, и выполнения требований, предусмотренных </w:t>
      </w:r>
      <w:hyperlink w:history="0" w:anchor="P490" w:tooltip="4.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w:r>
          <w:rPr>
            <w:sz w:val="20"/>
            <w:color w:val="0000ff"/>
          </w:rPr>
          <w:t xml:space="preserve">частью 4.3</w:t>
        </w:r>
      </w:hyperlink>
      <w:r>
        <w:rPr>
          <w:sz w:val="20"/>
        </w:rPr>
        <w:t xml:space="preserve"> настоящей статьи, в течение 20 дней. Если территориальная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территориальной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7 в ред. </w:t>
      </w:r>
      <w:hyperlink w:history="0" r:id="rId3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7.1. Проверка выполнения требований, предусмотренных </w:t>
      </w:r>
      <w:hyperlink w:history="0" w:anchor="P490" w:tooltip="4.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w:r>
          <w:rPr>
            <w:sz w:val="20"/>
            <w:color w:val="0000ff"/>
          </w:rPr>
          <w:t xml:space="preserve">частью 4.3</w:t>
        </w:r>
      </w:hyperlink>
      <w:r>
        <w:rPr>
          <w:sz w:val="20"/>
        </w:rPr>
        <w:t xml:space="preserve"> настоящей статьи, осуществляется по основаниям, установленным Федеральным </w:t>
      </w:r>
      <w:hyperlink w:history="0" r:id="rId33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7.1 введена </w:t>
      </w:r>
      <w:hyperlink w:history="0" r:id="rId33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7.2. Территориальная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pPr>
        <w:pStyle w:val="0"/>
        <w:jc w:val="both"/>
      </w:pPr>
      <w:r>
        <w:rPr>
          <w:sz w:val="20"/>
        </w:rPr>
        <w:t xml:space="preserve">(часть 7.2 введена </w:t>
      </w:r>
      <w:hyperlink w:history="0" r:id="rId3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 в ред. </w:t>
      </w:r>
      <w:hyperlink w:history="0" r:id="rId333"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spacing w:before="200" w:line-rule="auto"/>
        <w:ind w:firstLine="540"/>
        <w:jc w:val="both"/>
      </w:pPr>
      <w:r>
        <w:rPr>
          <w:sz w:val="20"/>
        </w:rPr>
        <w:t xml:space="preserve">8. Территориальная комиссия доводит до сведения избирателей сведения о кандидатах, представленные при их выдвижении, в объеме, установленном указанной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Республики Северная Осетия-Алания от 15.11.2021 </w:t>
      </w:r>
      <w:hyperlink w:history="0" r:id="rId334"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06.06.2022 </w:t>
      </w:r>
      <w:hyperlink w:history="0" r:id="rId33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06.04.2023 </w:t>
      </w:r>
      <w:hyperlink w:history="0" r:id="rId33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9. Территориальная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jc w:val="both"/>
      </w:pPr>
      <w:r>
        <w:rPr>
          <w:sz w:val="20"/>
        </w:rPr>
        <w:t xml:space="preserve">(в ред. </w:t>
      </w:r>
      <w:hyperlink w:history="0" r:id="rId33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bookmarkStart w:id="508" w:name="P508"/>
    <w:bookmarkEnd w:id="508"/>
    <w:p>
      <w:pPr>
        <w:pStyle w:val="2"/>
        <w:outlineLvl w:val="2"/>
        <w:ind w:firstLine="540"/>
        <w:jc w:val="both"/>
      </w:pPr>
      <w:r>
        <w:rPr>
          <w:sz w:val="20"/>
        </w:rPr>
        <w:t xml:space="preserve">Статья 23. Выдвижение кандидатов в порядке самовыдвижения</w:t>
      </w:r>
    </w:p>
    <w:p>
      <w:pPr>
        <w:pStyle w:val="0"/>
        <w:ind w:firstLine="540"/>
        <w:jc w:val="both"/>
      </w:pPr>
      <w:r>
        <w:rPr>
          <w:sz w:val="20"/>
        </w:rPr>
      </w:r>
    </w:p>
    <w:p>
      <w:pPr>
        <w:pStyle w:val="0"/>
        <w:ind w:firstLine="540"/>
        <w:jc w:val="both"/>
      </w:pPr>
      <w:r>
        <w:rPr>
          <w:sz w:val="20"/>
        </w:rP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pPr>
        <w:pStyle w:val="0"/>
        <w:jc w:val="both"/>
      </w:pPr>
      <w:r>
        <w:rPr>
          <w:sz w:val="20"/>
        </w:rPr>
        <w:t xml:space="preserve">(в ред. </w:t>
      </w:r>
      <w:hyperlink w:history="0" r:id="rId338"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ind w:firstLine="540"/>
        <w:jc w:val="both"/>
      </w:pPr>
      <w:r>
        <w:rPr>
          <w:sz w:val="20"/>
        </w:rPr>
      </w:r>
    </w:p>
    <w:p>
      <w:pPr>
        <w:pStyle w:val="2"/>
        <w:outlineLvl w:val="2"/>
        <w:ind w:firstLine="540"/>
        <w:jc w:val="both"/>
      </w:pPr>
      <w:r>
        <w:rPr>
          <w:sz w:val="20"/>
        </w:rPr>
        <w:t xml:space="preserve">Статья 24. Выдвижение кандидатов, муниципальных списков кандидатов избирательными объединениями</w:t>
      </w:r>
    </w:p>
    <w:p>
      <w:pPr>
        <w:pStyle w:val="0"/>
        <w:jc w:val="both"/>
      </w:pPr>
      <w:r>
        <w:rPr>
          <w:sz w:val="20"/>
        </w:rPr>
        <w:t xml:space="preserve">(в ред. </w:t>
      </w:r>
      <w:hyperlink w:history="0" r:id="rId33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Избирательные объединения вправе выдвигать кандидатов, муниципальные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муниципальном избирательном округе избирательное объединение вправе выдвинуть один муниципальный список кандидатов. В едином избирательном округе при проведении выборов выборного должностного лица избирательное объединение вправе выдвинуть одного кандидата. Кандидат может упоминаться в муниципальном списке кандидатов по единому (муниципальному) избирательному округу только один раз.</w:t>
      </w:r>
    </w:p>
    <w:p>
      <w:pPr>
        <w:pStyle w:val="0"/>
        <w:jc w:val="both"/>
      </w:pPr>
      <w:r>
        <w:rPr>
          <w:sz w:val="20"/>
        </w:rPr>
        <w:t xml:space="preserve">(часть 1 в ред. </w:t>
      </w:r>
      <w:hyperlink w:history="0" r:id="rId34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18" w:name="P518"/>
    <w:bookmarkEnd w:id="518"/>
    <w:p>
      <w:pPr>
        <w:pStyle w:val="0"/>
        <w:spacing w:before="200" w:line-rule="auto"/>
        <w:ind w:firstLine="540"/>
        <w:jc w:val="both"/>
      </w:pPr>
      <w:r>
        <w:rPr>
          <w:sz w:val="20"/>
        </w:rPr>
        <w:t xml:space="preserve">2. Выдвижение кандидатов, муниципальных списков кандидатов политическими партиями осуществляется в соответствии с Федеральным </w:t>
      </w:r>
      <w:hyperlink w:history="0" r:id="rId34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w:history="0" r:id="rId3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 выдвижению кандидатов для политических партий.</w:t>
      </w:r>
    </w:p>
    <w:p>
      <w:pPr>
        <w:pStyle w:val="0"/>
        <w:jc w:val="both"/>
      </w:pPr>
      <w:r>
        <w:rPr>
          <w:sz w:val="20"/>
        </w:rPr>
        <w:t xml:space="preserve">(в ред. Законов Республики Северная Осетия-Алания от 29.12.2008 </w:t>
      </w:r>
      <w:hyperlink w:history="0" r:id="rId34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13.01.2010 </w:t>
      </w:r>
      <w:hyperlink w:history="0" r:id="rId344"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34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2.1 введена </w:t>
      </w:r>
      <w:hyperlink w:history="0" r:id="rId346"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3. Список политических партий, иных общественных объединений, имеющих право принимать участие в выборах в качестве избирательных объединений, публикуется в государственных или муниципальных периодических печатных изданиях, размещается в информационно-телекоммуникационной сети "Интернет", а также направляется в территориальную комиссию в порядке, установленном федеральным законодательством.</w:t>
      </w:r>
    </w:p>
    <w:p>
      <w:pPr>
        <w:pStyle w:val="0"/>
        <w:jc w:val="both"/>
      </w:pPr>
      <w:r>
        <w:rPr>
          <w:sz w:val="20"/>
        </w:rPr>
        <w:t xml:space="preserve">(в ред. Законов Республики Северная Осетия-Алания от 07.05.2019 </w:t>
      </w:r>
      <w:hyperlink w:history="0" r:id="rId34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34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524" w:name="P524"/>
    <w:bookmarkEnd w:id="524"/>
    <w:p>
      <w:pPr>
        <w:pStyle w:val="0"/>
        <w:spacing w:before="200" w:line-rule="auto"/>
        <w:ind w:firstLine="540"/>
        <w:jc w:val="both"/>
      </w:pPr>
      <w:r>
        <w:rPr>
          <w:sz w:val="20"/>
        </w:rPr>
        <w:t xml:space="preserve">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территориальной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349"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350"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Республики Северная Осетия-Алания от 14.06.2016 </w:t>
      </w:r>
      <w:hyperlink w:history="0" r:id="rId35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10.01.2020 </w:t>
      </w:r>
      <w:hyperlink w:history="0" r:id="rId352"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35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 В случаях и порядке, предусмотренных законом, избирательное объединение вправе представить в территориальную комиссию свою эмблему, описание которой содержится в его уставе.</w:t>
      </w:r>
    </w:p>
    <w:p>
      <w:pPr>
        <w:pStyle w:val="0"/>
        <w:jc w:val="both"/>
      </w:pPr>
      <w:r>
        <w:rPr>
          <w:sz w:val="20"/>
        </w:rPr>
        <w:t xml:space="preserve">(в ред. </w:t>
      </w:r>
      <w:hyperlink w:history="0" r:id="rId35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 Изменение наименований и эмблем избирательных объединений после представления таких наименований и эмблем в территориальную комиссию не допускается.</w:t>
      </w:r>
    </w:p>
    <w:p>
      <w:pPr>
        <w:pStyle w:val="0"/>
        <w:jc w:val="both"/>
      </w:pPr>
      <w:r>
        <w:rPr>
          <w:sz w:val="20"/>
        </w:rPr>
        <w:t xml:space="preserve">(в ред. </w:t>
      </w:r>
      <w:hyperlink w:history="0" r:id="rId35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7. Муниципальный список кандидатов, выдвинутый избирательным объединением, представляется в территориальную комиссию вместе с документами, указанными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 статьи 22</w:t>
        </w:r>
      </w:hyperlink>
      <w:r>
        <w:rPr>
          <w:sz w:val="20"/>
        </w:rPr>
        <w:t xml:space="preserve"> настоящего Закона. Одновременно с муниципальным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муниципальный список кандидатов и являющихся членами данной политической партии. Если в соответствии с Федеральным </w:t>
      </w:r>
      <w:hyperlink w:history="0" r:id="rId35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357"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муниципальный список кандидатов. Территориальная комиссия в течение трех дней со дня приема документов заверяет муниципальный список кандидатов, выдвинутый избирательным объединением. Основаниями для отказа в заверении муниципального списка кандидатов являются отсутствие документов, указанных в законе, несоблюдение требований к выдвижению муниципального списка кандидатов, предусмотренных Федеральным </w:t>
      </w:r>
      <w:hyperlink w:history="0" r:id="rId35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3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Отсутствие документов кандидата, предусмотренных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 статьи 22</w:t>
        </w:r>
      </w:hyperlink>
      <w:r>
        <w:rPr>
          <w:sz w:val="20"/>
        </w:rPr>
        <w:t xml:space="preserve"> настоящего Закона, является основанием для исключения территориальной комиссией этого кандидата из муниципального списка кандидатов до его заверения.</w:t>
      </w:r>
    </w:p>
    <w:p>
      <w:pPr>
        <w:pStyle w:val="0"/>
        <w:jc w:val="both"/>
      </w:pPr>
      <w:r>
        <w:rPr>
          <w:sz w:val="20"/>
        </w:rPr>
        <w:t xml:space="preserve">(в ред. Законов Республики Северная Осетия-Алания от 05.06.2014 </w:t>
      </w:r>
      <w:hyperlink w:history="0" r:id="rId36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36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36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8.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дня окончания представления документов для регистрации кандидатов вправе изменить избирательный округ, по которому этот кандидат первоначально был выдвинут.</w:t>
      </w:r>
    </w:p>
    <w:p>
      <w:pPr>
        <w:pStyle w:val="0"/>
        <w:jc w:val="both"/>
      </w:pPr>
      <w:r>
        <w:rPr>
          <w:sz w:val="20"/>
        </w:rPr>
        <w:t xml:space="preserve">(часть 8 в ред. </w:t>
      </w:r>
      <w:hyperlink w:history="0" r:id="rId36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r>
    </w:p>
    <w:p>
      <w:pPr>
        <w:pStyle w:val="2"/>
        <w:outlineLvl w:val="2"/>
        <w:ind w:firstLine="540"/>
        <w:jc w:val="both"/>
      </w:pPr>
      <w:r>
        <w:rPr>
          <w:sz w:val="20"/>
        </w:rPr>
        <w:t xml:space="preserve">Статья 24.1. Уполномоченный представитель избирательного объединения</w:t>
      </w:r>
    </w:p>
    <w:p>
      <w:pPr>
        <w:pStyle w:val="0"/>
        <w:ind w:firstLine="540"/>
        <w:jc w:val="both"/>
      </w:pPr>
      <w:r>
        <w:rPr>
          <w:sz w:val="20"/>
        </w:rPr>
        <w:t xml:space="preserve">(введена </w:t>
      </w:r>
      <w:hyperlink w:history="0" r:id="rId36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Избирательное объединение, выдвинувшее кандидата, вправе, а избирательное объединение,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выдвинувшее муниципальный список кандидатов, обязано назначить в порядке, установленном </w:t>
      </w:r>
      <w:hyperlink w:history="0" w:anchor="P1158" w:tooltip="Статья 46. Избирательные фонды">
        <w:r>
          <w:rPr>
            <w:sz w:val="20"/>
            <w:color w:val="0000ff"/>
          </w:rPr>
          <w:t xml:space="preserve">статьями 46</w:t>
        </w:r>
      </w:hyperlink>
      <w:r>
        <w:rPr>
          <w:sz w:val="20"/>
        </w:rPr>
        <w:t xml:space="preserve"> и </w:t>
      </w:r>
      <w:hyperlink w:history="0" w:anchor="P2227" w:tooltip="Статья 64.26. Избирательные фонды избирательных объединений">
        <w:r>
          <w:rPr>
            <w:sz w:val="20"/>
            <w:color w:val="0000ff"/>
          </w:rPr>
          <w:t xml:space="preserve">64.26</w:t>
        </w:r>
      </w:hyperlink>
      <w:r>
        <w:rPr>
          <w:sz w:val="20"/>
        </w:rPr>
        <w:t xml:space="preserve"> настоящего Закона, уполномоченного по финансовым вопросам. Избирательное объединение, выдвинувшее муниципальный список кандидатов по муниципальному округу, вправе назначить 10 представителей. Избирательное объединение, выдвинувшее кандидата (кандидатов) по единому избирательному округу, одномандатным (многомандатным) избирательным округам, имеет право назначить 5 представителей.</w:t>
      </w:r>
    </w:p>
    <w:p>
      <w:pPr>
        <w:pStyle w:val="0"/>
        <w:jc w:val="both"/>
      </w:pPr>
      <w:r>
        <w:rPr>
          <w:sz w:val="20"/>
        </w:rPr>
        <w:t xml:space="preserve">(в ред. </w:t>
      </w:r>
      <w:hyperlink w:history="0" r:id="rId36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540" w:name="P540"/>
    <w:bookmarkEnd w:id="540"/>
    <w:p>
      <w:pPr>
        <w:pStyle w:val="0"/>
        <w:spacing w:before="200" w:line-rule="auto"/>
        <w:ind w:firstLine="540"/>
        <w:jc w:val="both"/>
      </w:pPr>
      <w:r>
        <w:rPr>
          <w:sz w:val="20"/>
        </w:rPr>
        <w:t xml:space="preserve">2. Уполномоченный представитель назначается решением съезда (собрания, конференции) избирательного объединения либо решением органа, уполномоченного на то съездом (собранием, конференцией) избирательного объединения.</w:t>
      </w:r>
    </w:p>
    <w:bookmarkStart w:id="541" w:name="P541"/>
    <w:bookmarkEnd w:id="541"/>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которое предусмотрено </w:t>
      </w:r>
      <w:hyperlink w:history="0" w:anchor="P540" w:tooltip="2. Уполномоченный представитель назначается решением съезда (собрания, конференции) избирательного объединения либо решением органа, уполномоченного на то съездом (собранием, конференцией) избирательного объединения.">
        <w:r>
          <w:rPr>
            <w:sz w:val="20"/>
            <w:color w:val="0000ff"/>
          </w:rPr>
          <w:t xml:space="preserve">пунктом 2</w:t>
        </w:r>
      </w:hyperlink>
      <w:r>
        <w:rPr>
          <w:sz w:val="20"/>
        </w:rP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4. Уполномоченный представитель избирательного объединения в течение двух суток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pPr>
        <w:pStyle w:val="0"/>
        <w:spacing w:before="200" w:line-rule="auto"/>
        <w:ind w:firstLine="540"/>
        <w:jc w:val="both"/>
      </w:pPr>
      <w:r>
        <w:rPr>
          <w:sz w:val="20"/>
        </w:rPr>
        <w:t xml:space="preserve">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pPr>
        <w:pStyle w:val="0"/>
        <w:spacing w:before="200" w:line-rule="auto"/>
        <w:ind w:firstLine="540"/>
        <w:jc w:val="both"/>
      </w:pPr>
      <w:r>
        <w:rPr>
          <w:sz w:val="20"/>
        </w:rPr>
        <w:t xml:space="preserve">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pPr>
        <w:pStyle w:val="0"/>
        <w:ind w:firstLine="540"/>
        <w:jc w:val="both"/>
      </w:pPr>
      <w:r>
        <w:rPr>
          <w:sz w:val="20"/>
        </w:rPr>
      </w:r>
    </w:p>
    <w:p>
      <w:pPr>
        <w:pStyle w:val="2"/>
        <w:outlineLvl w:val="2"/>
        <w:ind w:firstLine="540"/>
        <w:jc w:val="both"/>
      </w:pPr>
      <w:r>
        <w:rPr>
          <w:sz w:val="20"/>
        </w:rPr>
        <w:t xml:space="preserve">Статья 24.2. Поддержка выдвижения кандидатов, муниципальных списков кандидатов</w:t>
      </w:r>
    </w:p>
    <w:p>
      <w:pPr>
        <w:pStyle w:val="0"/>
        <w:jc w:val="both"/>
      </w:pPr>
      <w:r>
        <w:rPr>
          <w:sz w:val="20"/>
        </w:rPr>
        <w:t xml:space="preserve">(в ред. </w:t>
      </w:r>
      <w:hyperlink w:history="0" r:id="rId36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t xml:space="preserve">(введена </w:t>
      </w:r>
      <w:hyperlink w:history="0" r:id="rId36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pPr>
        <w:pStyle w:val="0"/>
        <w:jc w:val="both"/>
      </w:pPr>
      <w:r>
        <w:rPr>
          <w:sz w:val="20"/>
        </w:rPr>
        <w:t xml:space="preserve">(в ред. </w:t>
      </w:r>
      <w:hyperlink w:history="0" r:id="rId36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53" w:name="P553"/>
    <w:bookmarkEnd w:id="553"/>
    <w:p>
      <w:pPr>
        <w:pStyle w:val="0"/>
        <w:spacing w:before="200" w:line-rule="auto"/>
        <w:ind w:firstLine="540"/>
        <w:jc w:val="both"/>
      </w:pPr>
      <w:r>
        <w:rPr>
          <w:sz w:val="20"/>
        </w:rPr>
        <w:t xml:space="preserve">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0"/>
        <w:jc w:val="both"/>
      </w:pPr>
      <w:r>
        <w:rPr>
          <w:sz w:val="20"/>
        </w:rPr>
        <w:t xml:space="preserve">(в ред. </w:t>
      </w:r>
      <w:hyperlink w:history="0" r:id="rId36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55" w:name="P555"/>
    <w:bookmarkEnd w:id="555"/>
    <w:p>
      <w:pPr>
        <w:pStyle w:val="0"/>
        <w:spacing w:before="200" w:line-rule="auto"/>
        <w:ind w:firstLine="540"/>
        <w:jc w:val="both"/>
      </w:pPr>
      <w:r>
        <w:rPr>
          <w:sz w:val="20"/>
        </w:rPr>
        <w:t xml:space="preserve">3. Выдвижение политической партией, на которую не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муниципальный список кандидатов, выдвинутый политической партией, по результатам последних выборов депутатов Парламента Республики Северная Осетия-Алания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37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57" w:name="P557"/>
    <w:bookmarkEnd w:id="557"/>
    <w:p>
      <w:pPr>
        <w:pStyle w:val="0"/>
        <w:spacing w:before="200" w:line-rule="auto"/>
        <w:ind w:firstLine="540"/>
        <w:jc w:val="both"/>
      </w:pPr>
      <w:r>
        <w:rPr>
          <w:sz w:val="20"/>
        </w:rPr>
        <w:t xml:space="preserve">4. Выдвижение политической партией, на которую не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и </w:t>
      </w:r>
      <w:hyperlink w:history="0" w:anchor="P555"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муниципальный список кандидатов, выдвинутый политической партией, по результатам последних выборов депутатов Парламента Республики Северная О...">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w:t>
      </w:r>
    </w:p>
    <w:p>
      <w:pPr>
        <w:pStyle w:val="0"/>
        <w:jc w:val="both"/>
      </w:pPr>
      <w:r>
        <w:rPr>
          <w:sz w:val="20"/>
        </w:rPr>
        <w:t xml:space="preserve">(в ред. </w:t>
      </w:r>
      <w:hyperlink w:history="0" r:id="rId37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59" w:name="P559"/>
    <w:bookmarkEnd w:id="559"/>
    <w:p>
      <w:pPr>
        <w:pStyle w:val="0"/>
        <w:spacing w:before="200" w:line-rule="auto"/>
        <w:ind w:firstLine="540"/>
        <w:jc w:val="both"/>
      </w:pPr>
      <w:r>
        <w:rPr>
          <w:sz w:val="20"/>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w:t>
      </w:r>
      <w:hyperlink w:history="0" w:anchor="P555"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муниципальный список кандидатов, выдвинутый политической партией, по результатам последних выборов депутатов Парламента Республики Северная О...">
        <w:r>
          <w:rPr>
            <w:sz w:val="20"/>
            <w:color w:val="0000ff"/>
          </w:rPr>
          <w:t xml:space="preserve">3</w:t>
        </w:r>
      </w:hyperlink>
      <w:r>
        <w:rPr>
          <w:sz w:val="20"/>
        </w:rPr>
        <w:t xml:space="preserve"> и </w:t>
      </w:r>
      <w:hyperlink w:history="0" w:anchor="P557"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в этот представительный орган муниципального образования по результатам последних выборов был избран хотя бы один депутат, выдвинутый да...">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jc w:val="both"/>
      </w:pPr>
      <w:r>
        <w:rPr>
          <w:sz w:val="20"/>
        </w:rPr>
        <w:t xml:space="preserve">(в ред. </w:t>
      </w:r>
      <w:hyperlink w:history="0" r:id="rId37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6. В поддержку выдвижения политической партией, на которую не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 </w:t>
      </w:r>
      <w:hyperlink w:history="0" w:anchor="P559"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должны быть собраны подписи избирателей в количестве, установленном </w:t>
      </w:r>
      <w:hyperlink w:history="0" w:anchor="P567" w:tooltip="Статья 25. Сбор подписей в поддержку выдвижения кандидатов, муниципальных списков кандидатов">
        <w:r>
          <w:rPr>
            <w:sz w:val="20"/>
            <w:color w:val="0000ff"/>
          </w:rPr>
          <w:t xml:space="preserve">статьей 25</w:t>
        </w:r>
      </w:hyperlink>
      <w:r>
        <w:rPr>
          <w:sz w:val="20"/>
        </w:rPr>
        <w:t xml:space="preserve"> настоящего Закона.</w:t>
      </w:r>
    </w:p>
    <w:p>
      <w:pPr>
        <w:pStyle w:val="0"/>
        <w:jc w:val="both"/>
      </w:pPr>
      <w:r>
        <w:rPr>
          <w:sz w:val="20"/>
        </w:rPr>
        <w:t xml:space="preserve">(в ред. </w:t>
      </w:r>
      <w:hyperlink w:history="0" r:id="rId37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7. Список политических партий, на которые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части 2</w:t>
        </w:r>
      </w:hyperlink>
      <w:r>
        <w:rPr>
          <w:sz w:val="20"/>
        </w:rPr>
        <w:t xml:space="preserve"> настоящей статьи, составляется в порядке, установленном Федеральным </w:t>
      </w:r>
      <w:hyperlink w:history="0" r:id="rId3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Списки политических партий, на которые распространяется действие </w:t>
      </w:r>
      <w:hyperlink w:history="0" w:anchor="P555"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муниципальный список кандидатов, выдвинутый политической партией, по результатам последних выборов депутатов Парламента Республики Северная О...">
        <w:r>
          <w:rPr>
            <w:sz w:val="20"/>
            <w:color w:val="0000ff"/>
          </w:rPr>
          <w:t xml:space="preserve">частей 3</w:t>
        </w:r>
      </w:hyperlink>
      <w:r>
        <w:rPr>
          <w:sz w:val="20"/>
        </w:rPr>
        <w:t xml:space="preserve">, </w:t>
      </w:r>
      <w:hyperlink w:history="0" w:anchor="P557"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выборах депутатов представительного органа муниципального образования в случае, если в этот представительный орган муниципального образования по результатам последних выборов был избран хотя бы один депутат, выдвинутый да...">
        <w:r>
          <w:rPr>
            <w:sz w:val="20"/>
            <w:color w:val="0000ff"/>
          </w:rPr>
          <w:t xml:space="preserve">4</w:t>
        </w:r>
      </w:hyperlink>
      <w:r>
        <w:rPr>
          <w:sz w:val="20"/>
        </w:rPr>
        <w:t xml:space="preserve"> и </w:t>
      </w:r>
      <w:hyperlink w:history="0" w:anchor="P559"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составляются Центральной избирательной комиссией Республики Северная Осетия-Алания, размещаются на ее официальном сайте в информационно-телекоммуникационной сети "Интернет" и обновляются по результатам выборов депутатов Парламента Республики Северная Осетия-Алания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Северная Осетия-Алания.</w:t>
      </w:r>
    </w:p>
    <w:p>
      <w:pPr>
        <w:pStyle w:val="0"/>
        <w:jc w:val="both"/>
      </w:pPr>
      <w:r>
        <w:rPr>
          <w:sz w:val="20"/>
        </w:rPr>
        <w:t xml:space="preserve">(в ред. </w:t>
      </w:r>
      <w:hyperlink w:history="0" r:id="rId37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bookmarkStart w:id="567" w:name="P567"/>
    <w:bookmarkEnd w:id="567"/>
    <w:p>
      <w:pPr>
        <w:pStyle w:val="2"/>
        <w:outlineLvl w:val="2"/>
        <w:ind w:firstLine="540"/>
        <w:jc w:val="both"/>
      </w:pPr>
      <w:r>
        <w:rPr>
          <w:sz w:val="20"/>
        </w:rPr>
        <w:t xml:space="preserve">Статья 25. Сбор подписей в поддержку выдвижения кандидатов, муниципальных списков кандидатов</w:t>
      </w:r>
    </w:p>
    <w:p>
      <w:pPr>
        <w:pStyle w:val="0"/>
        <w:jc w:val="both"/>
      </w:pPr>
      <w:r>
        <w:rPr>
          <w:sz w:val="20"/>
        </w:rPr>
        <w:t xml:space="preserve">(в ред. </w:t>
      </w:r>
      <w:hyperlink w:history="0" r:id="rId37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t xml:space="preserve">(в ред. </w:t>
      </w:r>
      <w:hyperlink w:history="0" r:id="rId37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1. В поддержку выдвижения кандидатов, муниципальных списков кандидатов могут собираться подписи избирателей в порядке, который определяется настоящим Законом.</w:t>
      </w:r>
    </w:p>
    <w:p>
      <w:pPr>
        <w:pStyle w:val="0"/>
        <w:jc w:val="both"/>
      </w:pPr>
      <w:r>
        <w:rPr>
          <w:sz w:val="20"/>
        </w:rPr>
        <w:t xml:space="preserve">(в ред. </w:t>
      </w:r>
      <w:hyperlink w:history="0" r:id="rId37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 Количество подписей, которое необходимо для регистрации кандидатов, выдвинутых по единому избирательному округу, муниципальных списков кандидатов, составляет 0,5 процента от числа избирателей, зарегистрированных на территории избирательного округа в соответствии с </w:t>
      </w:r>
      <w:hyperlink w:history="0" r:id="rId3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законодательством.</w:t>
      </w:r>
    </w:p>
    <w:p>
      <w:pPr>
        <w:pStyle w:val="0"/>
        <w:jc w:val="both"/>
      </w:pPr>
      <w:r>
        <w:rPr>
          <w:sz w:val="20"/>
        </w:rPr>
        <w:t xml:space="preserve">(в ред. </w:t>
      </w:r>
      <w:hyperlink w:history="0" r:id="rId38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pPr>
        <w:pStyle w:val="0"/>
        <w:jc w:val="both"/>
      </w:pPr>
      <w:r>
        <w:rPr>
          <w:sz w:val="20"/>
        </w:rPr>
        <w:t xml:space="preserve">(в ред. </w:t>
      </w:r>
      <w:hyperlink w:history="0" r:id="rId38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577" w:name="P577"/>
    <w:bookmarkEnd w:id="577"/>
    <w:p>
      <w:pPr>
        <w:pStyle w:val="0"/>
        <w:spacing w:before="200" w:line-rule="auto"/>
        <w:ind w:firstLine="540"/>
        <w:jc w:val="both"/>
      </w:pPr>
      <w:r>
        <w:rPr>
          <w:sz w:val="20"/>
        </w:rPr>
        <w:t xml:space="preserve">3. Подписные листы должны изготавливаться за счет средств соответствующего избирательного фонда.</w:t>
      </w:r>
    </w:p>
    <w:p>
      <w:pPr>
        <w:pStyle w:val="0"/>
        <w:spacing w:before="200" w:line-rule="auto"/>
        <w:ind w:firstLine="540"/>
        <w:jc w:val="both"/>
      </w:pPr>
      <w:r>
        <w:rPr>
          <w:sz w:val="20"/>
        </w:rPr>
        <w:t xml:space="preserve">Подписи могут собираться со дня, следующего за днем уведомления комиссии о выдвижении кандидата, заверения муниципального списка кандидатов.</w:t>
      </w:r>
    </w:p>
    <w:p>
      <w:pPr>
        <w:pStyle w:val="0"/>
        <w:jc w:val="both"/>
      </w:pPr>
      <w:r>
        <w:rPr>
          <w:sz w:val="20"/>
        </w:rPr>
        <w:t xml:space="preserve">(в ред. Законов Республики Северная Осетия-Алания от 14.06.2016 </w:t>
      </w:r>
      <w:hyperlink w:history="0" r:id="rId38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38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580" w:name="P580"/>
    <w:bookmarkEnd w:id="580"/>
    <w:p>
      <w:pPr>
        <w:pStyle w:val="0"/>
        <w:spacing w:before="200" w:line-rule="auto"/>
        <w:ind w:firstLine="540"/>
        <w:jc w:val="both"/>
      </w:pPr>
      <w:r>
        <w:rPr>
          <w:sz w:val="20"/>
        </w:rP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38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6.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формам согласно </w:t>
      </w:r>
      <w:hyperlink w:history="0" w:anchor="P2406" w:tooltip="                              ПОДПИСНОЙ ЛИСТ">
        <w:r>
          <w:rPr>
            <w:sz w:val="20"/>
            <w:color w:val="0000ff"/>
          </w:rPr>
          <w:t xml:space="preserve">приложению 1</w:t>
        </w:r>
      </w:hyperlink>
      <w:r>
        <w:rPr>
          <w:sz w:val="20"/>
        </w:rPr>
        <w:t xml:space="preserve"> к настоящему Закону, в поддержку выдвижения муниципальных списков кандидатов, выдвижения (самовыдвижения) кандидатов в депутаты представительного органа муниципального образования - согласно </w:t>
      </w:r>
      <w:hyperlink w:history="0" w:anchor="P2507" w:tooltip="                              ПОДПИСНОЙ ЛИСТ">
        <w:r>
          <w:rPr>
            <w:sz w:val="20"/>
            <w:color w:val="0000ff"/>
          </w:rPr>
          <w:t xml:space="preserve">приложениям 1.1</w:t>
        </w:r>
      </w:hyperlink>
      <w:r>
        <w:rPr>
          <w:sz w:val="20"/>
        </w:rPr>
        <w:t xml:space="preserve"> и </w:t>
      </w:r>
      <w:hyperlink w:history="0" w:anchor="P2600" w:tooltip="                              ПОДПИСНОЙ ЛИСТ">
        <w:r>
          <w:rPr>
            <w:sz w:val="20"/>
            <w:color w:val="0000ff"/>
          </w:rPr>
          <w:t xml:space="preserve">2</w:t>
        </w:r>
      </w:hyperlink>
      <w:r>
        <w:rPr>
          <w:sz w:val="20"/>
        </w:rPr>
        <w:t xml:space="preserve"> к настоящему Закону.</w:t>
      </w:r>
    </w:p>
    <w:p>
      <w:pPr>
        <w:pStyle w:val="0"/>
        <w:jc w:val="both"/>
      </w:pPr>
      <w:r>
        <w:rPr>
          <w:sz w:val="20"/>
        </w:rPr>
        <w:t xml:space="preserve">(в ред. </w:t>
      </w:r>
      <w:hyperlink w:history="0" r:id="rId38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585" w:name="P585"/>
    <w:bookmarkEnd w:id="585"/>
    <w:p>
      <w:pPr>
        <w:pStyle w:val="0"/>
        <w:spacing w:before="200" w:line-rule="auto"/>
        <w:ind w:firstLine="540"/>
        <w:jc w:val="both"/>
      </w:pPr>
      <w:r>
        <w:rPr>
          <w:sz w:val="20"/>
        </w:rPr>
        <w:t xml:space="preserve">6.1. На основании форм подписных листов, установленных настоящим Законом, территориальная комиссия утверждает образец заполнения подписного листа в части, касающейся указания соответственно наименования муниципального образования, наименования должности выборного должностного лица, наименования представительного органа муниципального образования, наименования и (или) номера избирательного округа.</w:t>
      </w:r>
    </w:p>
    <w:p>
      <w:pPr>
        <w:pStyle w:val="0"/>
        <w:jc w:val="both"/>
      </w:pPr>
      <w:r>
        <w:rPr>
          <w:sz w:val="20"/>
        </w:rPr>
        <w:t xml:space="preserve">(часть 6.1 введена </w:t>
      </w:r>
      <w:hyperlink w:history="0" r:id="rId386"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 в ред. </w:t>
      </w:r>
      <w:hyperlink w:history="0" r:id="rId38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587" w:name="P587"/>
    <w:bookmarkEnd w:id="587"/>
    <w:p>
      <w:pPr>
        <w:pStyle w:val="0"/>
        <w:spacing w:before="200" w:line-rule="auto"/>
        <w:ind w:firstLine="540"/>
        <w:jc w:val="both"/>
      </w:pPr>
      <w:r>
        <w:rPr>
          <w:sz w:val="20"/>
        </w:rP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388"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 в ред. </w:t>
      </w:r>
      <w:hyperlink w:history="0" r:id="rId389"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spacing w:before="200" w:line-rule="auto"/>
        <w:ind w:firstLine="540"/>
        <w:jc w:val="both"/>
      </w:pPr>
      <w:r>
        <w:rPr>
          <w:sz w:val="20"/>
        </w:rP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3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муниципального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муниципальных списков кандидатов, но только один раз в поддержку одного и того же кандидата, муниципального списка кандидатов.</w:t>
      </w:r>
    </w:p>
    <w:p>
      <w:pPr>
        <w:pStyle w:val="0"/>
        <w:jc w:val="both"/>
      </w:pPr>
      <w:r>
        <w:rPr>
          <w:sz w:val="20"/>
        </w:rPr>
        <w:t xml:space="preserve">(в ред. Законов Республики Северная Осетия-Алания от 03.07.2018 </w:t>
      </w:r>
      <w:hyperlink w:history="0" r:id="rId391"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07.05.2019 </w:t>
      </w:r>
      <w:hyperlink w:history="0" r:id="rId39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393"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3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395"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03.07.2018 N 47-РЗ)</w:t>
      </w:r>
    </w:p>
    <w:p>
      <w:pPr>
        <w:pStyle w:val="0"/>
        <w:spacing w:before="200" w:line-rule="auto"/>
        <w:ind w:firstLine="540"/>
        <w:jc w:val="both"/>
      </w:pPr>
      <w:r>
        <w:rPr>
          <w:sz w:val="20"/>
        </w:rPr>
        <w:t xml:space="preserve">10. Каждый подписной лист с подписями избирателей в поддержку выдвижения муниципального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jc w:val="both"/>
      </w:pPr>
      <w:r>
        <w:rPr>
          <w:sz w:val="20"/>
        </w:rPr>
        <w:t xml:space="preserve">(в ред. </w:t>
      </w:r>
      <w:hyperlink w:history="0" r:id="rId39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11. Утратил силу. - </w:t>
      </w:r>
      <w:hyperlink w:history="0" r:id="rId39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территориальной комиссией.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(в ред. </w:t>
      </w:r>
      <w:hyperlink w:history="0" r:id="rId3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13.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w:t>
      </w:r>
      <w:hyperlink w:history="0" r:id="rId399"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ind w:firstLine="540"/>
        <w:jc w:val="both"/>
      </w:pPr>
      <w:r>
        <w:rPr>
          <w:sz w:val="20"/>
        </w:rPr>
      </w:r>
    </w:p>
    <w:p>
      <w:pPr>
        <w:pStyle w:val="2"/>
        <w:outlineLvl w:val="2"/>
        <w:ind w:firstLine="540"/>
        <w:jc w:val="both"/>
      </w:pPr>
      <w:r>
        <w:rPr>
          <w:sz w:val="20"/>
        </w:rPr>
        <w:t xml:space="preserve">Статьи 26 - 27. Утратили силу. - </w:t>
      </w:r>
      <w:hyperlink w:history="0" r:id="rId40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05.06.2014 N 16-РЗ.</w:t>
      </w:r>
    </w:p>
    <w:p>
      <w:pPr>
        <w:pStyle w:val="0"/>
        <w:ind w:firstLine="540"/>
        <w:jc w:val="both"/>
      </w:pPr>
      <w:r>
        <w:rPr>
          <w:sz w:val="20"/>
        </w:rPr>
      </w:r>
    </w:p>
    <w:bookmarkStart w:id="604" w:name="P604"/>
    <w:bookmarkEnd w:id="604"/>
    <w:p>
      <w:pPr>
        <w:pStyle w:val="2"/>
        <w:outlineLvl w:val="2"/>
        <w:ind w:firstLine="540"/>
        <w:jc w:val="both"/>
      </w:pPr>
      <w:r>
        <w:rPr>
          <w:sz w:val="20"/>
        </w:rPr>
        <w:t xml:space="preserve">Статья 28. Регистрация кандидатов, муниципальных списков кандидатов</w:t>
      </w:r>
    </w:p>
    <w:p>
      <w:pPr>
        <w:pStyle w:val="0"/>
        <w:jc w:val="both"/>
      </w:pPr>
      <w:r>
        <w:rPr>
          <w:sz w:val="20"/>
        </w:rPr>
        <w:t xml:space="preserve">(в ред. </w:t>
      </w:r>
      <w:hyperlink w:history="0" r:id="rId40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t xml:space="preserve">(в ред. </w:t>
      </w:r>
      <w:hyperlink w:history="0" r:id="rId40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1. Регистрация кандидатов, муниципального списка кандидатов осуществляется территориальной комиссией при наличии документов, указанных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части 4.1) статьи 22</w:t>
        </w:r>
      </w:hyperlink>
      <w:r>
        <w:rPr>
          <w:sz w:val="20"/>
        </w:rP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w:anchor="P553"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 </w:t>
      </w:r>
      <w:hyperlink w:history="0" w:anchor="P559"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 статьи 24.2</w:t>
        </w:r>
      </w:hyperlink>
      <w:r>
        <w:rPr>
          <w:sz w:val="20"/>
        </w:rPr>
        <w:t xml:space="preserve"> настоящего Закона или </w:t>
      </w:r>
      <w:hyperlink w:history="0" w:anchor="P654" w:tooltip="19.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r>
          <w:rPr>
            <w:sz w:val="20"/>
            <w:color w:val="0000ff"/>
          </w:rPr>
          <w:t xml:space="preserve">части 19</w:t>
        </w:r>
      </w:hyperlink>
      <w:r>
        <w:rPr>
          <w:sz w:val="20"/>
        </w:rPr>
        <w:t xml:space="preserve"> настоящей статьи.</w:t>
      </w:r>
    </w:p>
    <w:p>
      <w:pPr>
        <w:pStyle w:val="0"/>
        <w:jc w:val="both"/>
      </w:pPr>
      <w:r>
        <w:rPr>
          <w:sz w:val="20"/>
        </w:rPr>
        <w:t xml:space="preserve">(в ред. Законов Республики Северная Осетия-Алания от 07.05.2019 </w:t>
      </w:r>
      <w:hyperlink w:history="0" r:id="rId40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40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40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610" w:name="P610"/>
    <w:bookmarkEnd w:id="610"/>
    <w:p>
      <w:pPr>
        <w:pStyle w:val="0"/>
        <w:spacing w:before="200" w:line-rule="auto"/>
        <w:ind w:firstLine="540"/>
        <w:jc w:val="both"/>
      </w:pPr>
      <w:r>
        <w:rPr>
          <w:sz w:val="20"/>
        </w:rP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настоящего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документы, представленные в соответствии с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частью 4.1) статьи 22</w:t>
        </w:r>
      </w:hyperlink>
      <w:r>
        <w:rPr>
          <w:sz w:val="20"/>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476" w:tooltip="3.1. Вместе с заявлением, предусмотренным частью 2 настоящей статьи, представляются:">
        <w:r>
          <w:rPr>
            <w:sz w:val="20"/>
            <w:color w:val="0000ff"/>
          </w:rPr>
          <w:t xml:space="preserve">частью 3.1 статьи 22</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pPr>
        <w:pStyle w:val="0"/>
        <w:jc w:val="both"/>
      </w:pPr>
      <w:r>
        <w:rPr>
          <w:sz w:val="20"/>
        </w:rPr>
        <w:t xml:space="preserve">(в ред. Законов Республики Северная Осетия-Алания от 07.05.2019 </w:t>
      </w:r>
      <w:hyperlink w:history="0" r:id="rId40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40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p>
      <w:pPr>
        <w:pStyle w:val="0"/>
        <w:spacing w:before="200" w:line-rule="auto"/>
        <w:ind w:firstLine="540"/>
        <w:jc w:val="both"/>
      </w:pPr>
      <w:r>
        <w:rPr>
          <w:sz w:val="20"/>
        </w:rPr>
        <w:t xml:space="preserve">3. При проведении выборов глав муниципальных районов, глав муниципальных округов и глав городских округов кандидат представляет в территориальную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(в ред. Законов Республики Северная Осетия-Алания от 02.11.2020 </w:t>
      </w:r>
      <w:hyperlink w:history="0" r:id="rId408"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40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кандидата, муниципального списка кандидатов не более чем на 10 процентов, если иное не установлено федеральным законодательством.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более чем на четыре подписи.</w:t>
      </w:r>
    </w:p>
    <w:p>
      <w:pPr>
        <w:pStyle w:val="0"/>
        <w:jc w:val="both"/>
      </w:pPr>
      <w:r>
        <w:rPr>
          <w:sz w:val="20"/>
        </w:rPr>
        <w:t xml:space="preserve">(в ред. </w:t>
      </w:r>
      <w:hyperlink w:history="0" r:id="rId41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5. Территориальная комиссия проверяет соблюдение порядка сбора подписей избирателей, оформления подписных листов, достоверность сведений об избирателях и их подписей.</w:t>
      </w:r>
    </w:p>
    <w:p>
      <w:pPr>
        <w:pStyle w:val="0"/>
        <w:jc w:val="both"/>
      </w:pPr>
      <w:r>
        <w:rPr>
          <w:sz w:val="20"/>
        </w:rPr>
        <w:t xml:space="preserve">(в ред. </w:t>
      </w:r>
      <w:hyperlink w:history="0" r:id="rId41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 Проверке могут подлежать все представленные подписи или их часть, но не менее 20 процентов от необходимого для регистрации кандидата, муниципального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определяется территориальной комиссией. Для проверки отбирается одинаковое количество подписей, собранных соответственно в поддержку выдвижения каждого кандидата, муниципального списка кандидатов. Если необходимое для регистрации количество подписей не превышает 200 подписей, проверке подлежат все подписи.</w:t>
      </w:r>
    </w:p>
    <w:p>
      <w:pPr>
        <w:pStyle w:val="0"/>
        <w:jc w:val="both"/>
      </w:pPr>
      <w:r>
        <w:rPr>
          <w:sz w:val="20"/>
        </w:rPr>
        <w:t xml:space="preserve">(в ред. Закона Республики Северная Осетия-Алания от 07.05.2019 </w:t>
      </w:r>
      <w:hyperlink w:history="0" r:id="rId41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41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620" w:name="P620"/>
    <w:bookmarkEnd w:id="620"/>
    <w:p>
      <w:pPr>
        <w:pStyle w:val="0"/>
        <w:spacing w:before="200" w:line-rule="auto"/>
        <w:ind w:firstLine="540"/>
        <w:jc w:val="both"/>
      </w:pPr>
      <w:r>
        <w:rPr>
          <w:sz w:val="20"/>
        </w:rPr>
        <w:t xml:space="preserve">7.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spacing w:before="200" w:line-rule="auto"/>
        <w:ind w:firstLine="540"/>
        <w:jc w:val="both"/>
      </w:pPr>
      <w:r>
        <w:rPr>
          <w:sz w:val="20"/>
        </w:rPr>
        <w:t xml:space="preserve">8.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Северная Осетия-Алания может использоваться ГАС "Выборы", включая регистр избирателей.</w:t>
      </w:r>
    </w:p>
    <w:p>
      <w:pPr>
        <w:pStyle w:val="0"/>
        <w:jc w:val="both"/>
      </w:pPr>
      <w:r>
        <w:rPr>
          <w:sz w:val="20"/>
        </w:rPr>
        <w:t xml:space="preserve">(в ред. </w:t>
      </w:r>
      <w:hyperlink w:history="0" r:id="rId41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9.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spacing w:before="200" w:line-rule="auto"/>
        <w:ind w:firstLine="540"/>
        <w:jc w:val="both"/>
      </w:pPr>
      <w:r>
        <w:rPr>
          <w:sz w:val="20"/>
        </w:rPr>
        <w:t xml:space="preserve">10.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11.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pPr>
        <w:pStyle w:val="0"/>
        <w:jc w:val="both"/>
      </w:pPr>
      <w:r>
        <w:rPr>
          <w:sz w:val="20"/>
        </w:rPr>
        <w:t xml:space="preserve">(в ред. </w:t>
      </w:r>
      <w:hyperlink w:history="0" r:id="rId41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12.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13.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41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14.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620" w:tooltip="7.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15.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следующего за днем уведомления комиссии о выдвижении кандидата;</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либо на основании заключения эксперта, привлеченного к проверке в соответствии с </w:t>
      </w:r>
      <w:hyperlink w:history="0" w:anchor="P620" w:tooltip="7.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Федеральным </w:t>
      </w:r>
      <w:hyperlink w:history="0" r:id="rId4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620" w:tooltip="7.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bookmarkStart w:id="639" w:name="P639"/>
    <w:bookmarkEnd w:id="639"/>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41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641" w:name="P641"/>
    <w:bookmarkEnd w:id="641"/>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w:anchor="P2406" w:tooltip="                              ПОДПИСНОЙ ЛИСТ">
        <w:r>
          <w:rPr>
            <w:sz w:val="20"/>
            <w:color w:val="0000ff"/>
          </w:rPr>
          <w:t xml:space="preserve">приложениями 1</w:t>
        </w:r>
      </w:hyperlink>
      <w:r>
        <w:rPr>
          <w:sz w:val="20"/>
        </w:rPr>
        <w:t xml:space="preserve">, </w:t>
      </w:r>
      <w:hyperlink w:history="0" w:anchor="P2507" w:tooltip="                              ПОДПИСНОЙ ЛИСТ">
        <w:r>
          <w:rPr>
            <w:sz w:val="20"/>
            <w:color w:val="0000ff"/>
          </w:rPr>
          <w:t xml:space="preserve">1.1</w:t>
        </w:r>
      </w:hyperlink>
      <w:r>
        <w:rPr>
          <w:sz w:val="20"/>
        </w:rPr>
        <w:t xml:space="preserve"> и </w:t>
      </w:r>
      <w:hyperlink w:history="0" w:anchor="P2600" w:tooltip="                              ПОДПИСНОЙ ЛИСТ">
        <w:r>
          <w:rPr>
            <w:sz w:val="20"/>
            <w:color w:val="0000ff"/>
          </w:rPr>
          <w:t xml:space="preserve">2</w:t>
        </w:r>
      </w:hyperlink>
      <w:r>
        <w:rPr>
          <w:sz w:val="20"/>
        </w:rPr>
        <w:t xml:space="preserve"> к настоящему Закону, и (или) в который не внесены сведения, предусмотренные </w:t>
      </w:r>
      <w:hyperlink w:history="0" w:anchor="P587" w:tooltip="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2 статьи 22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
        <w:r>
          <w:rPr>
            <w:sz w:val="20"/>
            <w:color w:val="0000ff"/>
          </w:rPr>
          <w:t xml:space="preserve">частью 7 статьи 25</w:t>
        </w:r>
      </w:hyperlink>
      <w:r>
        <w:rPr>
          <w:sz w:val="20"/>
        </w:rPr>
        <w:t xml:space="preserve"> настоящего Закона, и (или) который изготовлен с несоблюдением требований, предусмотренных </w:t>
      </w:r>
      <w:hyperlink w:history="0" w:anchor="P577" w:tooltip="3. Подписные листы должны изготавливаться за счет средств соответствующего избирательного фонда.">
        <w:r>
          <w:rPr>
            <w:sz w:val="20"/>
            <w:color w:val="0000ff"/>
          </w:rPr>
          <w:t xml:space="preserve">частью 3 статьи 25</w:t>
        </w:r>
      </w:hyperlink>
      <w:r>
        <w:rPr>
          <w:sz w:val="20"/>
        </w:rPr>
        <w:t xml:space="preserve"> настоящего Закона. Неточное указание в подписном листе наименования муниципального образования, наименования должности выборного должностного лица,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w:anchor="P585" w:tooltip="6.1. На основании форм подписных листов, установленных настоящим Законом, территориальная комиссия утверждает образец заполнения подписного листа в части, касающейся указания соответственно наименования муниципального образования, наименования должности выборного должностного лица, наименования представительного органа муниципального образования, наименования и (или) номера избирательного округа.">
        <w:r>
          <w:rPr>
            <w:sz w:val="20"/>
            <w:color w:val="0000ff"/>
          </w:rPr>
          <w:t xml:space="preserve">частью 6.1 статьи 25</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w:t>
      </w:r>
      <w:hyperlink w:history="0" r:id="rId419"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580" w:tooltip="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
        <w:r>
          <w:rPr>
            <w:sz w:val="20"/>
            <w:color w:val="0000ff"/>
          </w:rPr>
          <w:t xml:space="preserve">частью 4 статьи 25</w:t>
        </w:r>
      </w:hyperlink>
      <w:r>
        <w:rPr>
          <w:sz w:val="20"/>
        </w:rPr>
        <w:t xml:space="preserve"> настоящего Закона;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620" w:tooltip="7.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420"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pPr>
        <w:pStyle w:val="0"/>
        <w:jc w:val="both"/>
      </w:pPr>
      <w:r>
        <w:rPr>
          <w:sz w:val="20"/>
        </w:rPr>
        <w:t xml:space="preserve">(в ред. </w:t>
      </w:r>
      <w:hyperlink w:history="0" r:id="rId42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648" w:name="P648"/>
    <w:bookmarkEnd w:id="648"/>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pPr>
        <w:pStyle w:val="0"/>
        <w:jc w:val="both"/>
      </w:pPr>
      <w:r>
        <w:rPr>
          <w:sz w:val="20"/>
        </w:rPr>
        <w:t xml:space="preserve">(в ред. </w:t>
      </w:r>
      <w:hyperlink w:history="0" r:id="rId42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16.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639"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
        <w:r>
          <w:rPr>
            <w:sz w:val="20"/>
            <w:color w:val="0000ff"/>
          </w:rPr>
          <w:t xml:space="preserve">пунктами 8</w:t>
        </w:r>
      </w:hyperlink>
      <w:r>
        <w:rPr>
          <w:sz w:val="20"/>
        </w:rPr>
        <w:t xml:space="preserve">, </w:t>
      </w:r>
      <w:hyperlink w:history="0" w:anchor="P641" w:tooltip="9) все подписи избирателей в подписном листе, форма которого не соответствует требованиям, установленным приложениями 1, 1.1 и 2 к настоящему Закону, и (или) в который не внесены сведения, предусмотренные частью 7 статьи 25 настоящего Закона, и (или) который изготовлен с несоблюдением требований, предусмотренных частью 3 статьи 25 настоящего Закона. Неточное указание в подписном листе наименования муниципального образования, наименования должности выборного должностного лица, наименования представительно...">
        <w:r>
          <w:rPr>
            <w:sz w:val="20"/>
            <w:color w:val="0000ff"/>
          </w:rPr>
          <w:t xml:space="preserve">9</w:t>
        </w:r>
      </w:hyperlink>
      <w:r>
        <w:rPr>
          <w:sz w:val="20"/>
        </w:rPr>
        <w:t xml:space="preserve"> и </w:t>
      </w:r>
      <w:hyperlink w:history="0" w:anchor="P648"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15</w:t>
        </w:r>
      </w:hyperlink>
      <w:r>
        <w:rPr>
          <w:sz w:val="20"/>
        </w:rPr>
        <w:t xml:space="preserve"> настоящей статьи.</w:t>
      </w:r>
    </w:p>
    <w:p>
      <w:pPr>
        <w:pStyle w:val="0"/>
        <w:spacing w:before="200" w:line-rule="auto"/>
        <w:ind w:firstLine="540"/>
        <w:jc w:val="both"/>
      </w:pPr>
      <w:r>
        <w:rPr>
          <w:sz w:val="20"/>
        </w:rPr>
        <w:t xml:space="preserve">17.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639"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
        <w:r>
          <w:rPr>
            <w:sz w:val="20"/>
            <w:color w:val="0000ff"/>
          </w:rPr>
          <w:t xml:space="preserve">пунктами 8</w:t>
        </w:r>
      </w:hyperlink>
      <w:r>
        <w:rPr>
          <w:sz w:val="20"/>
        </w:rPr>
        <w:t xml:space="preserve">, </w:t>
      </w:r>
      <w:hyperlink w:history="0" w:anchor="P641" w:tooltip="9) все подписи избирателей в подписном листе, форма которого не соответствует требованиям, установленным приложениями 1, 1.1 и 2 к настоящему Закону, и (или) в который не внесены сведения, предусмотренные частью 7 статьи 25 настоящего Закона, и (или) который изготовлен с несоблюдением требований, предусмотренных частью 3 статьи 25 настоящего Закона. Неточное указание в подписном листе наименования муниципального образования, наименования должности выборного должностного лица, наименования представительно...">
        <w:r>
          <w:rPr>
            <w:sz w:val="20"/>
            <w:color w:val="0000ff"/>
          </w:rPr>
          <w:t xml:space="preserve">9</w:t>
        </w:r>
      </w:hyperlink>
      <w:r>
        <w:rPr>
          <w:sz w:val="20"/>
        </w:rPr>
        <w:t xml:space="preserve"> и </w:t>
      </w:r>
      <w:hyperlink w:history="0" w:anchor="P648"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15</w:t>
        </w:r>
      </w:hyperlink>
      <w:r>
        <w:rPr>
          <w:sz w:val="20"/>
        </w:rPr>
        <w:t xml:space="preserve"> настоящей статьи.</w:t>
      </w:r>
    </w:p>
    <w:p>
      <w:pPr>
        <w:pStyle w:val="0"/>
        <w:spacing w:before="200" w:line-rule="auto"/>
        <w:ind w:firstLine="540"/>
        <w:jc w:val="both"/>
      </w:pPr>
      <w:r>
        <w:rPr>
          <w:sz w:val="20"/>
        </w:rPr>
        <w:t xml:space="preserve">18.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w:history="0" w:anchor="P674" w:tooltip="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8</w:t>
        </w:r>
      </w:hyperlink>
      <w:r>
        <w:rPr>
          <w:sz w:val="20"/>
        </w:rPr>
        <w:t xml:space="preserve"> и </w:t>
      </w:r>
      <w:hyperlink w:history="0" w:anchor="P676" w:tooltip="9) недостаточное количество достоверных подписей избирателей, представленных для регистрации кандидата;">
        <w:r>
          <w:rPr>
            <w:sz w:val="20"/>
            <w:color w:val="0000ff"/>
          </w:rPr>
          <w:t xml:space="preserve">9 части 24</w:t>
        </w:r>
      </w:hyperlink>
      <w:r>
        <w:rPr>
          <w:sz w:val="20"/>
        </w:rPr>
        <w:t xml:space="preserve"> или </w:t>
      </w:r>
      <w:hyperlink w:history="0" w:anchor="P698" w:tooltip="6)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дательством;">
        <w:r>
          <w:rPr>
            <w:sz w:val="20"/>
            <w:color w:val="0000ff"/>
          </w:rPr>
          <w:t xml:space="preserve">пунктами 6</w:t>
        </w:r>
      </w:hyperlink>
      <w:r>
        <w:rPr>
          <w:sz w:val="20"/>
        </w:rPr>
        <w:t xml:space="preserve"> и </w:t>
      </w:r>
      <w:hyperlink w:history="0" w:anchor="P700" w:tooltip="7) недостаточное количество достоверных подписей избирателей, представленных для регистрации муниципального списка кандидатов;">
        <w:r>
          <w:rPr>
            <w:sz w:val="20"/>
            <w:color w:val="0000ff"/>
          </w:rPr>
          <w:t xml:space="preserve">7 части 25</w:t>
        </w:r>
      </w:hyperlink>
      <w:r>
        <w:rPr>
          <w:sz w:val="20"/>
        </w:rP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w:history="0" r:id="rId4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только в пределах подписей, подлежавших проверке.</w:t>
      </w:r>
    </w:p>
    <w:p>
      <w:pPr>
        <w:pStyle w:val="0"/>
        <w:jc w:val="both"/>
      </w:pPr>
      <w:r>
        <w:rPr>
          <w:sz w:val="20"/>
        </w:rPr>
        <w:t xml:space="preserve">(в ред. Законов Республики Северная Осетия-Алания от 14.06.2016 </w:t>
      </w:r>
      <w:hyperlink w:history="0" r:id="rId42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42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654" w:name="P654"/>
    <w:bookmarkEnd w:id="654"/>
    <w:p>
      <w:pPr>
        <w:pStyle w:val="0"/>
        <w:spacing w:before="200" w:line-rule="auto"/>
        <w:ind w:firstLine="540"/>
        <w:jc w:val="both"/>
      </w:pPr>
      <w:r>
        <w:rPr>
          <w:sz w:val="20"/>
        </w:rPr>
        <w:t xml:space="preserve">19.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законодательством.</w:t>
      </w:r>
    </w:p>
    <w:p>
      <w:pPr>
        <w:pStyle w:val="0"/>
        <w:spacing w:before="200" w:line-rule="auto"/>
        <w:ind w:firstLine="540"/>
        <w:jc w:val="both"/>
      </w:pPr>
      <w:r>
        <w:rPr>
          <w:sz w:val="20"/>
        </w:rPr>
        <w:t xml:space="preserve">20. Избирательная комиссия в течение десяти дней обязана проверить соответствие порядка выдвижения кандидата, муниципального списка кандидатов требованиям закона и принять решение о регистрации кандидата, муниципального списка кандидатов либо об отказе в регистрации.</w:t>
      </w:r>
    </w:p>
    <w:p>
      <w:pPr>
        <w:pStyle w:val="0"/>
        <w:jc w:val="both"/>
      </w:pPr>
      <w:r>
        <w:rPr>
          <w:sz w:val="20"/>
        </w:rPr>
        <w:t xml:space="preserve">(в ред. </w:t>
      </w:r>
      <w:hyperlink w:history="0" r:id="rId42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муниципального списка кандидатов.</w:t>
      </w:r>
    </w:p>
    <w:p>
      <w:pPr>
        <w:pStyle w:val="0"/>
        <w:jc w:val="both"/>
      </w:pPr>
      <w:r>
        <w:rPr>
          <w:sz w:val="20"/>
        </w:rPr>
        <w:t xml:space="preserve">(в ред. </w:t>
      </w:r>
      <w:hyperlink w:history="0" r:id="rId42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pPr>
        <w:pStyle w:val="0"/>
        <w:jc w:val="both"/>
      </w:pPr>
      <w:r>
        <w:rPr>
          <w:sz w:val="20"/>
        </w:rPr>
        <w:t xml:space="preserve">(в ред. </w:t>
      </w:r>
      <w:hyperlink w:history="0" r:id="rId42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23. В случае отказа в регистрации кандидата, муниципального списка кандидатов, исключения кандидата из муниципального списка кандидатов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муниципальный список кандидатов, копию соответствующего решения с изложением оснований отказа, исключения кандидата из муниципального списка кандидатов.</w:t>
      </w:r>
    </w:p>
    <w:p>
      <w:pPr>
        <w:pStyle w:val="0"/>
        <w:jc w:val="both"/>
      </w:pPr>
      <w:r>
        <w:rPr>
          <w:sz w:val="20"/>
        </w:rPr>
        <w:t xml:space="preserve">(в ред. </w:t>
      </w:r>
      <w:hyperlink w:history="0" r:id="rId42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663" w:name="P663"/>
    <w:bookmarkEnd w:id="663"/>
    <w:p>
      <w:pPr>
        <w:pStyle w:val="0"/>
        <w:spacing w:before="200" w:line-rule="auto"/>
        <w:ind w:firstLine="540"/>
        <w:jc w:val="both"/>
      </w:pPr>
      <w:r>
        <w:rPr>
          <w:sz w:val="20"/>
        </w:rPr>
        <w:t xml:space="preserve">24. Основаниями отказа в регистрации кандидата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при проведении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history="0" w:anchor="P490" w:tooltip="4.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w:r>
          <w:rPr>
            <w:sz w:val="20"/>
            <w:color w:val="0000ff"/>
          </w:rPr>
          <w:t xml:space="preserve">частью 4.3 статьи 22</w:t>
        </w:r>
      </w:hyperlink>
      <w:r>
        <w:rPr>
          <w:sz w:val="20"/>
        </w:rPr>
        <w:t xml:space="preserve"> настоящего Закона;</w:t>
      </w:r>
    </w:p>
    <w:p>
      <w:pPr>
        <w:pStyle w:val="0"/>
        <w:jc w:val="both"/>
      </w:pPr>
      <w:r>
        <w:rPr>
          <w:sz w:val="20"/>
        </w:rPr>
        <w:t xml:space="preserve">(в ред. </w:t>
      </w:r>
      <w:hyperlink w:history="0" r:id="rId430"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3) для кандидатов, выдвинутых политической партией, несоблюдение требований к выдвижению кандидата, предусмотренных Федеральным </w:t>
      </w:r>
      <w:hyperlink w:history="0" r:id="rId43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w:anchor="P518" w:tooltip="2. Выдвижение кандидатов, муниципальных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r>
          <w:rPr>
            <w:sz w:val="20"/>
            <w:color w:val="0000ff"/>
          </w:rPr>
          <w:t xml:space="preserve">части 2 статьи 24</w:t>
        </w:r>
      </w:hyperlink>
      <w:r>
        <w:rPr>
          <w:sz w:val="20"/>
        </w:rPr>
        <w:t xml:space="preserve"> настоящего Закона;</w:t>
      </w:r>
    </w:p>
    <w:p>
      <w:pPr>
        <w:pStyle w:val="0"/>
        <w:spacing w:before="200" w:line-rule="auto"/>
        <w:ind w:firstLine="540"/>
        <w:jc w:val="both"/>
      </w:pPr>
      <w:r>
        <w:rPr>
          <w:sz w:val="20"/>
        </w:rP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w:history="0" r:id="rId4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кандидата;</w:t>
      </w:r>
    </w:p>
    <w:p>
      <w:pPr>
        <w:pStyle w:val="0"/>
        <w:spacing w:before="200" w:line-rule="auto"/>
        <w:ind w:firstLine="540"/>
        <w:jc w:val="both"/>
      </w:pPr>
      <w:r>
        <w:rPr>
          <w:sz w:val="20"/>
        </w:rPr>
        <w:t xml:space="preserve">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4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spacing w:before="200" w:line-rule="auto"/>
        <w:ind w:firstLine="540"/>
        <w:jc w:val="both"/>
      </w:pPr>
      <w:r>
        <w:rPr>
          <w:sz w:val="20"/>
        </w:rP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сведений, предусмотренных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частью 4.1) статьи 22</w:t>
        </w:r>
      </w:hyperlink>
      <w:r>
        <w:rPr>
          <w:sz w:val="20"/>
        </w:rPr>
        <w:t xml:space="preserve"> настоящего Закона;</w:t>
      </w:r>
    </w:p>
    <w:p>
      <w:pPr>
        <w:pStyle w:val="0"/>
        <w:jc w:val="both"/>
      </w:pPr>
      <w:r>
        <w:rPr>
          <w:sz w:val="20"/>
        </w:rPr>
        <w:t xml:space="preserve">(в ред. </w:t>
      </w:r>
      <w:hyperlink w:history="0" r:id="rId43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pPr>
        <w:pStyle w:val="0"/>
        <w:jc w:val="both"/>
      </w:pPr>
      <w:r>
        <w:rPr>
          <w:sz w:val="20"/>
        </w:rPr>
        <w:t xml:space="preserve">(в ред. Законов Республики Северная Осетия-Алания от 02.11.2020 </w:t>
      </w:r>
      <w:hyperlink w:history="0" r:id="rId435"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07.11.2023 </w:t>
      </w:r>
      <w:hyperlink w:history="0" r:id="rId43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674" w:name="P674"/>
    <w:bookmarkEnd w:id="674"/>
    <w:p>
      <w:pPr>
        <w:pStyle w:val="0"/>
        <w:spacing w:before="200" w:line-rule="auto"/>
        <w:ind w:firstLine="540"/>
        <w:jc w:val="both"/>
      </w:pPr>
      <w:r>
        <w:rPr>
          <w:sz w:val="20"/>
        </w:rPr>
        <w:t xml:space="preserve">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Законов Республики Северная Осетия-Алания от 02.11.2020 </w:t>
      </w:r>
      <w:hyperlink w:history="0" r:id="rId43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07.11.2023 </w:t>
      </w:r>
      <w:hyperlink w:history="0" r:id="rId43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676" w:name="P676"/>
    <w:bookmarkEnd w:id="676"/>
    <w:p>
      <w:pPr>
        <w:pStyle w:val="0"/>
        <w:spacing w:before="200" w:line-rule="auto"/>
        <w:ind w:firstLine="540"/>
        <w:jc w:val="both"/>
      </w:pPr>
      <w:r>
        <w:rPr>
          <w:sz w:val="20"/>
        </w:rPr>
        <w:t xml:space="preserve">9) недостаточное количество достоверных подписей избирателей, представленных для регистрации кандидата;</w:t>
      </w:r>
    </w:p>
    <w:p>
      <w:pPr>
        <w:pStyle w:val="0"/>
        <w:spacing w:before="200" w:line-rule="auto"/>
        <w:ind w:firstLine="540"/>
        <w:jc w:val="both"/>
      </w:pPr>
      <w:r>
        <w:rPr>
          <w:sz w:val="20"/>
        </w:rPr>
        <w:t xml:space="preserve">10) сокрытие кандидатом сведений о судимости, которые должны быть представлены в соответствии с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3 статьи 22</w:t>
        </w:r>
      </w:hyperlink>
      <w:r>
        <w:rPr>
          <w:sz w:val="20"/>
        </w:rPr>
        <w:t xml:space="preserve"> настоящего Закона;</w:t>
      </w:r>
    </w:p>
    <w:p>
      <w:pPr>
        <w:pStyle w:val="0"/>
        <w:spacing w:before="200" w:line-rule="auto"/>
        <w:ind w:firstLine="540"/>
        <w:jc w:val="both"/>
      </w:pPr>
      <w:r>
        <w:rPr>
          <w:sz w:val="20"/>
        </w:rPr>
        <w:t xml:space="preserve">11) несоздание кандидатом избирательного фонда (за исключением случаев, когда в соответствии с Федеральным </w:t>
      </w:r>
      <w:hyperlink w:history="0" r:id="rId4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0"/>
        <w:spacing w:before="200" w:line-rule="auto"/>
        <w:ind w:firstLine="540"/>
        <w:jc w:val="both"/>
      </w:pPr>
      <w:r>
        <w:rPr>
          <w:sz w:val="20"/>
        </w:rPr>
        <w:t xml:space="preserve">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14) установленный решением суда факт несоблюдения кандидатом в течение агитационного периода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w:t>
        </w:r>
      </w:hyperlink>
      <w:r>
        <w:rPr>
          <w:sz w:val="20"/>
        </w:rPr>
        <w:t xml:space="preserve"> или </w:t>
      </w:r>
      <w:hyperlink w:history="0" w:anchor="P1114"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15)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pPr>
        <w:pStyle w:val="0"/>
        <w:jc w:val="both"/>
      </w:pPr>
      <w:r>
        <w:rPr>
          <w:sz w:val="20"/>
        </w:rPr>
        <w:t xml:space="preserve">(в ред. </w:t>
      </w:r>
      <w:hyperlink w:history="0" r:id="rId44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25. Основаниями отказа в регистрации муниципального списка кандидатов являются:</w:t>
      </w:r>
    </w:p>
    <w:p>
      <w:pPr>
        <w:pStyle w:val="0"/>
        <w:jc w:val="both"/>
      </w:pPr>
      <w:r>
        <w:rPr>
          <w:sz w:val="20"/>
        </w:rPr>
        <w:t xml:space="preserve">(в ред. </w:t>
      </w:r>
      <w:hyperlink w:history="0" r:id="rId44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 несоблюдение требований к выдвижению муниципального списка кандидатов, предусмотренных Федеральным </w:t>
      </w:r>
      <w:hyperlink w:history="0" r:id="rId44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443"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(в ред. </w:t>
      </w:r>
      <w:hyperlink w:history="0" r:id="rId44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w:history="0" r:id="rId4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pPr>
        <w:pStyle w:val="0"/>
        <w:jc w:val="both"/>
      </w:pPr>
      <w:r>
        <w:rPr>
          <w:sz w:val="20"/>
        </w:rPr>
        <w:t xml:space="preserve">(в ред. </w:t>
      </w:r>
      <w:hyperlink w:history="0" r:id="rId44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Федерального </w:t>
      </w:r>
      <w:hyperlink w:history="0" r:id="rId4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pPr>
        <w:pStyle w:val="0"/>
        <w:jc w:val="both"/>
      </w:pPr>
      <w:r>
        <w:rPr>
          <w:sz w:val="20"/>
        </w:rPr>
        <w:t xml:space="preserve">(в ред. </w:t>
      </w:r>
      <w:hyperlink w:history="0" r:id="rId44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w:t>
      </w:r>
      <w:hyperlink w:history="0" r:id="rId4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(за исключением случаев отсутствия сведений в отношении отдельных кандидатов, включенных в муниципальный список кандидатов);</w:t>
      </w:r>
    </w:p>
    <w:p>
      <w:pPr>
        <w:pStyle w:val="0"/>
        <w:jc w:val="both"/>
      </w:pPr>
      <w:r>
        <w:rPr>
          <w:sz w:val="20"/>
        </w:rPr>
        <w:t xml:space="preserve">(в ред. </w:t>
      </w:r>
      <w:hyperlink w:history="0" r:id="rId45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5) наличие среди подписей избирателей, представленных для регистрации муниципального списка кандидатов,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законодательством;</w:t>
      </w:r>
    </w:p>
    <w:p>
      <w:pPr>
        <w:pStyle w:val="0"/>
        <w:jc w:val="both"/>
      </w:pPr>
      <w:r>
        <w:rPr>
          <w:sz w:val="20"/>
        </w:rPr>
        <w:t xml:space="preserve">(в ред. Законов Республики Северная Осетия-Алания от 07.05.2019 </w:t>
      </w:r>
      <w:hyperlink w:history="0" r:id="rId45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452"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bookmarkStart w:id="698" w:name="P698"/>
    <w:bookmarkEnd w:id="698"/>
    <w:p>
      <w:pPr>
        <w:pStyle w:val="0"/>
        <w:spacing w:before="200" w:line-rule="auto"/>
        <w:ind w:firstLine="540"/>
        <w:jc w:val="both"/>
      </w:pPr>
      <w:r>
        <w:rPr>
          <w:sz w:val="20"/>
        </w:rPr>
        <w:t xml:space="preserve">6)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законодательством;</w:t>
      </w:r>
    </w:p>
    <w:p>
      <w:pPr>
        <w:pStyle w:val="0"/>
        <w:jc w:val="both"/>
      </w:pPr>
      <w:r>
        <w:rPr>
          <w:sz w:val="20"/>
        </w:rPr>
        <w:t xml:space="preserve">(в ред. Законов Республики Северная Осетия-Алания от 07.05.2019 </w:t>
      </w:r>
      <w:hyperlink w:history="0" r:id="rId45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45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bookmarkStart w:id="700" w:name="P700"/>
    <w:bookmarkEnd w:id="700"/>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муниципального списка кандидатов;</w:t>
      </w:r>
    </w:p>
    <w:p>
      <w:pPr>
        <w:pStyle w:val="0"/>
        <w:jc w:val="both"/>
      </w:pPr>
      <w:r>
        <w:rPr>
          <w:sz w:val="20"/>
        </w:rPr>
        <w:t xml:space="preserve">(в ред. Законов Республики Северная Осетия-Алания от 14.06.2016 </w:t>
      </w:r>
      <w:hyperlink w:history="0" r:id="rId45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45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8)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pPr>
        <w:pStyle w:val="0"/>
        <w:jc w:val="both"/>
      </w:pPr>
      <w:r>
        <w:rPr>
          <w:sz w:val="20"/>
        </w:rPr>
        <w:t xml:space="preserve">(в ред. </w:t>
      </w:r>
      <w:hyperlink w:history="0" r:id="rId45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11)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711" w:tooltip="26. Основаниями исключения кандидата из заверенного муниципального списка кандидатов являются:">
        <w:r>
          <w:rPr>
            <w:sz w:val="20"/>
            <w:color w:val="0000ff"/>
          </w:rPr>
          <w:t xml:space="preserve">частью 26</w:t>
        </w:r>
      </w:hyperlink>
      <w:r>
        <w:rPr>
          <w:sz w:val="20"/>
        </w:rP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pPr>
        <w:pStyle w:val="0"/>
        <w:jc w:val="both"/>
      </w:pPr>
      <w:r>
        <w:rPr>
          <w:sz w:val="20"/>
        </w:rPr>
        <w:t xml:space="preserve">(в ред. </w:t>
      </w:r>
      <w:hyperlink w:history="0" r:id="rId45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12) установленный решением суда факт несоблюдения избирательным объединением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w:t>
        </w:r>
      </w:hyperlink>
      <w:r>
        <w:rPr>
          <w:sz w:val="20"/>
        </w:rPr>
        <w:t xml:space="preserve"> или </w:t>
      </w:r>
      <w:hyperlink w:history="0" w:anchor="P1114"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711" w:name="P711"/>
    <w:bookmarkEnd w:id="711"/>
    <w:p>
      <w:pPr>
        <w:pStyle w:val="0"/>
        <w:spacing w:before="200" w:line-rule="auto"/>
        <w:ind w:firstLine="540"/>
        <w:jc w:val="both"/>
      </w:pPr>
      <w:r>
        <w:rPr>
          <w:sz w:val="20"/>
        </w:rPr>
        <w:t xml:space="preserve">26. Основаниями исключения кандидата из заверенного муниципального списка кандидатов являются:</w:t>
      </w:r>
    </w:p>
    <w:p>
      <w:pPr>
        <w:pStyle w:val="0"/>
        <w:jc w:val="both"/>
      </w:pPr>
      <w:r>
        <w:rPr>
          <w:sz w:val="20"/>
        </w:rPr>
        <w:t xml:space="preserve">(в ред. </w:t>
      </w:r>
      <w:hyperlink w:history="0" r:id="rId45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3 статьи 22</w:t>
        </w:r>
      </w:hyperlink>
      <w:r>
        <w:rPr>
          <w:sz w:val="20"/>
        </w:rPr>
        <w:t xml:space="preserve"> настоящего Закона;</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w:t>
        </w:r>
      </w:hyperlink>
      <w:r>
        <w:rPr>
          <w:sz w:val="20"/>
        </w:rPr>
        <w:t xml:space="preserve"> или </w:t>
      </w:r>
      <w:hyperlink w:history="0" w:anchor="P1114"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Законов Республики Северная Осетия-Алания от 14.06.2016 </w:t>
      </w:r>
      <w:hyperlink w:history="0" r:id="rId46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46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6) наличие в заверенном муниципальном списке кандидатов, выдвинутом политической партией, а также в заверенном муниципальном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jc w:val="both"/>
      </w:pPr>
      <w:r>
        <w:rPr>
          <w:sz w:val="20"/>
        </w:rPr>
        <w:t xml:space="preserve">(в ред. </w:t>
      </w:r>
      <w:hyperlink w:history="0" r:id="rId46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w:history="0" r:id="rId4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кандидата, включенного в муниципальный список кандидатов;</w:t>
      </w:r>
    </w:p>
    <w:p>
      <w:pPr>
        <w:pStyle w:val="0"/>
        <w:jc w:val="both"/>
      </w:pPr>
      <w:r>
        <w:rPr>
          <w:sz w:val="20"/>
        </w:rPr>
        <w:t xml:space="preserve">(в ред. </w:t>
      </w:r>
      <w:hyperlink w:history="0" r:id="rId46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w:t>
      </w:r>
      <w:hyperlink w:history="0" r:id="rId4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jc w:val="both"/>
      </w:pPr>
      <w:r>
        <w:rPr>
          <w:sz w:val="20"/>
        </w:rPr>
        <w:t xml:space="preserve">(в ред. </w:t>
      </w:r>
      <w:hyperlink w:history="0" r:id="rId46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 статьи 22</w:t>
        </w:r>
      </w:hyperlink>
      <w:r>
        <w:rPr>
          <w:sz w:val="20"/>
        </w:rPr>
        <w:t xml:space="preserve"> настоящего Закона.</w:t>
      </w:r>
    </w:p>
    <w:p>
      <w:pPr>
        <w:pStyle w:val="0"/>
        <w:jc w:val="both"/>
      </w:pPr>
      <w:r>
        <w:rPr>
          <w:sz w:val="20"/>
        </w:rPr>
        <w:t xml:space="preserve">(в ред. </w:t>
      </w:r>
      <w:hyperlink w:history="0" r:id="rId46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27. Перечни оснований отказа в регистрации кандидата, муниципального списка кандидатов, исключения кандидата из муниципального списка кандидатов по решению комиссии, установленные </w:t>
      </w:r>
      <w:hyperlink w:history="0" w:anchor="P663" w:tooltip="24. Основаниями отказа в регистрации кандидата являются:">
        <w:r>
          <w:rPr>
            <w:sz w:val="20"/>
            <w:color w:val="0000ff"/>
          </w:rPr>
          <w:t xml:space="preserve">частями 24</w:t>
        </w:r>
      </w:hyperlink>
      <w:r>
        <w:rPr>
          <w:sz w:val="20"/>
        </w:rPr>
        <w:t xml:space="preserve"> - </w:t>
      </w:r>
      <w:hyperlink w:history="0" w:anchor="P711" w:tooltip="26. Основаниями исключения кандидата из заверенного муниципального списка кандидатов являются:">
        <w:r>
          <w:rPr>
            <w:sz w:val="20"/>
            <w:color w:val="0000ff"/>
          </w:rPr>
          <w:t xml:space="preserve">26</w:t>
        </w:r>
      </w:hyperlink>
      <w:r>
        <w:rPr>
          <w:sz w:val="20"/>
        </w:rPr>
        <w:t xml:space="preserve"> настоящей статьи, являются исчерпывающими.</w:t>
      </w:r>
    </w:p>
    <w:p>
      <w:pPr>
        <w:pStyle w:val="0"/>
        <w:jc w:val="both"/>
      </w:pPr>
      <w:r>
        <w:rPr>
          <w:sz w:val="20"/>
        </w:rPr>
        <w:t xml:space="preserve">(в ред. </w:t>
      </w:r>
      <w:hyperlink w:history="0" r:id="rId46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28. В случае отказа в регистрации кандидата, муниципального списка кандидатов повторное выдвижение кандидата, муниципального списка кандидатов на тех же выборах возможно с соблюдением установленных законом порядка и сроков их выдвижения.</w:t>
      </w:r>
    </w:p>
    <w:p>
      <w:pPr>
        <w:pStyle w:val="0"/>
        <w:jc w:val="both"/>
      </w:pPr>
      <w:r>
        <w:rPr>
          <w:sz w:val="20"/>
        </w:rPr>
        <w:t xml:space="preserve">(в ред. </w:t>
      </w:r>
      <w:hyperlink w:history="0" r:id="rId46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731" w:name="P731"/>
    <w:bookmarkEnd w:id="731"/>
    <w:p>
      <w:pPr>
        <w:pStyle w:val="0"/>
        <w:spacing w:before="200" w:line-rule="auto"/>
        <w:ind w:firstLine="540"/>
        <w:jc w:val="both"/>
      </w:pPr>
      <w:r>
        <w:rPr>
          <w:sz w:val="20"/>
        </w:rPr>
        <w:t xml:space="preserve">29.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муниципального списка кандидатов, представит указанное заявление до заверения муниципального списка кандидатов, избирательная комиссия исключает этого кандидата из муниципального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заверившая или зарегистрировавшая муниципальный список кандидатов, исключает кандидата из муниципального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Законов Республики Северная Осетия-Алания от 14.06.2016 </w:t>
      </w:r>
      <w:hyperlink w:history="0" r:id="rId47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47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04.03.2021 </w:t>
      </w:r>
      <w:hyperlink w:history="0" r:id="rId472"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bookmarkStart w:id="733" w:name="P733"/>
    <w:bookmarkEnd w:id="733"/>
    <w:p>
      <w:pPr>
        <w:pStyle w:val="0"/>
        <w:spacing w:before="200" w:line-rule="auto"/>
        <w:ind w:firstLine="540"/>
        <w:jc w:val="both"/>
      </w:pPr>
      <w:r>
        <w:rPr>
          <w:sz w:val="20"/>
        </w:rPr>
        <w:t xml:space="preserve">30. Орган избирательного объединения, принявший решение о выдвижении кандидата по единому избирательному округу, муниципального списка кандидатов, вправе отозвать этого кандидата, этот муниципальный список кандидатов. Решение об отзыве кандидата, муниципального списка кандидатов представляется в избирательную комиссию не позднее чем за пять дней до дня (первого дня) голосования. Если кандидат, муниципальный список кандидатов был зарегистрирован, зарегистрировавшая кандидата, муниципальный список кандидатов избирательная комиссия принимает решение об аннулировании регистрации кандидата, муниципального списка кандидатов.</w:t>
      </w:r>
    </w:p>
    <w:p>
      <w:pPr>
        <w:pStyle w:val="0"/>
        <w:jc w:val="both"/>
      </w:pPr>
      <w:r>
        <w:rPr>
          <w:sz w:val="20"/>
        </w:rPr>
        <w:t xml:space="preserve">(в ред. Законов Республики Северная Осетия-Алания от 07.05.2019 </w:t>
      </w:r>
      <w:hyperlink w:history="0" r:id="rId47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04.03.2021 </w:t>
      </w:r>
      <w:hyperlink w:history="0" r:id="rId474"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bookmarkStart w:id="735" w:name="P735"/>
    <w:bookmarkEnd w:id="735"/>
    <w:p>
      <w:pPr>
        <w:pStyle w:val="0"/>
        <w:spacing w:before="200" w:line-rule="auto"/>
        <w:ind w:firstLine="540"/>
        <w:jc w:val="both"/>
      </w:pPr>
      <w:r>
        <w:rPr>
          <w:sz w:val="20"/>
        </w:rPr>
        <w:t xml:space="preserve">31.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муниципальный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1912" w:tooltip="10. Избирательное объединение, в отношении которого возбуждено дело о защите избирательных прав граждан по основанию, предусмотренному пунктами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 статьи 63.1</w:t>
        </w:r>
      </w:hyperlink>
      <w:r>
        <w:rPr>
          <w:sz w:val="20"/>
        </w:rPr>
        <w:t xml:space="preserve"> настоящего Закона. Не допускается включение в муниципальный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Республики Северная Осетия-Алания от 14.06.2016 </w:t>
      </w:r>
      <w:hyperlink w:history="0" r:id="rId47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47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04.03.2021 </w:t>
      </w:r>
      <w:hyperlink w:history="0" r:id="rId477"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bookmarkStart w:id="737" w:name="P737"/>
    <w:bookmarkEnd w:id="737"/>
    <w:p>
      <w:pPr>
        <w:pStyle w:val="0"/>
        <w:spacing w:before="200" w:line-rule="auto"/>
        <w:ind w:firstLine="540"/>
        <w:jc w:val="both"/>
      </w:pPr>
      <w:r>
        <w:rPr>
          <w:sz w:val="20"/>
        </w:rPr>
        <w:t xml:space="preserve">32.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муниципальный список кандидатов или не будет ни одного зарегистрированного кандидата, муниципального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муниципальных списков кандидатов и осуществления последующих избирательных действий, за исключением случаев, предусмотренных </w:t>
      </w:r>
      <w:hyperlink w:history="0" w:anchor="P741" w:tooltip="34. Если в связи с обстоятельствами, предусмотренными частью 32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34</w:t>
        </w:r>
      </w:hyperlink>
      <w:r>
        <w:rPr>
          <w:sz w:val="20"/>
        </w:rPr>
        <w:t xml:space="preserve"> настоящей статьи.</w:t>
      </w:r>
    </w:p>
    <w:p>
      <w:pPr>
        <w:pStyle w:val="0"/>
        <w:jc w:val="both"/>
      </w:pPr>
      <w:r>
        <w:rPr>
          <w:sz w:val="20"/>
        </w:rPr>
        <w:t xml:space="preserve">(в ред. </w:t>
      </w:r>
      <w:hyperlink w:history="0" r:id="rId47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33. В случае необходимости дополнительного выдвижения кандидатов, муниципального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муниципальный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на основании </w:t>
      </w:r>
      <w:hyperlink w:history="0" w:anchor="P1877"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1879"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63.1</w:t>
        </w:r>
      </w:hyperlink>
      <w:r>
        <w:rPr>
          <w:sz w:val="20"/>
        </w:rP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0"/>
        <w:jc w:val="both"/>
      </w:pPr>
      <w:r>
        <w:rPr>
          <w:sz w:val="20"/>
        </w:rPr>
        <w:t xml:space="preserve">(в ред. </w:t>
      </w:r>
      <w:hyperlink w:history="0" r:id="rId47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741" w:name="P741"/>
    <w:bookmarkEnd w:id="741"/>
    <w:p>
      <w:pPr>
        <w:pStyle w:val="0"/>
        <w:spacing w:before="200" w:line-rule="auto"/>
        <w:ind w:firstLine="540"/>
        <w:jc w:val="both"/>
      </w:pPr>
      <w:r>
        <w:rPr>
          <w:sz w:val="20"/>
        </w:rPr>
        <w:t xml:space="preserve">34. Если в связи с обстоятельствами, предусмотренными </w:t>
      </w:r>
      <w:hyperlink w:history="0" w:anchor="P737" w:tooltip="32.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муниципальный список кандидатов или не будет ни одного зарегистрированного кандидата, муниципального списка кандидатов, голосование в таком избирательном округе по решению соответствующей избирательной комиссии откладывается на срок н...">
        <w:r>
          <w:rPr>
            <w:sz w:val="20"/>
            <w:color w:val="0000ff"/>
          </w:rPr>
          <w:t xml:space="preserve">частью 32</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w:t>
      </w:r>
      <w:hyperlink w:history="0" r:id="rId48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35.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pPr>
        <w:pStyle w:val="0"/>
        <w:spacing w:before="200" w:line-rule="auto"/>
        <w:ind w:firstLine="540"/>
        <w:jc w:val="both"/>
      </w:pPr>
      <w:r>
        <w:rPr>
          <w:sz w:val="20"/>
        </w:rPr>
        <w:t xml:space="preserve">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p>
      <w:pPr>
        <w:pStyle w:val="0"/>
        <w:jc w:val="both"/>
      </w:pPr>
      <w:r>
        <w:rPr>
          <w:sz w:val="20"/>
        </w:rPr>
        <w:t xml:space="preserve">(в ред. </w:t>
      </w:r>
      <w:hyperlink w:history="0" r:id="rId48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36.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756" w:tooltip="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
        <w:r>
          <w:rPr>
            <w:sz w:val="20"/>
            <w:color w:val="0000ff"/>
          </w:rPr>
          <w:t xml:space="preserve">частью 2 статьи 29</w:t>
        </w:r>
      </w:hyperlink>
      <w:r>
        <w:rPr>
          <w:sz w:val="20"/>
        </w:rPr>
        <w:t xml:space="preserve"> настоящего Закона вправе выступать от имени кандидата.</w:t>
      </w:r>
    </w:p>
    <w:p>
      <w:pPr>
        <w:pStyle w:val="0"/>
        <w:jc w:val="both"/>
      </w:pPr>
      <w:r>
        <w:rPr>
          <w:sz w:val="20"/>
        </w:rPr>
        <w:t xml:space="preserve">(часть 36 введена </w:t>
      </w:r>
      <w:hyperlink w:history="0" r:id="rId48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1"/>
        <w:jc w:val="center"/>
      </w:pPr>
      <w:r>
        <w:rPr>
          <w:sz w:val="20"/>
        </w:rPr>
        <w:t xml:space="preserve">Глава 5. СТАТУС КАНДИДАТОВ</w:t>
      </w:r>
    </w:p>
    <w:p>
      <w:pPr>
        <w:pStyle w:val="0"/>
        <w:ind w:firstLine="540"/>
        <w:jc w:val="both"/>
      </w:pPr>
      <w:r>
        <w:rPr>
          <w:sz w:val="20"/>
        </w:rPr>
      </w:r>
    </w:p>
    <w:p>
      <w:pPr>
        <w:pStyle w:val="2"/>
        <w:outlineLvl w:val="2"/>
        <w:ind w:firstLine="540"/>
        <w:jc w:val="both"/>
      </w:pPr>
      <w:r>
        <w:rPr>
          <w:sz w:val="20"/>
        </w:rPr>
        <w:t xml:space="preserve">Статья 29. Равенство кандидатов</w:t>
      </w:r>
    </w:p>
    <w:p>
      <w:pPr>
        <w:pStyle w:val="0"/>
        <w:ind w:firstLine="54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4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history="0" w:anchor="P2022" w:tooltip="Статья 64.8. Выбытие кандидатов, отзыв кандидатов">
        <w:r>
          <w:rPr>
            <w:sz w:val="20"/>
            <w:color w:val="0000ff"/>
          </w:rPr>
          <w:t xml:space="preserve">статьями 64.8</w:t>
        </w:r>
      </w:hyperlink>
      <w:r>
        <w:rPr>
          <w:sz w:val="20"/>
        </w:rPr>
        <w:t xml:space="preserve"> и </w:t>
      </w:r>
      <w:hyperlink w:history="0" w:anchor="P2206" w:tooltip="Статья 64.24. Выбытие кандидатов, отзыв муниципальных списков кандидатов">
        <w:r>
          <w:rPr>
            <w:sz w:val="20"/>
            <w:color w:val="0000ff"/>
          </w:rPr>
          <w:t xml:space="preserve">64.24</w:t>
        </w:r>
      </w:hyperlink>
      <w:r>
        <w:rPr>
          <w:sz w:val="20"/>
        </w:rPr>
        <w:t xml:space="preserve"> настоящего Закона.</w:t>
      </w:r>
    </w:p>
    <w:p>
      <w:pPr>
        <w:pStyle w:val="0"/>
        <w:jc w:val="both"/>
      </w:pPr>
      <w:r>
        <w:rPr>
          <w:sz w:val="20"/>
        </w:rPr>
        <w:t xml:space="preserve">(часть 1.1 введена </w:t>
      </w:r>
      <w:hyperlink w:history="0" r:id="rId48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bookmarkStart w:id="756" w:name="P756"/>
    <w:bookmarkEnd w:id="756"/>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w:t>
      </w:r>
    </w:p>
    <w:p>
      <w:pPr>
        <w:pStyle w:val="0"/>
        <w:jc w:val="both"/>
      </w:pPr>
      <w:r>
        <w:rPr>
          <w:sz w:val="20"/>
        </w:rPr>
        <w:t xml:space="preserve">(в ред. </w:t>
      </w:r>
      <w:hyperlink w:history="0" r:id="rId48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p>
      <w:pPr>
        <w:pStyle w:val="2"/>
        <w:outlineLvl w:val="2"/>
        <w:ind w:firstLine="540"/>
        <w:jc w:val="both"/>
      </w:pPr>
      <w:r>
        <w:rPr>
          <w:sz w:val="20"/>
        </w:rPr>
        <w:t xml:space="preserve">Статья 30.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комиссию заверенные копии соответствующих приказов (распоряжений) не позднее чем через пять дней со дня регистрации. На выборах в представительные органы муниципальных образований при численности избирателей не более пяти тысяч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jc w:val="both"/>
      </w:pPr>
      <w:r>
        <w:rPr>
          <w:sz w:val="20"/>
        </w:rPr>
        <w:t xml:space="preserve">(в ред. </w:t>
      </w:r>
      <w:hyperlink w:history="0" r:id="rId4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764" w:name="P764"/>
    <w:bookmarkEnd w:id="764"/>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p>
    <w:p>
      <w:pPr>
        <w:pStyle w:val="0"/>
        <w:jc w:val="both"/>
      </w:pPr>
      <w:r>
        <w:rPr>
          <w:sz w:val="20"/>
        </w:rPr>
        <w:t xml:space="preserve">(в ред. </w:t>
      </w:r>
      <w:hyperlink w:history="0" r:id="rId48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bookmarkStart w:id="766" w:name="P766"/>
    <w:bookmarkEnd w:id="766"/>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pPr>
        <w:pStyle w:val="0"/>
        <w:jc w:val="both"/>
      </w:pPr>
      <w:r>
        <w:rPr>
          <w:sz w:val="20"/>
        </w:rPr>
        <w:t xml:space="preserve">(в ред. </w:t>
      </w:r>
      <w:hyperlink w:history="0" r:id="rId48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муниципальных списков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jc w:val="both"/>
      </w:pPr>
      <w:r>
        <w:rPr>
          <w:sz w:val="20"/>
        </w:rPr>
        <w:t xml:space="preserve">(в ред. </w:t>
      </w:r>
      <w:hyperlink w:history="0" r:id="rId48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муниципальных списков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jc w:val="both"/>
      </w:pPr>
      <w:r>
        <w:rPr>
          <w:sz w:val="20"/>
        </w:rPr>
        <w:t xml:space="preserve">(в ред. </w:t>
      </w:r>
      <w:hyperlink w:history="0" r:id="rId49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w:history="0" r:id="rId4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w:t>
      </w:r>
      <w:hyperlink w:history="0" r:id="rId49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t xml:space="preserve">(в ред. </w:t>
      </w:r>
      <w:hyperlink w:history="0" r:id="rId49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 Соблюдение перечисленных в </w:t>
      </w:r>
      <w:hyperlink w:history="0" w:anchor="P766" w:tooltip="4. Под использованием преимуществ должностного или служебного положения в настоящем Закон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ind w:firstLine="540"/>
        <w:jc w:val="both"/>
      </w:pPr>
      <w:r>
        <w:rPr>
          <w:sz w:val="20"/>
        </w:rPr>
      </w:r>
    </w:p>
    <w:p>
      <w:pPr>
        <w:pStyle w:val="2"/>
        <w:outlineLvl w:val="2"/>
        <w:ind w:firstLine="540"/>
        <w:jc w:val="both"/>
      </w:pPr>
      <w:r>
        <w:rPr>
          <w:sz w:val="20"/>
        </w:rPr>
        <w:t xml:space="preserve">Статья 31. Гарантии деятельности зарегистрированных кандидатов</w:t>
      </w:r>
    </w:p>
    <w:p>
      <w:pPr>
        <w:pStyle w:val="0"/>
        <w:ind w:firstLine="54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49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(часть 2 в ред. </w:t>
      </w:r>
      <w:hyperlink w:history="0" r:id="rId49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Особенности порядка принятия решений о возбуждении уголовного дела в отношении зарегистрированного кандидата, о привлечении его в качестве обвиняемого по уголовному делу, порядка избрания в отношении зарегистрированного кандидата в качестве меры пресечения заключения под стражу, наложения на него административного взыскания, налагаемого в судебном порядке, определяются в соответствии со </w:t>
      </w:r>
      <w:hyperlink w:history="0" r:id="rId4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(часть 4 в ред. </w:t>
      </w:r>
      <w:hyperlink w:history="0" r:id="rId49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297" w:tooltip="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w:r>
          <w:rPr>
            <w:sz w:val="20"/>
            <w:color w:val="0000ff"/>
          </w:rPr>
          <w:t xml:space="preserve">пунктом 2 части 2 статьи 48.2</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территориальная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731" w:tooltip="29.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
        <w:r>
          <w:rPr>
            <w:sz w:val="20"/>
            <w:color w:val="0000ff"/>
          </w:rPr>
          <w:t xml:space="preserve">частями 29</w:t>
        </w:r>
      </w:hyperlink>
      <w:r>
        <w:rPr>
          <w:sz w:val="20"/>
        </w:rPr>
        <w:t xml:space="preserve">, </w:t>
      </w:r>
      <w:hyperlink w:history="0" w:anchor="P733" w:tooltip="30. Орган избирательного объединения, принявший решение о выдвижении кандидата по единому избирательному округу, муниципального списка кандидатов, вправе отозвать этого кандидата, этот муниципальный список кандидатов. Решение об отзыве кандидата, муниципального списка кандидатов представляется в избирательную комиссию не позднее чем за пять дней до дня (первого дня) голосования. Если кандидат, муниципальный список кандидатов был зарегистрирован, зарегистрировавшая кандидата, муниципальный список кандидат...">
        <w:r>
          <w:rPr>
            <w:sz w:val="20"/>
            <w:color w:val="0000ff"/>
          </w:rPr>
          <w:t xml:space="preserve">30</w:t>
        </w:r>
      </w:hyperlink>
      <w:r>
        <w:rPr>
          <w:sz w:val="20"/>
        </w:rPr>
        <w:t xml:space="preserve"> или </w:t>
      </w:r>
      <w:hyperlink w:history="0" w:anchor="P735" w:tooltip="31.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
        <w:r>
          <w:rPr>
            <w:sz w:val="20"/>
            <w:color w:val="0000ff"/>
          </w:rPr>
          <w:t xml:space="preserve">31 статьи 28</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территориальная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(в ред. Законов Республики Северная Осетия-Алания от 29.12.2008 </w:t>
      </w:r>
      <w:hyperlink w:history="0" r:id="rId49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49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02.11.2020 </w:t>
      </w:r>
      <w:hyperlink w:history="0" r:id="rId500"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50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5.1. В случае, предусмотренном </w:t>
      </w:r>
      <w:hyperlink w:history="0" w:anchor="P2118" w:tooltip="Статья 64.15. Утратила силу. - Закон Республики Северная Осетия-Алания от 06.06.2013 N 22-РЗ.">
        <w:r>
          <w:rPr>
            <w:sz w:val="20"/>
            <w:color w:val="0000ff"/>
          </w:rPr>
          <w:t xml:space="preserve">частью 2 статьи 64.15</w:t>
        </w:r>
      </w:hyperlink>
      <w:r>
        <w:rPr>
          <w:sz w:val="20"/>
        </w:rP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pPr>
        <w:pStyle w:val="0"/>
        <w:jc w:val="both"/>
      </w:pPr>
      <w:r>
        <w:rPr>
          <w:sz w:val="20"/>
        </w:rPr>
        <w:t xml:space="preserve">(часть 5.1 введена </w:t>
      </w:r>
      <w:hyperlink w:history="0" r:id="rId50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2"/>
        <w:outlineLvl w:val="2"/>
        <w:ind w:firstLine="540"/>
        <w:jc w:val="both"/>
      </w:pPr>
      <w:r>
        <w:rPr>
          <w:sz w:val="20"/>
        </w:rPr>
        <w:t xml:space="preserve">Статья 32. Статус доверенных лиц</w:t>
      </w:r>
    </w:p>
    <w:p>
      <w:pPr>
        <w:pStyle w:val="0"/>
        <w:ind w:firstLine="540"/>
        <w:jc w:val="both"/>
      </w:pPr>
      <w:r>
        <w:rPr>
          <w:sz w:val="20"/>
        </w:rPr>
      </w:r>
    </w:p>
    <w:p>
      <w:pPr>
        <w:pStyle w:val="0"/>
        <w:ind w:firstLine="540"/>
        <w:jc w:val="both"/>
      </w:pPr>
      <w:r>
        <w:rPr>
          <w:sz w:val="20"/>
        </w:rPr>
        <w:t xml:space="preserve">1. Кандидат, избирательное объединение, выдвинувшее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pPr>
        <w:pStyle w:val="0"/>
        <w:jc w:val="both"/>
      </w:pPr>
      <w:r>
        <w:rPr>
          <w:sz w:val="20"/>
        </w:rPr>
        <w:t xml:space="preserve">(в ред. Законов Республики Северная Осетия-Алания от 29.12.2008 </w:t>
      </w:r>
      <w:hyperlink w:history="0" r:id="rId50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50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0"/>
        <w:jc w:val="both"/>
      </w:pPr>
      <w:r>
        <w:rPr>
          <w:sz w:val="20"/>
        </w:rPr>
        <w:t xml:space="preserve">(в ред. </w:t>
      </w:r>
      <w:hyperlink w:history="0" r:id="rId50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4.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двадцати доверенных лиц.</w:t>
      </w:r>
    </w:p>
    <w:p>
      <w:pPr>
        <w:pStyle w:val="0"/>
        <w:jc w:val="both"/>
      </w:pPr>
      <w:r>
        <w:rPr>
          <w:sz w:val="20"/>
        </w:rPr>
        <w:t xml:space="preserve">(часть 4 в ред. </w:t>
      </w:r>
      <w:hyperlink w:history="0" r:id="rId50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Полномочия доверенных лиц, в том числе указанные в </w:t>
      </w:r>
      <w:hyperlink w:history="0" w:anchor="P372" w:tooltip="1. На всех заседаниях комиссии, а также при подсчете голосов избирателей и осуществлении участковой комиссией, территориа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
        <w:r>
          <w:rPr>
            <w:sz w:val="20"/>
            <w:color w:val="0000ff"/>
          </w:rPr>
          <w:t xml:space="preserve">части 1 статьи 19</w:t>
        </w:r>
      </w:hyperlink>
      <w:r>
        <w:rPr>
          <w:sz w:val="20"/>
        </w:rPr>
        <w:t xml:space="preserve"> настоящего Закона, прекращаются одновременно с прекращением агитационного периода, а также досрочно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Законов Республики Северная Осетия-Алания от 29.12.2008 </w:t>
      </w:r>
      <w:hyperlink w:history="0" r:id="rId50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07.11.2023 </w:t>
      </w:r>
      <w:hyperlink w:history="0" r:id="rId50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5.1.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pPr>
        <w:pStyle w:val="0"/>
        <w:jc w:val="both"/>
      </w:pPr>
      <w:r>
        <w:rPr>
          <w:sz w:val="20"/>
        </w:rPr>
        <w:t xml:space="preserve">(часть 5.1 введена </w:t>
      </w:r>
      <w:hyperlink w:history="0" r:id="rId50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2"/>
        <w:outlineLvl w:val="1"/>
        <w:jc w:val="center"/>
      </w:pPr>
      <w:r>
        <w:rPr>
          <w:sz w:val="20"/>
        </w:rPr>
        <w:t xml:space="preserve">Глава 6. ГАРАНТИИ ПРАВ ГРАЖДАН НА ПОЛУЧЕНИЕ И</w:t>
      </w:r>
    </w:p>
    <w:p>
      <w:pPr>
        <w:pStyle w:val="2"/>
        <w:jc w:val="center"/>
      </w:pPr>
      <w:r>
        <w:rPr>
          <w:sz w:val="20"/>
        </w:rPr>
        <w:t xml:space="preserve">РАСПРОСТРАНЕНИЕ ИНФОРМАЦИИ О ВЫБОРАХ</w:t>
      </w:r>
    </w:p>
    <w:p>
      <w:pPr>
        <w:pStyle w:val="0"/>
        <w:ind w:firstLine="540"/>
        <w:jc w:val="both"/>
      </w:pPr>
      <w:r>
        <w:rPr>
          <w:sz w:val="20"/>
        </w:rPr>
      </w:r>
    </w:p>
    <w:p>
      <w:pPr>
        <w:pStyle w:val="2"/>
        <w:outlineLvl w:val="2"/>
        <w:ind w:firstLine="540"/>
        <w:jc w:val="both"/>
      </w:pPr>
      <w:r>
        <w:rPr>
          <w:sz w:val="20"/>
        </w:rPr>
        <w:t xml:space="preserve">Статья 33. Информационное обеспечение выборов</w:t>
      </w:r>
    </w:p>
    <w:p>
      <w:pPr>
        <w:pStyle w:val="0"/>
        <w:ind w:firstLine="54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и гласности выборов.</w:t>
      </w:r>
    </w:p>
    <w:p>
      <w:pPr>
        <w:pStyle w:val="0"/>
        <w:ind w:firstLine="540"/>
        <w:jc w:val="both"/>
      </w:pPr>
      <w:r>
        <w:rPr>
          <w:sz w:val="20"/>
        </w:rPr>
      </w:r>
    </w:p>
    <w:p>
      <w:pPr>
        <w:pStyle w:val="2"/>
        <w:outlineLvl w:val="2"/>
        <w:ind w:firstLine="540"/>
        <w:jc w:val="both"/>
      </w:pPr>
      <w:r>
        <w:rPr>
          <w:sz w:val="20"/>
        </w:rPr>
        <w:t xml:space="preserve">Статья 34. Информирование избирателей</w:t>
      </w:r>
    </w:p>
    <w:p>
      <w:pPr>
        <w:pStyle w:val="0"/>
        <w:ind w:firstLine="54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5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w:t>
      </w:r>
      <w:hyperlink w:history="0" r:id="rId51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822" w:name="P822"/>
    <w:bookmarkEnd w:id="822"/>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51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82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82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51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51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введена </w:t>
      </w:r>
      <w:hyperlink w:history="0" r:id="rId515"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 в ред. </w:t>
      </w:r>
      <w:hyperlink w:history="0" r:id="rId51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51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1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p>
      <w:pPr>
        <w:pStyle w:val="2"/>
        <w:outlineLvl w:val="2"/>
        <w:ind w:firstLine="540"/>
        <w:jc w:val="both"/>
      </w:pPr>
      <w:r>
        <w:rPr>
          <w:sz w:val="20"/>
        </w:rPr>
        <w:t xml:space="preserve">Статья 35.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839" w:name="P839"/>
    <w:bookmarkEnd w:id="839"/>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1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p>
      <w:pPr>
        <w:pStyle w:val="2"/>
        <w:outlineLvl w:val="2"/>
        <w:ind w:firstLine="540"/>
        <w:jc w:val="both"/>
      </w:pPr>
      <w:r>
        <w:rPr>
          <w:sz w:val="20"/>
        </w:rPr>
        <w:t xml:space="preserve">Статья 36. Организации телерадиовещания и периодические печатные издания, используемые для информационного обеспечения выборов</w:t>
      </w:r>
    </w:p>
    <w:p>
      <w:pPr>
        <w:pStyle w:val="0"/>
        <w:ind w:firstLine="540"/>
        <w:jc w:val="both"/>
      </w:pPr>
      <w:r>
        <w:rPr>
          <w:sz w:val="20"/>
        </w:rPr>
      </w:r>
    </w:p>
    <w:p>
      <w:pPr>
        <w:pStyle w:val="0"/>
        <w:ind w:firstLine="540"/>
        <w:jc w:val="both"/>
      </w:pPr>
      <w:r>
        <w:rPr>
          <w:sz w:val="20"/>
        </w:rPr>
        <w:t xml:space="preserve">1. Информационное обеспечение выборов в органы местного самоуправления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pPr>
        <w:pStyle w:val="0"/>
        <w:jc w:val="both"/>
      </w:pPr>
      <w:r>
        <w:rPr>
          <w:sz w:val="20"/>
        </w:rPr>
        <w:t xml:space="preserve">(часть 1 в ред. </w:t>
      </w:r>
      <w:hyperlink w:history="0" r:id="rId52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2. Утратил силу. - </w:t>
      </w:r>
      <w:hyperlink w:history="0" r:id="rId52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05.06.2014 N 16-РЗ.</w:t>
      </w:r>
    </w:p>
    <w:bookmarkStart w:id="848" w:name="P848"/>
    <w:bookmarkEnd w:id="848"/>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52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850" w:name="P850"/>
    <w:bookmarkEnd w:id="850"/>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r:id="rId5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2 статьи 47</w:t>
        </w:r>
      </w:hyperlink>
      <w:r>
        <w:rPr>
          <w:sz w:val="20"/>
        </w:rPr>
        <w:t xml:space="preserve"> Федерального закона и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52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5.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jc w:val="both"/>
      </w:pPr>
      <w:r>
        <w:rPr>
          <w:sz w:val="20"/>
        </w:rPr>
        <w:t xml:space="preserve">(в ред. Законов Республики Северная Осетия-Алания от 29.12.2008 </w:t>
      </w:r>
      <w:hyperlink w:history="0" r:id="rId52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05.06.2014 </w:t>
      </w:r>
      <w:hyperlink w:history="0" r:id="rId52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bookmarkStart w:id="854" w:name="P854"/>
    <w:bookmarkEnd w:id="854"/>
    <w:p>
      <w:pPr>
        <w:pStyle w:val="0"/>
        <w:spacing w:before="200" w:line-rule="auto"/>
        <w:ind w:firstLine="540"/>
        <w:jc w:val="both"/>
      </w:pPr>
      <w:r>
        <w:rPr>
          <w:sz w:val="20"/>
        </w:rPr>
        <w:t xml:space="preserve">6. Перечень муниципальных организаций телерадиовещания и муниципальных периодических печатных изданий публикуется организующей выборы комиссией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(часть 6 в ред. </w:t>
      </w:r>
      <w:hyperlink w:history="0" r:id="rId52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7. Перечень, указанный в </w:t>
      </w:r>
      <w:hyperlink w:history="0" w:anchor="P854" w:tooltip="6. Перечень муниципальных организаций телерадиовещания и муниципальных периодических печатных изданий публикуется организующей выборы комиссией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6</w:t>
        </w:r>
      </w:hyperlink>
      <w:r>
        <w:rPr>
          <w:sz w:val="20"/>
        </w:rPr>
        <w:t xml:space="preserve"> настоящей статьи, представляется в территориальную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Законов Республики Северная Осетия-Алания от 14.06.2016 </w:t>
      </w:r>
      <w:hyperlink w:history="0" r:id="rId52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5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53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53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53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 4 в ред. </w:t>
      </w:r>
      <w:hyperlink w:history="0" r:id="rId53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jc w:val="both"/>
      </w:pPr>
      <w:r>
        <w:rPr>
          <w:sz w:val="20"/>
        </w:rPr>
        <w:t xml:space="preserve">(в ред. </w:t>
      </w:r>
      <w:hyperlink w:history="0" r:id="rId53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53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8 введена </w:t>
      </w:r>
      <w:hyperlink w:history="0" r:id="rId53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ind w:firstLine="540"/>
        <w:jc w:val="both"/>
      </w:pPr>
      <w:r>
        <w:rPr>
          <w:sz w:val="20"/>
        </w:rPr>
      </w:r>
    </w:p>
    <w:p>
      <w:pPr>
        <w:pStyle w:val="2"/>
        <w:outlineLvl w:val="2"/>
        <w:ind w:firstLine="540"/>
        <w:jc w:val="both"/>
      </w:pPr>
      <w:r>
        <w:rPr>
          <w:sz w:val="20"/>
        </w:rPr>
        <w:t xml:space="preserve">Статья 37. Предвыборная агитация</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879" w:name="P879"/>
    <w:bookmarkEnd w:id="879"/>
    <w:p>
      <w:pPr>
        <w:pStyle w:val="0"/>
        <w:spacing w:before="200" w:line-rule="auto"/>
        <w:ind w:firstLine="540"/>
        <w:jc w:val="both"/>
      </w:pPr>
      <w:r>
        <w:rPr>
          <w:sz w:val="20"/>
        </w:rPr>
        <w:t xml:space="preserve">1) призывы голосовать за кандидата, кандидатов, муниципальный список, муниципальные списки кандидатов либо против него (них);</w:t>
      </w:r>
    </w:p>
    <w:p>
      <w:pPr>
        <w:pStyle w:val="0"/>
        <w:jc w:val="both"/>
      </w:pPr>
      <w:r>
        <w:rPr>
          <w:sz w:val="20"/>
        </w:rPr>
        <w:t xml:space="preserve">(в ред. Законов Республики Северная Осетия-Алания от 05.06.2014 </w:t>
      </w:r>
      <w:hyperlink w:history="0" r:id="rId53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53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881" w:name="P881"/>
    <w:bookmarkEnd w:id="881"/>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839"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
        <w:r>
          <w:rPr>
            <w:sz w:val="20"/>
            <w:color w:val="0000ff"/>
          </w:rPr>
          <w:t xml:space="preserve">частью 2 статьи 35</w:t>
        </w:r>
      </w:hyperlink>
      <w:r>
        <w:rPr>
          <w:sz w:val="20"/>
        </w:rPr>
        <w:t xml:space="preserve"> настоящего Закона);</w:t>
      </w:r>
    </w:p>
    <w:p>
      <w:pPr>
        <w:pStyle w:val="0"/>
        <w:jc w:val="both"/>
      </w:pPr>
      <w:r>
        <w:rPr>
          <w:sz w:val="20"/>
        </w:rPr>
        <w:t xml:space="preserve">(в ред. </w:t>
      </w:r>
      <w:hyperlink w:history="0" r:id="rId53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p>
    <w:p>
      <w:pPr>
        <w:pStyle w:val="0"/>
        <w:jc w:val="both"/>
      </w:pPr>
      <w:r>
        <w:rPr>
          <w:sz w:val="20"/>
        </w:rPr>
        <w:t xml:space="preserve">(в ред. </w:t>
      </w:r>
      <w:hyperlink w:history="0" r:id="rId54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об избирательных объединениях, выдвинувших муниципальные списки кандидатов, в сочетании с позитивными либо негативными комментариями;</w:t>
      </w:r>
    </w:p>
    <w:p>
      <w:pPr>
        <w:pStyle w:val="0"/>
        <w:jc w:val="both"/>
      </w:pPr>
      <w:r>
        <w:rPr>
          <w:sz w:val="20"/>
        </w:rPr>
        <w:t xml:space="preserve">(в ред. </w:t>
      </w:r>
      <w:hyperlink w:history="0" r:id="rId54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888" w:name="P888"/>
    <w:bookmarkEnd w:id="888"/>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jc w:val="both"/>
      </w:pPr>
      <w:r>
        <w:rPr>
          <w:sz w:val="20"/>
        </w:rPr>
        <w:t xml:space="preserve">(в ред. </w:t>
      </w:r>
      <w:hyperlink w:history="0" r:id="rId54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879" w:tooltip="1) призывы голосовать за кандидата, кандидатов, муниципальный список, муниципальные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history="0" w:anchor="P881" w:tooltip="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5 настоящего Закона);">
        <w:r>
          <w:rPr>
            <w:sz w:val="20"/>
            <w:color w:val="0000ff"/>
          </w:rPr>
          <w:t xml:space="preserve">пунктах 2</w:t>
        </w:r>
      </w:hyperlink>
      <w:r>
        <w:rPr>
          <w:sz w:val="20"/>
        </w:rPr>
        <w:t xml:space="preserve"> - </w:t>
      </w:r>
      <w:hyperlink w:history="0" w:anchor="P888"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Законов Республики Северная Осетия-Алания от 29.12.2008 </w:t>
      </w:r>
      <w:hyperlink w:history="0" r:id="rId54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54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54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иных агитационных материалов;</w:t>
      </w:r>
    </w:p>
    <w:p>
      <w:pPr>
        <w:pStyle w:val="0"/>
        <w:jc w:val="both"/>
      </w:pPr>
      <w:r>
        <w:rPr>
          <w:sz w:val="20"/>
        </w:rPr>
        <w:t xml:space="preserve">(в ред. </w:t>
      </w:r>
      <w:hyperlink w:history="0" r:id="rId546"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устанавливаются в порядке, предусмотренном федеральным законодательством.</w:t>
      </w:r>
    </w:p>
    <w:p>
      <w:pPr>
        <w:pStyle w:val="0"/>
        <w:jc w:val="both"/>
      </w:pPr>
      <w:r>
        <w:rPr>
          <w:sz w:val="20"/>
        </w:rPr>
        <w:t xml:space="preserve">(часть 3.1 введена </w:t>
      </w:r>
      <w:hyperlink w:history="0" r:id="rId547"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самостоятельно определять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jc w:val="both"/>
      </w:pPr>
      <w:r>
        <w:rPr>
          <w:sz w:val="20"/>
        </w:rPr>
        <w:t xml:space="preserve">(в ред. </w:t>
      </w:r>
      <w:hyperlink w:history="0" r:id="rId54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pPr>
        <w:pStyle w:val="0"/>
        <w:jc w:val="both"/>
      </w:pPr>
      <w:r>
        <w:rPr>
          <w:sz w:val="20"/>
        </w:rPr>
        <w:t xml:space="preserve">(абзац введен </w:t>
      </w:r>
      <w:hyperlink w:history="0" r:id="rId54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5.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в установленном законом порядке. Агитация за кандидата, оплачиваемая из средств избирательных фондов других кандидатов, избирательных фондов избирательных объединений, выдвинувших муниципальный список кандидатов, запрещается.</w:t>
      </w:r>
    </w:p>
    <w:p>
      <w:pPr>
        <w:pStyle w:val="0"/>
        <w:jc w:val="both"/>
      </w:pPr>
      <w:r>
        <w:rPr>
          <w:sz w:val="20"/>
        </w:rPr>
        <w:t xml:space="preserve">(в ред. </w:t>
      </w:r>
      <w:hyperlink w:history="0" r:id="rId55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bookmarkStart w:id="907" w:name="P907"/>
    <w:bookmarkEnd w:id="907"/>
    <w:p>
      <w:pPr>
        <w:pStyle w:val="0"/>
        <w:spacing w:before="200" w:line-rule="auto"/>
        <w:ind w:firstLine="540"/>
        <w:jc w:val="both"/>
      </w:pPr>
      <w:r>
        <w:rPr>
          <w:sz w:val="20"/>
        </w:rPr>
        <w:t xml:space="preserve">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55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909" w:name="P909"/>
    <w:bookmarkEnd w:id="909"/>
    <w:p>
      <w:pPr>
        <w:pStyle w:val="0"/>
        <w:spacing w:before="200" w:line-rule="auto"/>
        <w:ind w:firstLine="540"/>
        <w:jc w:val="both"/>
      </w:pPr>
      <w:r>
        <w:rPr>
          <w:sz w:val="20"/>
        </w:rPr>
        <w:t xml:space="preserve">7.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55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случаев, предусмотренных </w:t>
      </w:r>
      <w:hyperlink w:history="0" r:id="rId5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55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 статьи 44</w:t>
        </w:r>
      </w:hyperlink>
      <w:r>
        <w:rPr>
          <w:sz w:val="20"/>
        </w:rPr>
        <w:t xml:space="preserve"> настоящего Закона.</w:t>
      </w:r>
    </w:p>
    <w:p>
      <w:pPr>
        <w:pStyle w:val="0"/>
        <w:spacing w:before="200" w:line-rule="auto"/>
        <w:ind w:firstLine="540"/>
        <w:jc w:val="both"/>
      </w:pPr>
      <w:r>
        <w:rPr>
          <w:sz w:val="20"/>
        </w:rPr>
        <w:t xml:space="preserve">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pPr>
        <w:pStyle w:val="0"/>
        <w:jc w:val="both"/>
      </w:pPr>
      <w:r>
        <w:rPr>
          <w:sz w:val="20"/>
        </w:rPr>
        <w:t xml:space="preserve">(в ред. </w:t>
      </w:r>
      <w:hyperlink w:history="0" r:id="rId55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bookmarkStart w:id="923" w:name="P923"/>
    <w:bookmarkEnd w:id="923"/>
    <w:p>
      <w:pPr>
        <w:pStyle w:val="0"/>
        <w:spacing w:before="200" w:line-rule="auto"/>
        <w:ind w:firstLine="540"/>
        <w:jc w:val="both"/>
      </w:pPr>
      <w:r>
        <w:rPr>
          <w:sz w:val="20"/>
        </w:rPr>
        <w:t xml:space="preserve">8.1. Использование в агитационных материалах высказываний физического лица, не имеющего в соответствии с Федеральным </w:t>
      </w:r>
      <w:hyperlink w:history="0" r:id="rId5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(часть 8.1 введена </w:t>
      </w:r>
      <w:hyperlink w:history="0" r:id="rId55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 в ред. </w:t>
      </w:r>
      <w:hyperlink w:history="0" r:id="rId55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925" w:name="P925"/>
    <w:bookmarkEnd w:id="925"/>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923" w:tooltip="8.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8.1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002"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представлены сведения об адресе юридического лица, индивидуального предпринимателя (адресе места жительства физического лица), изготовивших и зак...">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(часть 9 в ред. </w:t>
      </w:r>
      <w:hyperlink w:history="0" r:id="rId55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930" w:name="P930"/>
    <w:bookmarkEnd w:id="930"/>
    <w:p>
      <w:pPr>
        <w:pStyle w:val="0"/>
        <w:spacing w:before="200" w:line-rule="auto"/>
        <w:ind w:firstLine="540"/>
        <w:jc w:val="both"/>
      </w:pPr>
      <w:r>
        <w:rPr>
          <w:sz w:val="20"/>
        </w:rPr>
        <w:t xml:space="preserve">9.1.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муниципального списка кандидатов), включая кандидатов среди неопределенного круга лиц;</w:t>
      </w:r>
    </w:p>
    <w:p>
      <w:pPr>
        <w:pStyle w:val="0"/>
        <w:jc w:val="both"/>
      </w:pPr>
      <w:r>
        <w:rPr>
          <w:sz w:val="20"/>
        </w:rPr>
        <w:t xml:space="preserve">(в ред. </w:t>
      </w:r>
      <w:hyperlink w:history="0" r:id="rId56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9.1 введена </w:t>
      </w:r>
      <w:hyperlink w:history="0" r:id="rId56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9.2. В случаях, указанных в </w:t>
      </w:r>
      <w:hyperlink w:history="0" w:anchor="P930" w:tooltip="9.1. Использование в агитационных материалах изображений физического лица допускается только в следующих случаях:">
        <w:r>
          <w:rPr>
            <w:sz w:val="20"/>
            <w:color w:val="0000ff"/>
          </w:rPr>
          <w:t xml:space="preserve">части 9.1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9.2 введена </w:t>
      </w:r>
      <w:hyperlink w:history="0" r:id="rId56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bookmarkStart w:id="937" w:name="P937"/>
    <w:bookmarkEnd w:id="937"/>
    <w:p>
      <w:pPr>
        <w:pStyle w:val="0"/>
        <w:spacing w:before="200" w:line-rule="auto"/>
        <w:ind w:firstLine="540"/>
        <w:jc w:val="both"/>
      </w:pPr>
      <w:r>
        <w:rPr>
          <w:sz w:val="20"/>
        </w:rPr>
        <w:t xml:space="preserve">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кандидата, аффилированного с иностранным агентом,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9.3 введена </w:t>
      </w:r>
      <w:hyperlink w:history="0" r:id="rId563"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 в ред. </w:t>
      </w:r>
      <w:hyperlink w:history="0" r:id="rId564"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bookmarkStart w:id="939" w:name="P939"/>
    <w:bookmarkEnd w:id="939"/>
    <w:p>
      <w:pPr>
        <w:pStyle w:val="0"/>
        <w:spacing w:before="200" w:line-rule="auto"/>
        <w:ind w:firstLine="540"/>
        <w:jc w:val="both"/>
      </w:pPr>
      <w:r>
        <w:rPr>
          <w:sz w:val="20"/>
        </w:rPr>
        <w:t xml:space="preserve">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9.4 введена </w:t>
      </w:r>
      <w:hyperlink w:history="0" r:id="rId56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 в ред. </w:t>
      </w:r>
      <w:hyperlink w:history="0" r:id="rId56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bookmarkStart w:id="941" w:name="P941"/>
    <w:bookmarkEnd w:id="941"/>
    <w:p>
      <w:pPr>
        <w:pStyle w:val="0"/>
        <w:spacing w:before="200" w:line-rule="auto"/>
        <w:ind w:firstLine="540"/>
        <w:jc w:val="both"/>
      </w:pPr>
      <w:r>
        <w:rPr>
          <w:sz w:val="20"/>
        </w:rPr>
        <w:t xml:space="preserve">10. Политическая партия, выдвинувшая кандидатов,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pPr>
        <w:pStyle w:val="0"/>
        <w:jc w:val="both"/>
      </w:pPr>
      <w:r>
        <w:rPr>
          <w:sz w:val="20"/>
        </w:rPr>
        <w:t xml:space="preserve">(в ред. Законов Республики Северная Осетия-Алания от 29.12.2008 </w:t>
      </w:r>
      <w:hyperlink w:history="0" r:id="rId56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20.06.2012 </w:t>
      </w:r>
      <w:hyperlink w:history="0" r:id="rId56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38. Агитационный период</w:t>
      </w:r>
    </w:p>
    <w:p>
      <w:pPr>
        <w:pStyle w:val="0"/>
        <w:ind w:firstLine="54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Северная Осетия-Алания от 14.06.2016 </w:t>
      </w:r>
      <w:hyperlink w:history="0" r:id="rId56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57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15.11.2021 </w:t>
      </w:r>
      <w:hyperlink w:history="0" r:id="rId571"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w:t>
      </w:r>
    </w:p>
    <w:bookmarkStart w:id="948" w:name="P948"/>
    <w:bookmarkEnd w:id="948"/>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Северная Осетия-Алания от 14.06.2016 </w:t>
      </w:r>
      <w:hyperlink w:history="0" r:id="rId57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15.11.2021 </w:t>
      </w:r>
      <w:hyperlink w:history="0" r:id="rId573"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w:t>
      </w:r>
    </w:p>
    <w:p>
      <w:pPr>
        <w:pStyle w:val="0"/>
        <w:spacing w:before="200" w:line-rule="auto"/>
        <w:ind w:firstLine="540"/>
        <w:jc w:val="both"/>
      </w:pPr>
      <w:r>
        <w:rPr>
          <w:sz w:val="20"/>
        </w:rPr>
        <w:t xml:space="preserve">3. Агитационные печатные материалы (листовки, плакаты и другие материалы), ранее изготовленные в соответствии с Федеральным </w:t>
      </w:r>
      <w:hyperlink w:history="0" r:id="rId5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на специальных местах, указанных в </w:t>
      </w:r>
      <w:hyperlink w:history="0" w:anchor="P1007" w:tooltip="7. Органы местного самоуправления по предложению территориа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w:r>
          <w:rPr>
            <w:sz w:val="20"/>
            <w:color w:val="0000ff"/>
          </w:rPr>
          <w:t xml:space="preserve">части 7 статьи 40</w:t>
        </w:r>
      </w:hyperlink>
      <w:r>
        <w:rPr>
          <w:sz w:val="20"/>
        </w:rPr>
        <w:t xml:space="preserve"> настоящего Закона, рекламных конструкциях или иных стабильно размещенных объектах в соответствии с </w:t>
      </w:r>
      <w:hyperlink w:history="0" w:anchor="P1010"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8</w:t>
        </w:r>
      </w:hyperlink>
      <w:r>
        <w:rPr>
          <w:sz w:val="20"/>
        </w:rPr>
        <w:t xml:space="preserve"> и </w:t>
      </w:r>
      <w:hyperlink w:history="0" w:anchor="P1012"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3 в ред. </w:t>
      </w:r>
      <w:hyperlink w:history="0" r:id="rId57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4.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4 в ред. </w:t>
      </w:r>
      <w:hyperlink w:history="0" r:id="rId576"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15.11.2021 N 76-РЗ)</w:t>
      </w:r>
    </w:p>
    <w:p>
      <w:pPr>
        <w:pStyle w:val="0"/>
        <w:spacing w:before="200" w:line-rule="auto"/>
        <w:ind w:firstLine="540"/>
        <w:jc w:val="both"/>
      </w:pPr>
      <w:r>
        <w:rPr>
          <w:sz w:val="20"/>
        </w:rPr>
        <w:t xml:space="preserve">5. Утратил силу. - </w:t>
      </w:r>
      <w:hyperlink w:history="0" r:id="rId57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6. Утратил силу. - </w:t>
      </w:r>
      <w:hyperlink w:history="0" r:id="rId57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07.05.2019 N 24-РЗ.</w:t>
      </w:r>
    </w:p>
    <w:p>
      <w:pPr>
        <w:pStyle w:val="0"/>
        <w:ind w:firstLine="540"/>
        <w:jc w:val="both"/>
      </w:pPr>
      <w:r>
        <w:rPr>
          <w:sz w:val="20"/>
        </w:rPr>
      </w:r>
    </w:p>
    <w:p>
      <w:pPr>
        <w:pStyle w:val="2"/>
        <w:outlineLvl w:val="2"/>
        <w:ind w:firstLine="540"/>
        <w:jc w:val="both"/>
      </w:pPr>
      <w:r>
        <w:rPr>
          <w:sz w:val="20"/>
        </w:rPr>
        <w:t xml:space="preserve">Статья 39.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57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муниципальные списки кандидатов, в том числе для представления избирателям предвыборных программ в порядке, установленном настоящим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муниципальные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jc w:val="both"/>
      </w:pPr>
      <w:r>
        <w:rPr>
          <w:sz w:val="20"/>
        </w:rPr>
        <w:t xml:space="preserve">(в ред. Законов Республики Северная Осетия-Алания от 29.12.2008 </w:t>
      </w:r>
      <w:hyperlink w:history="0" r:id="rId58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13.01.2010 </w:t>
      </w:r>
      <w:hyperlink w:history="0" r:id="rId58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1.1 - 1.2. Утратили силу. - </w:t>
      </w:r>
      <w:hyperlink w:history="0" r:id="rId58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 (в том числе в составе муниципального списка кандидатов).</w:t>
      </w:r>
    </w:p>
    <w:p>
      <w:pPr>
        <w:pStyle w:val="0"/>
        <w:jc w:val="both"/>
      </w:pPr>
      <w:r>
        <w:rPr>
          <w:sz w:val="20"/>
        </w:rPr>
        <w:t xml:space="preserve">(в ред. </w:t>
      </w:r>
      <w:hyperlink w:history="0" r:id="rId58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history="0" w:anchor="P850" w:tooltip="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пункта 2 статьи 47 Федерального закона и части 3 настоящей статьи.">
        <w:r>
          <w:rPr>
            <w:sz w:val="20"/>
            <w:color w:val="0000ff"/>
          </w:rPr>
          <w:t xml:space="preserve">части 4 статьи 36</w:t>
        </w:r>
      </w:hyperlink>
      <w:r>
        <w:rPr>
          <w:sz w:val="20"/>
        </w:rPr>
        <w:t xml:space="preserve"> настоящего Закона,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объем эфирного времени, печатной площади, предоставляемый организацией телерадиовещания и периодическим печатным изданием каждому кандидату на должность главы муниципального образования, не может превышать более чем в три раза объем эфирного времени, печатной площади, предоставляемый организацией телерадиовещания и периодическим печатным изданием каждому кандидату в депутаты, каждому избирательному объединению, выдвинувшему муниципальный список кандидатов.</w:t>
      </w:r>
    </w:p>
    <w:p>
      <w:pPr>
        <w:pStyle w:val="0"/>
        <w:spacing w:before="200" w:line-rule="auto"/>
        <w:ind w:firstLine="540"/>
        <w:jc w:val="both"/>
      </w:pPr>
      <w:r>
        <w:rPr>
          <w:sz w:val="20"/>
        </w:rPr>
        <w:t xml:space="preserve">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предоставляется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видов выборов, на которых предоставляется их наибольший объем.</w:t>
      </w:r>
    </w:p>
    <w:p>
      <w:pPr>
        <w:pStyle w:val="0"/>
        <w:jc w:val="both"/>
      </w:pPr>
      <w:r>
        <w:rPr>
          <w:sz w:val="20"/>
        </w:rPr>
        <w:t xml:space="preserve">(часть 3 в ред. </w:t>
      </w:r>
      <w:hyperlink w:history="0" r:id="rId58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71"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5</w:t>
        </w:r>
      </w:hyperlink>
      <w:r>
        <w:rPr>
          <w:sz w:val="20"/>
        </w:rPr>
        <w:t xml:space="preserve"> и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Республики Северная Осетия-Алания от 14.06.2016 </w:t>
      </w:r>
      <w:hyperlink w:history="0" r:id="rId58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5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971" w:name="P971"/>
    <w:bookmarkEnd w:id="971"/>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5 в ред. </w:t>
      </w:r>
      <w:hyperlink w:history="0" r:id="rId58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973" w:name="P973"/>
    <w:bookmarkEnd w:id="973"/>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pPr>
        <w:pStyle w:val="0"/>
        <w:jc w:val="both"/>
      </w:pPr>
      <w:r>
        <w:rPr>
          <w:sz w:val="20"/>
        </w:rPr>
        <w:t xml:space="preserve">(часть 6 в ред. </w:t>
      </w:r>
      <w:hyperlink w:history="0" r:id="rId58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7 в ред. </w:t>
      </w:r>
      <w:hyperlink w:history="0" r:id="rId58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981" w:name="P981"/>
    <w:bookmarkEnd w:id="981"/>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8 в ред. </w:t>
      </w:r>
      <w:hyperlink w:history="0" r:id="rId59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981"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
        <w:r>
          <w:rPr>
            <w:sz w:val="20"/>
            <w:color w:val="0000ff"/>
          </w:rPr>
          <w:t xml:space="preserve">частях 8</w:t>
        </w:r>
      </w:hyperlink>
      <w:r>
        <w:rPr>
          <w:sz w:val="20"/>
        </w:rPr>
        <w:t xml:space="preserve"> и </w:t>
      </w:r>
      <w:hyperlink w:history="0" w:anchor="P986"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w:t>
      </w:r>
      <w:hyperlink w:history="0" r:id="rId59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985" w:name="P985"/>
    <w:bookmarkEnd w:id="985"/>
    <w:p>
      <w:pPr>
        <w:pStyle w:val="0"/>
        <w:spacing w:before="200" w:line-rule="auto"/>
        <w:ind w:firstLine="540"/>
        <w:jc w:val="both"/>
      </w:pPr>
      <w:r>
        <w:rPr>
          <w:sz w:val="20"/>
        </w:rPr>
        <w:t xml:space="preserve">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bookmarkStart w:id="986" w:name="P986"/>
    <w:bookmarkEnd w:id="986"/>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11 в ред. </w:t>
      </w:r>
      <w:hyperlink w:history="0" r:id="rId59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территориальную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11.1 введена </w:t>
      </w:r>
      <w:hyperlink w:history="0" r:id="rId59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ind w:firstLine="540"/>
        <w:jc w:val="both"/>
      </w:pPr>
      <w:r>
        <w:rPr>
          <w:sz w:val="20"/>
        </w:rPr>
      </w:r>
    </w:p>
    <w:p>
      <w:pPr>
        <w:pStyle w:val="2"/>
        <w:outlineLvl w:val="2"/>
        <w:ind w:firstLine="540"/>
        <w:jc w:val="both"/>
      </w:pPr>
      <w:r>
        <w:rPr>
          <w:sz w:val="20"/>
        </w:rPr>
        <w:t xml:space="preserve">Статья 40.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594"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ind w:firstLine="540"/>
        <w:jc w:val="both"/>
      </w:pPr>
      <w:r>
        <w:rPr>
          <w:sz w:val="20"/>
        </w:rPr>
        <w:t xml:space="preserve">(в ред. </w:t>
      </w:r>
      <w:hyperlink w:history="0" r:id="rId59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596"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bookmarkStart w:id="998" w:name="P998"/>
    <w:bookmarkEnd w:id="998"/>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территориальную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Республики Северная Осетия-Алания от 07.05.2019 </w:t>
      </w:r>
      <w:hyperlink w:history="0" r:id="rId59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5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000" w:name="P1000"/>
    <w:bookmarkEnd w:id="1000"/>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муниципального списка кандидатов) такого кандидата, а также агитационные материалы, в которых использованы высказывания, указанные в </w:t>
      </w:r>
      <w:hyperlink w:history="0" w:anchor="P939"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9.4 статьи 37</w:t>
        </w:r>
      </w:hyperlink>
      <w:r>
        <w:rPr>
          <w:sz w:val="20"/>
        </w:rPr>
        <w:t xml:space="preserve"> настоящего Закона, должны содержать информацию об этом в соответствии с </w:t>
      </w:r>
      <w:hyperlink w:history="0" w:anchor="P937"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а, аффилированного с иностранным агентом, дол...">
        <w:r>
          <w:rPr>
            <w:sz w:val="20"/>
            <w:color w:val="0000ff"/>
          </w:rPr>
          <w:t xml:space="preserve">частями 9.3</w:t>
        </w:r>
      </w:hyperlink>
      <w:r>
        <w:rPr>
          <w:sz w:val="20"/>
        </w:rPr>
        <w:t xml:space="preserve"> и </w:t>
      </w:r>
      <w:hyperlink w:history="0" w:anchor="P939"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9.4 статьи 37</w:t>
        </w:r>
      </w:hyperlink>
      <w:r>
        <w:rPr>
          <w:sz w:val="20"/>
        </w:rPr>
        <w:t xml:space="preserve"> настоящего Закона.</w:t>
      </w:r>
    </w:p>
    <w:p>
      <w:pPr>
        <w:pStyle w:val="0"/>
        <w:jc w:val="both"/>
      </w:pPr>
      <w:r>
        <w:rPr>
          <w:sz w:val="20"/>
        </w:rPr>
        <w:t xml:space="preserve">(в ред. Законов Республики Северная Осетия-Алания от 08.06.2021 </w:t>
      </w:r>
      <w:hyperlink w:history="0" r:id="rId599"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N 40-РЗ</w:t>
        </w:r>
      </w:hyperlink>
      <w:r>
        <w:rPr>
          <w:sz w:val="20"/>
        </w:rPr>
        <w:t xml:space="preserve">, от 15.11.2021 </w:t>
      </w:r>
      <w:hyperlink w:history="0" r:id="rId600"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06.06.2022 </w:t>
      </w:r>
      <w:hyperlink w:history="0" r:id="rId60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06.04.2023 </w:t>
      </w:r>
      <w:hyperlink w:history="0" r:id="rId602"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bookmarkStart w:id="1002" w:name="P1002"/>
    <w:bookmarkEnd w:id="1002"/>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pPr>
        <w:pStyle w:val="0"/>
        <w:jc w:val="both"/>
      </w:pPr>
      <w:r>
        <w:rPr>
          <w:sz w:val="20"/>
        </w:rPr>
        <w:t xml:space="preserve">(в ред. Законов Республики Северная Осетия-Алания от 03.07.2018 </w:t>
      </w:r>
      <w:hyperlink w:history="0" r:id="rId603"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08.06.2021 </w:t>
      </w:r>
      <w:hyperlink w:history="0" r:id="rId604"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N 40-РЗ</w:t>
        </w:r>
      </w:hyperlink>
      <w:r>
        <w:rPr>
          <w:sz w:val="20"/>
        </w:rPr>
        <w:t xml:space="preserve">)</w:t>
      </w:r>
    </w:p>
    <w:bookmarkStart w:id="1004" w:name="P1004"/>
    <w:bookmarkEnd w:id="1004"/>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998"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907" w:tooltip="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6</w:t>
        </w:r>
      </w:hyperlink>
      <w:r>
        <w:rPr>
          <w:sz w:val="20"/>
        </w:rPr>
        <w:t xml:space="preserve">, </w:t>
      </w:r>
      <w:hyperlink w:history="0" w:anchor="P909" w:tooltip="7. Запрещается проводить предвыборную агитацию, выпускать и распространять любые агитационные материалы:">
        <w:r>
          <w:rPr>
            <w:sz w:val="20"/>
            <w:color w:val="0000ff"/>
          </w:rPr>
          <w:t xml:space="preserve">7</w:t>
        </w:r>
      </w:hyperlink>
      <w:r>
        <w:rPr>
          <w:sz w:val="20"/>
        </w:rPr>
        <w:t xml:space="preserve">, </w:t>
      </w:r>
      <w:hyperlink w:history="0" w:anchor="P923" w:tooltip="8.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8.1</w:t>
        </w:r>
      </w:hyperlink>
      <w:r>
        <w:rPr>
          <w:sz w:val="20"/>
        </w:rPr>
        <w:t xml:space="preserve"> и </w:t>
      </w:r>
      <w:hyperlink w:history="0" w:anchor="P930" w:tooltip="9.1. Использование в агитационных материалах изображений физического лица допускается только в следующих случаях:">
        <w:r>
          <w:rPr>
            <w:sz w:val="20"/>
            <w:color w:val="0000ff"/>
          </w:rPr>
          <w:t xml:space="preserve">9.1 статьи 37</w:t>
        </w:r>
      </w:hyperlink>
      <w:r>
        <w:rPr>
          <w:sz w:val="20"/>
        </w:rPr>
        <w:t xml:space="preserve"> настоящего Закона, </w:t>
      </w:r>
      <w:hyperlink w:history="0" w:anchor="P1000"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1004"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6, 7, 8.1 и 9.1 статьи 37 настоящего Закона, частью 3 настоящей...">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1002"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представлены сведения об адресе юридического лица, индивидуального предпринимателя (адресе места жительства физического лица), изготовивших и зак...">
        <w:r>
          <w:rPr>
            <w:sz w:val="20"/>
            <w:color w:val="0000ff"/>
          </w:rPr>
          <w:t xml:space="preserve">частью 4</w:t>
        </w:r>
      </w:hyperlink>
      <w:r>
        <w:rPr>
          <w:sz w:val="20"/>
        </w:rPr>
        <w:t xml:space="preserve"> настоящей статьи, </w:t>
      </w:r>
      <w:hyperlink w:history="0" w:anchor="P925" w:tooltip="9. Использование в агитационных материалах высказываний физического лица, не указанного в части 8.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
        <w:r>
          <w:rPr>
            <w:sz w:val="20"/>
            <w:color w:val="0000ff"/>
          </w:rPr>
          <w:t xml:space="preserve">частями 9</w:t>
        </w:r>
      </w:hyperlink>
      <w:r>
        <w:rPr>
          <w:sz w:val="20"/>
        </w:rPr>
        <w:t xml:space="preserve">, </w:t>
      </w:r>
      <w:hyperlink w:history="0" w:anchor="P937"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а, аффилированного с иностранным агентом, дол...">
        <w:r>
          <w:rPr>
            <w:sz w:val="20"/>
            <w:color w:val="0000ff"/>
          </w:rPr>
          <w:t xml:space="preserve">9.3</w:t>
        </w:r>
      </w:hyperlink>
      <w:r>
        <w:rPr>
          <w:sz w:val="20"/>
        </w:rPr>
        <w:t xml:space="preserve"> и </w:t>
      </w:r>
      <w:hyperlink w:history="0" w:anchor="P939"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9.4 статьи 37</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15.11.2021 </w:t>
      </w:r>
      <w:hyperlink w:history="0" r:id="rId605"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06.06.2022 </w:t>
      </w:r>
      <w:hyperlink w:history="0" r:id="rId60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007" w:name="P1007"/>
    <w:bookmarkEnd w:id="1007"/>
    <w:p>
      <w:pPr>
        <w:pStyle w:val="0"/>
        <w:spacing w:before="200" w:line-rule="auto"/>
        <w:ind w:firstLine="540"/>
        <w:jc w:val="both"/>
      </w:pPr>
      <w:r>
        <w:rPr>
          <w:sz w:val="20"/>
        </w:rPr>
        <w:t xml:space="preserve">7. Органы местного самоуправления по предложению территориальной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w:t>
      </w:r>
    </w:p>
    <w:p>
      <w:pPr>
        <w:pStyle w:val="0"/>
        <w:jc w:val="both"/>
      </w:pPr>
      <w:r>
        <w:rPr>
          <w:sz w:val="20"/>
        </w:rPr>
        <w:t xml:space="preserve">(в ред. </w:t>
      </w:r>
      <w:hyperlink w:history="0" r:id="rId60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bookmarkStart w:id="1010" w:name="P1010"/>
    <w:bookmarkEnd w:id="1010"/>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007" w:tooltip="7. Органы местного самоуправления по предложению территориа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bookmarkStart w:id="1012" w:name="P1012"/>
    <w:bookmarkEnd w:id="1012"/>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035" w:tooltip="Статья 42. Условия проведения предвыборной агитации в периодических печатных изданиях">
        <w:r>
          <w:rPr>
            <w:sz w:val="20"/>
            <w:color w:val="0000ff"/>
          </w:rPr>
          <w:t xml:space="preserve">статьями 42</w:t>
        </w:r>
      </w:hyperlink>
      <w:r>
        <w:rPr>
          <w:sz w:val="20"/>
        </w:rPr>
        <w:t xml:space="preserve"> и </w:t>
      </w:r>
      <w:hyperlink w:history="0" w:anchor="P1072" w:tooltip="Статья 43. Условия проведения предвыборной агитации на телевидении и радио">
        <w:r>
          <w:rPr>
            <w:sz w:val="20"/>
            <w:color w:val="0000ff"/>
          </w:rPr>
          <w:t xml:space="preserve">43</w:t>
        </w:r>
      </w:hyperlink>
      <w:r>
        <w:rPr>
          <w:sz w:val="20"/>
        </w:rPr>
        <w:t xml:space="preserve"> настоящего Закона.</w:t>
      </w:r>
    </w:p>
    <w:p>
      <w:pPr>
        <w:pStyle w:val="0"/>
        <w:jc w:val="both"/>
      </w:pPr>
      <w:r>
        <w:rPr>
          <w:sz w:val="20"/>
        </w:rPr>
        <w:t xml:space="preserve">(часть 11 в ред. </w:t>
      </w:r>
      <w:hyperlink w:history="0" r:id="rId608"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ind w:firstLine="540"/>
        <w:jc w:val="both"/>
      </w:pPr>
      <w:r>
        <w:rPr>
          <w:sz w:val="20"/>
        </w:rPr>
      </w:r>
    </w:p>
    <w:p>
      <w:pPr>
        <w:pStyle w:val="2"/>
        <w:outlineLvl w:val="2"/>
        <w:ind w:firstLine="540"/>
        <w:jc w:val="both"/>
      </w:pPr>
      <w:r>
        <w:rPr>
          <w:sz w:val="20"/>
        </w:rPr>
        <w:t xml:space="preserve">Статья 41. Условия проведения предвыборной агитации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0"/>
        <w:jc w:val="both"/>
      </w:pPr>
      <w:r>
        <w:rPr>
          <w:sz w:val="20"/>
        </w:rPr>
        <w:t xml:space="preserve">(в ред. Законов Республики Северная Осетия-Алания от 29.12.2008 </w:t>
      </w:r>
      <w:hyperlink w:history="0" r:id="rId60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05.06.2014 </w:t>
      </w:r>
      <w:hyperlink w:history="0" r:id="rId61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021" w:name="P1021"/>
    <w:bookmarkEnd w:id="1021"/>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соответствующей комиссией,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p>
      <w:pPr>
        <w:pStyle w:val="0"/>
        <w:jc w:val="both"/>
      </w:pPr>
      <w:r>
        <w:rPr>
          <w:sz w:val="20"/>
        </w:rPr>
        <w:t xml:space="preserve">(в ред. </w:t>
      </w:r>
      <w:hyperlink w:history="0" r:id="rId61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bookmarkStart w:id="1023" w:name="P1023"/>
    <w:bookmarkEnd w:id="1023"/>
    <w:p>
      <w:pPr>
        <w:pStyle w:val="0"/>
        <w:spacing w:before="200" w:line-rule="auto"/>
        <w:ind w:firstLine="540"/>
        <w:jc w:val="both"/>
      </w:pPr>
      <w:r>
        <w:rPr>
          <w:sz w:val="20"/>
        </w:rPr>
        <w:t xml:space="preserve">4. Если указанное в </w:t>
      </w:r>
      <w:hyperlink w:history="0" w:anchor="P1021"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соответствующей комиссией, зарегистрированному кандидату, его доверенным лицам, представителям избирательного объединения, зарегистрировавшего муниципальный списо...">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Северная Осетия-Алания,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Законов Республики Северная Осетия-Алания от 29.12.2008 </w:t>
      </w:r>
      <w:hyperlink w:history="0" r:id="rId61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12.05.2011 </w:t>
      </w:r>
      <w:hyperlink w:history="0" r:id="rId61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61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615"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12.05.2011 N 14-РЗ; в ред. </w:t>
      </w:r>
      <w:hyperlink w:history="0" r:id="rId61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5. Заявки на выделение помещений, указанных в </w:t>
      </w:r>
      <w:hyperlink w:history="0" w:anchor="P1021"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соответствующей комиссией, зарегистрированному кандидату, его доверенным лицам, представителям избирательного объединения, зарегистрировавшего муниципальный списо...">
        <w:r>
          <w:rPr>
            <w:sz w:val="20"/>
            <w:color w:val="0000ff"/>
          </w:rPr>
          <w:t xml:space="preserve">частях 3</w:t>
        </w:r>
      </w:hyperlink>
      <w:r>
        <w:rPr>
          <w:sz w:val="20"/>
        </w:rPr>
        <w:t xml:space="preserve"> и </w:t>
      </w:r>
      <w:hyperlink w:history="0" w:anchor="P1023"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Северная Осетия-Алания,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jc w:val="both"/>
      </w:pPr>
      <w:r>
        <w:rPr>
          <w:sz w:val="20"/>
        </w:rPr>
        <w:t xml:space="preserve">(в ред. </w:t>
      </w:r>
      <w:hyperlink w:history="0" r:id="rId61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 Кандидаты, избирательные объединения, выдвинувшие муниципальные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Законов Республики Северная Осетия-Алания от 29.12.2008 </w:t>
      </w:r>
      <w:hyperlink w:history="0" r:id="rId61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61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62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62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bookmarkStart w:id="1035" w:name="P1035"/>
    <w:bookmarkEnd w:id="1035"/>
    <w:p>
      <w:pPr>
        <w:pStyle w:val="2"/>
        <w:outlineLvl w:val="2"/>
        <w:ind w:firstLine="540"/>
        <w:jc w:val="both"/>
      </w:pPr>
      <w:r>
        <w:rPr>
          <w:sz w:val="20"/>
        </w:rPr>
        <w:t xml:space="preserve">Статья 42. Условия проведения предвыборной агитации в периодических печатных изданиях</w:t>
      </w:r>
    </w:p>
    <w:p>
      <w:pPr>
        <w:pStyle w:val="0"/>
        <w:ind w:firstLine="540"/>
        <w:jc w:val="both"/>
      </w:pPr>
      <w:r>
        <w:rPr>
          <w:sz w:val="20"/>
        </w:rPr>
        <w:t xml:space="preserve">(в ред. </w:t>
      </w:r>
      <w:hyperlink w:history="0" r:id="rId62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bookmarkStart w:id="1038" w:name="P1038"/>
    <w:bookmarkEnd w:id="1038"/>
    <w:p>
      <w:pPr>
        <w:pStyle w:val="0"/>
        <w:ind w:firstLine="540"/>
        <w:jc w:val="both"/>
      </w:pPr>
      <w:r>
        <w:rPr>
          <w:sz w:val="20"/>
        </w:rP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безвозмездно печатной площади в муниципальных периодических печатных изданиях, подпадающих под действие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 статьи 36</w:t>
        </w:r>
      </w:hyperlink>
      <w:r>
        <w:rPr>
          <w:sz w:val="20"/>
        </w:rPr>
        <w:t xml:space="preserve"> настоящего Закона, распространяемых на территории соответствующего муниципального образования и выходящих не реже одного раза в неделю.</w:t>
      </w:r>
    </w:p>
    <w:p>
      <w:pPr>
        <w:pStyle w:val="0"/>
        <w:jc w:val="both"/>
      </w:pPr>
      <w:r>
        <w:rPr>
          <w:sz w:val="20"/>
        </w:rPr>
        <w:t xml:space="preserve">(в ред. Законов Республики Северная Осетия-Алания от 13.01.2010 </w:t>
      </w:r>
      <w:hyperlink w:history="0" r:id="rId623"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07.05.2019 </w:t>
      </w:r>
      <w:hyperlink w:history="0" r:id="rId62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1040" w:name="P1040"/>
    <w:bookmarkEnd w:id="1040"/>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периодических печатных изданий, подпадающих под действие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 статьи 36</w:t>
        </w:r>
      </w:hyperlink>
      <w:r>
        <w:rPr>
          <w:sz w:val="20"/>
        </w:rPr>
        <w:t xml:space="preserve">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в соответствии с </w:t>
      </w:r>
      <w:hyperlink w:history="0" w:anchor="P1038"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звозмездно печатной площади в муниципальных периодических печатных изданиях, подпадающих под действие части 3 статьи 36 настоящего Закона, распространяемых на территории соответствующего муниципального образования и выходящих не реже одного раза в неделю.">
        <w:r>
          <w:rPr>
            <w:sz w:val="20"/>
            <w:color w:val="0000ff"/>
          </w:rPr>
          <w:t xml:space="preserve">частью 1</w:t>
        </w:r>
      </w:hyperlink>
      <w:r>
        <w:rPr>
          <w:sz w:val="20"/>
        </w:rPr>
        <w:t xml:space="preserve"> настоящей статьи безвозмездно должен составлять не менее 5 процентов от общего объема еженедельной печатной площади соответствующего издания в период, установленный </w:t>
      </w:r>
      <w:hyperlink w:history="0" w:anchor="P94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38</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13.01.2010 </w:t>
      </w:r>
      <w:hyperlink w:history="0" r:id="rId625"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07.05.2019 </w:t>
      </w:r>
      <w:hyperlink w:history="0" r:id="rId62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1042" w:name="P1042"/>
    <w:bookmarkEnd w:id="1042"/>
    <w:p>
      <w:pPr>
        <w:pStyle w:val="0"/>
        <w:spacing w:before="200" w:line-rule="auto"/>
        <w:ind w:firstLine="540"/>
        <w:jc w:val="both"/>
      </w:pPr>
      <w:r>
        <w:rPr>
          <w:sz w:val="20"/>
        </w:rPr>
        <w:t xml:space="preserve">3. Минимальный объем бесплатной печатной площади, предоставляемой кандидатам, зарегистрированным по одномандатному (многомандатному) избирательному округу, в соответствии с </w:t>
      </w:r>
      <w:hyperlink w:history="0" w:anchor="P1040" w:tooltip="2. Общий еженедельный минимальный объем печатной площади, которую каждая из редакций периодических печатных изданий, подпадающих под действие части 3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в соответствии с частью 1 настоящей статьи безвозмездно должен составлять не менее 5 процентов от общего объема еженедельной печатной площади соответствующего издания в период, установленный ча...">
        <w:r>
          <w:rPr>
            <w:sz w:val="20"/>
            <w:color w:val="0000ff"/>
          </w:rPr>
          <w:t xml:space="preserve">частью 2</w:t>
        </w:r>
      </w:hyperlink>
      <w:r>
        <w:rPr>
          <w:sz w:val="20"/>
        </w:rPr>
        <w:t xml:space="preserve"> настоящей статьи должен составлять не менее 100 квадратных сантиметров на каждого зарегистрированного кандидата.</w:t>
      </w:r>
    </w:p>
    <w:p>
      <w:pPr>
        <w:pStyle w:val="0"/>
        <w:jc w:val="both"/>
      </w:pPr>
      <w:r>
        <w:rPr>
          <w:sz w:val="20"/>
        </w:rPr>
        <w:t xml:space="preserve">(в ред. </w:t>
      </w:r>
      <w:hyperlink w:history="0" r:id="rId62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p>
    <w:bookmarkStart w:id="1045" w:name="P1045"/>
    <w:bookmarkEnd w:id="1045"/>
    <w:p>
      <w:pPr>
        <w:pStyle w:val="0"/>
        <w:spacing w:before="200" w:line-rule="auto"/>
        <w:ind w:firstLine="540"/>
        <w:jc w:val="both"/>
      </w:pPr>
      <w:r>
        <w:rPr>
          <w:sz w:val="20"/>
        </w:rPr>
        <w:t xml:space="preserve">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w:t>
      </w:r>
      <w:hyperlink w:history="0" w:anchor="P1040" w:tooltip="2. Общий еженедельный минимальный объем печатной площади, которую каждая из редакций периодических печатных изданий, подпадающих под действие части 3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в соответствии с частью 1 настоящей статьи безвозмездно должен составлять не менее 5 процентов от общего объема еженедельной печатной площади соответствующего издания в период, установленный ча...">
        <w:r>
          <w:rPr>
            <w:sz w:val="20"/>
            <w:color w:val="0000ff"/>
          </w:rPr>
          <w:t xml:space="preserve">части 2</w:t>
        </w:r>
      </w:hyperlink>
      <w:r>
        <w:rPr>
          <w:sz w:val="20"/>
        </w:rP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jc w:val="both"/>
      </w:pPr>
      <w:r>
        <w:rPr>
          <w:sz w:val="20"/>
        </w:rPr>
        <w:t xml:space="preserve">(в ред. </w:t>
      </w:r>
      <w:hyperlink w:history="0" r:id="rId62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pPr>
        <w:pStyle w:val="0"/>
        <w:jc w:val="both"/>
      </w:pPr>
      <w:r>
        <w:rPr>
          <w:sz w:val="20"/>
        </w:rPr>
        <w:t xml:space="preserve">(в ред. </w:t>
      </w:r>
      <w:hyperlink w:history="0" r:id="rId62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049" w:name="P1049"/>
    <w:bookmarkEnd w:id="1049"/>
    <w:p>
      <w:pPr>
        <w:pStyle w:val="0"/>
        <w:spacing w:before="200" w:line-rule="auto"/>
        <w:ind w:firstLine="540"/>
        <w:jc w:val="both"/>
      </w:pPr>
      <w:r>
        <w:rPr>
          <w:sz w:val="20"/>
        </w:rP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history="0" w:anchor="P1040" w:tooltip="2. Общий еженедельный минимальный объем печатной площади, которую каждая из редакций периодических печатных изданий, подпадающих под действие части 3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в соответствии с частью 1 настоящей статьи безвозмездно должен составлять не менее 5 процентов от общего объема еженедельной печатной площади соответствующего издания в период, установленный ча...">
        <w:r>
          <w:rPr>
            <w:sz w:val="20"/>
            <w:color w:val="0000ff"/>
          </w:rPr>
          <w:t xml:space="preserve">частью 2</w:t>
        </w:r>
      </w:hyperlink>
      <w:r>
        <w:rPr>
          <w:sz w:val="20"/>
        </w:rPr>
        <w:t xml:space="preserve"> настоящей статьи,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вышестоящей избирательной комиссии, соответствующей избирательной комиссии, кандидаты, зарегистрированные соответствующей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630"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bookmarkStart w:id="1051" w:name="P1051"/>
    <w:bookmarkEnd w:id="1051"/>
    <w:p>
      <w:pPr>
        <w:pStyle w:val="0"/>
        <w:spacing w:before="200" w:line-rule="auto"/>
        <w:ind w:firstLine="540"/>
        <w:jc w:val="both"/>
      </w:pPr>
      <w:r>
        <w:rPr>
          <w:sz w:val="20"/>
        </w:rPr>
        <w:t xml:space="preserve">7. Редакции муниципальных периодических печатных изданий, выходящих не реже одного раза в неделю, подпадающих под действие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 статьи 36</w:t>
        </w:r>
      </w:hyperlink>
      <w:r>
        <w:rPr>
          <w:sz w:val="20"/>
        </w:rPr>
        <w:t xml:space="preserve">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печатной площади, предоставляемой в соответствии с </w:t>
      </w:r>
      <w:hyperlink w:history="0" w:anchor="P1040" w:tooltip="2. Общий еженедельный минимальный объем печатной площади, которую каждая из редакций периодических печатных изданий, подпадающих под действие части 3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в соответствии с частью 1 настоящей статьи безвозмездно должен составлять не менее 5 процентов от общего объема еженедельной печатной площади соответствующего издания в период, установленный ча...">
        <w:r>
          <w:rPr>
            <w:sz w:val="20"/>
            <w:color w:val="0000ff"/>
          </w:rPr>
          <w:t xml:space="preserve">частями 2</w:t>
        </w:r>
      </w:hyperlink>
      <w:r>
        <w:rPr>
          <w:sz w:val="20"/>
        </w:rPr>
        <w:t xml:space="preserve">, </w:t>
      </w:r>
      <w:hyperlink w:history="0" w:anchor="P1042" w:tooltip="3. Минимальный объем бесплатной печатной площади, предоставляемой кандидатам, зарегистрированным по одномандатному (многомандатному) избирательному округу, в соответствии с частью 2 настоящей статьи должен составлять не менее 100 квадратных сантиметров на каждого зарегистрированного кандидата.">
        <w:r>
          <w:rPr>
            <w:sz w:val="20"/>
            <w:color w:val="0000ff"/>
          </w:rPr>
          <w:t xml:space="preserve">3</w:t>
        </w:r>
      </w:hyperlink>
      <w:r>
        <w:rPr>
          <w:sz w:val="20"/>
        </w:rPr>
        <w:t xml:space="preserve"> и </w:t>
      </w:r>
      <w:hyperlink w:history="0" w:anchor="P1045" w:tooltip="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части 2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
        <w:r>
          <w:rPr>
            <w:sz w:val="20"/>
            <w:color w:val="0000ff"/>
          </w:rPr>
          <w:t xml:space="preserve">5</w:t>
        </w:r>
      </w:hyperlink>
      <w:r>
        <w:rPr>
          <w:sz w:val="20"/>
        </w:rPr>
        <w:t xml:space="preserve"> настоящей статьи, но не должен превышать этот объем более чем в четыре раза.</w:t>
      </w:r>
    </w:p>
    <w:p>
      <w:pPr>
        <w:pStyle w:val="0"/>
        <w:jc w:val="both"/>
      </w:pPr>
      <w:r>
        <w:rPr>
          <w:sz w:val="20"/>
        </w:rPr>
        <w:t xml:space="preserve">(в ред. </w:t>
      </w:r>
      <w:hyperlink w:history="0" r:id="rId63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bookmarkStart w:id="1053" w:name="P1053"/>
    <w:bookmarkEnd w:id="1053"/>
    <w:p>
      <w:pPr>
        <w:pStyle w:val="0"/>
        <w:spacing w:before="200" w:line-rule="auto"/>
        <w:ind w:firstLine="540"/>
        <w:jc w:val="both"/>
      </w:pPr>
      <w:r>
        <w:rPr>
          <w:sz w:val="20"/>
        </w:rPr>
        <w:t xml:space="preserve">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history="0" w:anchor="P1051" w:tooltip="7. Редакции муниципальных периодических печатных изданий, выходящих не реже одного раза в неделю, подпадающих под действие части 3 статьи 36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пе...">
        <w:r>
          <w:rPr>
            <w:sz w:val="20"/>
            <w:color w:val="0000ff"/>
          </w:rPr>
          <w:t xml:space="preserve">частью 7</w:t>
        </w:r>
      </w:hyperlink>
      <w:r>
        <w:rPr>
          <w:sz w:val="20"/>
        </w:rP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history="0" w:anchor="P1162"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2 настоящего Закона, либо отдельным документом.">
        <w:r>
          <w:rPr>
            <w:sz w:val="20"/>
            <w:color w:val="0000ff"/>
          </w:rPr>
          <w:t xml:space="preserve">частью 2 статьи 46</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(в ред. </w:t>
      </w:r>
      <w:hyperlink w:history="0" r:id="rId63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1055" w:name="P1055"/>
    <w:bookmarkEnd w:id="1055"/>
    <w:p>
      <w:pPr>
        <w:pStyle w:val="0"/>
        <w:spacing w:before="200" w:line-rule="auto"/>
        <w:ind w:firstLine="540"/>
        <w:jc w:val="both"/>
      </w:pPr>
      <w:r>
        <w:rPr>
          <w:sz w:val="20"/>
        </w:rPr>
        <w:t xml:space="preserve">9. Печатная площадь, указанная в </w:t>
      </w:r>
      <w:hyperlink w:history="0" w:anchor="P1053" w:tooltip="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частью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частью 2 статьи...">
        <w:r>
          <w:rPr>
            <w:sz w:val="20"/>
            <w:color w:val="0000ff"/>
          </w:rPr>
          <w:t xml:space="preserve">части 8</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94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38</w:t>
        </w:r>
      </w:hyperlink>
      <w:r>
        <w:rPr>
          <w:sz w:val="20"/>
        </w:rP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history="0" w:anchor="P1049"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частью 2 настоящей стать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части 6</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1049"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частью 2 настоящей стать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части 6 статьи 42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10. Редакции государственных периодических печатных изданий, подпадающих под действие </w:t>
      </w:r>
      <w:hyperlink w:history="0" r:id="rId6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2 статьи 47</w:t>
        </w:r>
      </w:hyperlink>
      <w:r>
        <w:rPr>
          <w:sz w:val="20"/>
        </w:rPr>
        <w:t xml:space="preserve"> Федерального закона, выполнившие условия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history="0" w:anchor="P1049"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частью 2 настоящей стать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частью 6</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63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bookmarkStart w:id="1058" w:name="P1058"/>
    <w:bookmarkEnd w:id="1058"/>
    <w:p>
      <w:pPr>
        <w:pStyle w:val="0"/>
        <w:spacing w:before="200" w:line-rule="auto"/>
        <w:ind w:firstLine="540"/>
        <w:jc w:val="both"/>
      </w:pPr>
      <w:r>
        <w:rPr>
          <w:sz w:val="20"/>
        </w:rPr>
        <w:t xml:space="preserve">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12. Если после распределения платной печатной площади в соответствии с </w:t>
      </w:r>
      <w:hyperlink w:history="0" w:anchor="P1053" w:tooltip="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частью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частью 2 статьи...">
        <w:r>
          <w:rPr>
            <w:sz w:val="20"/>
            <w:color w:val="0000ff"/>
          </w:rPr>
          <w:t xml:space="preserve">частями 8</w:t>
        </w:r>
      </w:hyperlink>
      <w:r>
        <w:rPr>
          <w:sz w:val="20"/>
        </w:rPr>
        <w:t xml:space="preserve"> и </w:t>
      </w:r>
      <w:hyperlink w:history="0" w:anchor="P1055" w:tooltip="9. Печатная площадь, указанная в части 8 настоящей статьи, должна предоставляться редакцией периодического печатного издания в период, указанный в части 2 статьи 38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
        <w:r>
          <w:rPr>
            <w:sz w:val="20"/>
            <w:color w:val="0000ff"/>
          </w:rPr>
          <w:t xml:space="preserve">9</w:t>
        </w:r>
      </w:hyperlink>
      <w:r>
        <w:rPr>
          <w:sz w:val="20"/>
        </w:rP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history="0" w:anchor="P1058" w:tooltip="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11</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pPr>
        <w:pStyle w:val="0"/>
        <w:spacing w:before="200" w:line-rule="auto"/>
        <w:ind w:firstLine="540"/>
        <w:jc w:val="both"/>
      </w:pPr>
      <w:r>
        <w:rPr>
          <w:sz w:val="20"/>
        </w:rP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history="0" w:anchor="P941" w:tooltip="10. Политическая партия, выдвинувшая кандидатов,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quot;Интернет&quot;. Для такой публикации используется бесплатная печатная площадь, предоставляемая избирательным объединениям в соответствии с настоящим Законом, либо такая...">
        <w:r>
          <w:rPr>
            <w:sz w:val="20"/>
            <w:color w:val="0000ff"/>
          </w:rPr>
          <w:t xml:space="preserve">частью 10 статьи 37</w:t>
        </w:r>
      </w:hyperlink>
      <w:r>
        <w:rPr>
          <w:sz w:val="20"/>
        </w:rPr>
        <w:t xml:space="preserve"> настоящего Закона.</w:t>
      </w:r>
    </w:p>
    <w:p>
      <w:pPr>
        <w:pStyle w:val="0"/>
        <w:spacing w:before="200" w:line-rule="auto"/>
        <w:ind w:firstLine="540"/>
        <w:jc w:val="both"/>
      </w:pPr>
      <w:r>
        <w:rPr>
          <w:sz w:val="20"/>
        </w:rPr>
        <w:t xml:space="preserve">14.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негосударственных периодических печатных изданий, не выполнившие условия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pPr>
        <w:pStyle w:val="0"/>
        <w:spacing w:before="200" w:line-rule="auto"/>
        <w:ind w:firstLine="540"/>
        <w:jc w:val="both"/>
      </w:pPr>
      <w:r>
        <w:rPr>
          <w:sz w:val="20"/>
        </w:rPr>
        <w:t xml:space="preserve">15. Редакции негосударственных периодических печатных изданий, выполнившие условия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16. Платежный документ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Копия платежного документа с отметкой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Законов Республики Северная Осетия-Алания от 06.06.2013 </w:t>
      </w:r>
      <w:hyperlink w:history="0" r:id="rId63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63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муниципальный список кандидатов.</w:t>
      </w:r>
    </w:p>
    <w:p>
      <w:pPr>
        <w:pStyle w:val="0"/>
        <w:jc w:val="both"/>
      </w:pPr>
      <w:r>
        <w:rPr>
          <w:sz w:val="20"/>
        </w:rPr>
        <w:t xml:space="preserve">(в ред. </w:t>
      </w:r>
      <w:hyperlink w:history="0" r:id="rId63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муниципальный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jc w:val="both"/>
      </w:pPr>
      <w:r>
        <w:rPr>
          <w:sz w:val="20"/>
        </w:rPr>
        <w:t xml:space="preserve">(в ред. </w:t>
      </w:r>
      <w:hyperlink w:history="0" r:id="rId63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history="0" w:anchor="P937"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а, аффилированного с иностранным агентом, дол...">
        <w:r>
          <w:rPr>
            <w:sz w:val="20"/>
            <w:color w:val="0000ff"/>
          </w:rPr>
          <w:t xml:space="preserve">частью 9.3 статьи 37</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29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
        <w:r>
          <w:rPr>
            <w:sz w:val="20"/>
            <w:color w:val="0000ff"/>
          </w:rPr>
          <w:t xml:space="preserve">части 9.4 статьи 37</w:t>
        </w:r>
      </w:hyperlink>
      <w:r>
        <w:rPr>
          <w:sz w:val="20"/>
        </w:rPr>
        <w:t xml:space="preserve"> настоящего Закона, должна помещаться информация об этом в соответствии с </w:t>
      </w:r>
      <w:hyperlink w:history="0" w:anchor="P29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
        <w:r>
          <w:rPr>
            <w:sz w:val="20"/>
            <w:color w:val="0000ff"/>
          </w:rPr>
          <w:t xml:space="preserve">частью 9.4 статьи 37</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Республики Северная Осетия-Алания от 13.01.2010 </w:t>
      </w:r>
      <w:hyperlink w:history="0" r:id="rId639"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15.11.2021 </w:t>
      </w:r>
      <w:hyperlink w:history="0" r:id="rId640"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06.06.2022 </w:t>
      </w:r>
      <w:hyperlink w:history="0" r:id="rId64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06.04.2023 </w:t>
      </w:r>
      <w:hyperlink w:history="0" r:id="rId642"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ind w:firstLine="540"/>
        <w:jc w:val="both"/>
      </w:pPr>
      <w:r>
        <w:rPr>
          <w:sz w:val="20"/>
        </w:rPr>
      </w:r>
    </w:p>
    <w:bookmarkStart w:id="1072" w:name="P1072"/>
    <w:bookmarkEnd w:id="1072"/>
    <w:p>
      <w:pPr>
        <w:pStyle w:val="2"/>
        <w:outlineLvl w:val="2"/>
        <w:ind w:firstLine="540"/>
        <w:jc w:val="both"/>
      </w:pPr>
      <w:r>
        <w:rPr>
          <w:sz w:val="20"/>
        </w:rPr>
        <w:t xml:space="preserve">Статья 43. Условия проведения предвыборной агитации на телевидении и радио</w:t>
      </w:r>
    </w:p>
    <w:p>
      <w:pPr>
        <w:pStyle w:val="0"/>
        <w:ind w:firstLine="540"/>
        <w:jc w:val="both"/>
      </w:pPr>
      <w:r>
        <w:rPr>
          <w:sz w:val="20"/>
        </w:rPr>
      </w:r>
    </w:p>
    <w:bookmarkStart w:id="1074" w:name="P1074"/>
    <w:bookmarkEnd w:id="1074"/>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время распределяется между зарегистрированными кандидатами, избирательными объединениями, зарегистрировавшими муниципальные списки кандидатов, на равных основаниях путем жеребьевки, проводимой территориальной комиссией не позднее чем за 30 дней до дня голосования с участием представителей соответствующих организаций телерадиовещания и зарегистрированных кандидатов или их представителей, представителей избирательных объединений, выдвинувших муниципальные списки кандидатов.</w:t>
      </w:r>
    </w:p>
    <w:p>
      <w:pPr>
        <w:pStyle w:val="0"/>
        <w:jc w:val="both"/>
      </w:pPr>
      <w:r>
        <w:rPr>
          <w:sz w:val="20"/>
        </w:rPr>
        <w:t xml:space="preserve">(в ред. Законов Республики Северная Осетия-Алания от 13.01.2010 </w:t>
      </w:r>
      <w:hyperlink w:history="0" r:id="rId643"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05.06.2014 </w:t>
      </w:r>
      <w:hyperlink w:history="0" r:id="rId64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64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64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076" w:name="P1076"/>
    <w:bookmarkEnd w:id="1076"/>
    <w:p>
      <w:pPr>
        <w:pStyle w:val="0"/>
        <w:spacing w:before="200" w:line-rule="auto"/>
        <w:ind w:firstLine="540"/>
        <w:jc w:val="both"/>
      </w:pPr>
      <w:r>
        <w:rPr>
          <w:sz w:val="20"/>
        </w:rPr>
        <w:t xml:space="preserve">2. Общий объем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20 минут по рабочим дням. В случае, если в результате предоставления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(часть 2 в ред. </w:t>
      </w:r>
      <w:hyperlink w:history="0" r:id="rId647"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bookmarkStart w:id="1078" w:name="P1078"/>
    <w:bookmarkEnd w:id="1078"/>
    <w:p>
      <w:pPr>
        <w:pStyle w:val="0"/>
        <w:spacing w:before="200" w:line-rule="auto"/>
        <w:ind w:firstLine="540"/>
        <w:jc w:val="both"/>
      </w:pPr>
      <w:r>
        <w:rPr>
          <w:sz w:val="20"/>
        </w:rPr>
        <w:t xml:space="preserve">3. Не менее половины общего объема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(в ред. Законов Республики Северная Осетия-Алания от 29.12.2008 </w:t>
      </w:r>
      <w:hyperlink w:history="0" r:id="rId64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13.01.2010 </w:t>
      </w:r>
      <w:hyperlink w:history="0" r:id="rId649"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06.06.2013 </w:t>
      </w:r>
      <w:hyperlink w:history="0" r:id="rId65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05.06.2014 </w:t>
      </w:r>
      <w:hyperlink w:history="0" r:id="rId65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65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03.07.2018 </w:t>
      </w:r>
      <w:hyperlink w:history="0" r:id="rId653"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07.05.2019 </w:t>
      </w:r>
      <w:hyperlink w:history="0" r:id="rId65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07.11.2023 </w:t>
      </w:r>
      <w:hyperlink w:history="0" r:id="rId65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муниципального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3.1 введена </w:t>
      </w:r>
      <w:hyperlink w:history="0" r:id="rId65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 в ред. Законов Республики Северная Осетия-Алания от 15.11.2021 </w:t>
      </w:r>
      <w:hyperlink w:history="0" r:id="rId657"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658"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 от 07.11.2023 </w:t>
      </w:r>
      <w:hyperlink w:history="0" r:id="rId65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При невыполнении избирательным объединением, зарегистрированным кандидатом требований </w:t>
      </w:r>
      <w:hyperlink w:history="0" w:anchor="P1078" w:tooltip="3.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
        <w:r>
          <w:rPr>
            <w:sz w:val="20"/>
            <w:color w:val="0000ff"/>
          </w:rPr>
          <w:t xml:space="preserve">части 3</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Республики Северная Осетия-Алания от 14.06.2016 </w:t>
      </w:r>
      <w:hyperlink w:history="0" r:id="rId66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07.11.2023 </w:t>
      </w:r>
      <w:hyperlink w:history="0" r:id="rId66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5. Оставшаяся часть общего объема эфирного времени (при ее наличии),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pPr>
        <w:pStyle w:val="0"/>
        <w:jc w:val="both"/>
      </w:pPr>
      <w:r>
        <w:rPr>
          <w:sz w:val="20"/>
        </w:rPr>
        <w:t xml:space="preserve">(в ред. Законов Республики Северная Осетия-Алания от 29.12.2008 </w:t>
      </w:r>
      <w:hyperlink w:history="0" r:id="rId66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13.01.2010 </w:t>
      </w:r>
      <w:hyperlink w:history="0" r:id="rId663"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6.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w:t>
        </w:r>
      </w:hyperlink>
      <w:r>
        <w:rPr>
          <w:sz w:val="20"/>
        </w:rPr>
        <w:t xml:space="preserve"> настоящей статьи, или превышать его, но не более чем в два раза.</w:t>
      </w:r>
    </w:p>
    <w:p>
      <w:pPr>
        <w:pStyle w:val="0"/>
        <w:jc w:val="both"/>
      </w:pPr>
      <w:r>
        <w:rPr>
          <w:sz w:val="20"/>
        </w:rPr>
        <w:t xml:space="preserve">(в ред. Законов Республики Северная Осетия-Алания от 29.12.2008 </w:t>
      </w:r>
      <w:hyperlink w:history="0" r:id="rId66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13.01.2010 </w:t>
      </w:r>
      <w:hyperlink w:history="0" r:id="rId665"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14.06.2016 </w:t>
      </w:r>
      <w:hyperlink w:history="0" r:id="rId66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07.11.2023 </w:t>
      </w:r>
      <w:hyperlink w:history="0" r:id="rId66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Зарегистрированный кандидат, избирательное объединение, выдвинувшее зарегистрированный муниципальный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избирательных объединений, выдвинувших зарегистрированные муниципальные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Законов Республики Северная Осетия-Алания от 29.12.2008 </w:t>
      </w:r>
      <w:hyperlink w:history="0" r:id="rId66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66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bookmarkStart w:id="1090" w:name="P1090"/>
    <w:bookmarkEnd w:id="1090"/>
    <w:p>
      <w:pPr>
        <w:pStyle w:val="0"/>
        <w:spacing w:before="200" w:line-rule="auto"/>
        <w:ind w:firstLine="540"/>
        <w:jc w:val="both"/>
      </w:pPr>
      <w:r>
        <w:rPr>
          <w:sz w:val="20"/>
        </w:rPr>
        <w:t xml:space="preserve">6.1.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history="0" w:anchor="P1162"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2 настоящего Закона, либо отдельным документом.">
        <w:r>
          <w:rPr>
            <w:sz w:val="20"/>
            <w:color w:val="0000ff"/>
          </w:rPr>
          <w:t xml:space="preserve">частью 2 статьи 46</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pPr>
        <w:pStyle w:val="0"/>
        <w:jc w:val="both"/>
      </w:pPr>
      <w:r>
        <w:rPr>
          <w:sz w:val="20"/>
        </w:rPr>
        <w:t xml:space="preserve">(часть 6.1 введена </w:t>
      </w:r>
      <w:hyperlink w:history="0" r:id="rId67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6.2. Эфирное время, указанное в </w:t>
      </w:r>
      <w:hyperlink w:history="0" w:anchor="P1090" w:tooltip="6.1.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
        <w:r>
          <w:rPr>
            <w:sz w:val="20"/>
            <w:color w:val="0000ff"/>
          </w:rPr>
          <w:t xml:space="preserve">части 6.1</w:t>
        </w:r>
      </w:hyperlink>
      <w:r>
        <w:rPr>
          <w:sz w:val="20"/>
        </w:rPr>
        <w:t xml:space="preserve"> настоящей статьи, должно предоставляться организацией телерадиовещания в период, указанный в </w:t>
      </w:r>
      <w:hyperlink w:history="0" w:anchor="P94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38</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по завершении регистрации кандидатов, муниципальных списков кандидатов, но не позднее чем за 30 дней до дня голосования. Эфирное время предоставляется на основании договора, заключенного после проведения жеребьевки.</w:t>
      </w:r>
    </w:p>
    <w:p>
      <w:pPr>
        <w:pStyle w:val="0"/>
        <w:jc w:val="both"/>
      </w:pPr>
      <w:r>
        <w:rPr>
          <w:sz w:val="20"/>
        </w:rPr>
        <w:t xml:space="preserve">(часть 6.2 введена </w:t>
      </w:r>
      <w:hyperlink w:history="0" r:id="rId67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6.3. Государственные организации телерадиовещания, их соответствующие подразделения, выполнившие условия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при этом общий объем резервируемого эфирного времени должен быть равен установленному </w:t>
      </w:r>
      <w:hyperlink w:history="0" w:anchor="P1076" w:tooltip="2. Общий объем эфирного времени, указанного в части 1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
        <w:r>
          <w:rPr>
            <w:sz w:val="20"/>
            <w:color w:val="0000ff"/>
          </w:rPr>
          <w:t xml:space="preserve">частью 2</w:t>
        </w:r>
      </w:hyperlink>
      <w:r>
        <w:rPr>
          <w:sz w:val="20"/>
        </w:rPr>
        <w:t xml:space="preserve"> настоящей статьи общему объему бесплатного эфирного времени или превышать его, но не более чем в два раза.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по завершении регистрации кандидатов, муниципальных списков кандидатов, но не позднее чем за 30 дней до дня голосования. Эфирное время предоставляется на основании договора, заключенного после проведения жеребьевки.</w:t>
      </w:r>
    </w:p>
    <w:p>
      <w:pPr>
        <w:pStyle w:val="0"/>
        <w:jc w:val="both"/>
      </w:pPr>
      <w:r>
        <w:rPr>
          <w:sz w:val="20"/>
        </w:rPr>
        <w:t xml:space="preserve">(часть 6.3 введена </w:t>
      </w:r>
      <w:hyperlink w:history="0" r:id="rId67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6.4.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jc w:val="both"/>
      </w:pPr>
      <w:r>
        <w:rPr>
          <w:sz w:val="20"/>
        </w:rPr>
        <w:t xml:space="preserve">(часть 6.4 введена </w:t>
      </w:r>
      <w:hyperlink w:history="0" r:id="rId67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 Негосударственные организации телерадиовещания, выполнившие условия </w:t>
      </w:r>
      <w:hyperlink w:history="0" w:anchor="P973"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pPr>
        <w:pStyle w:val="0"/>
        <w:jc w:val="both"/>
      </w:pPr>
      <w:r>
        <w:rPr>
          <w:sz w:val="20"/>
        </w:rPr>
        <w:t xml:space="preserve">(часть 7 в ред. </w:t>
      </w:r>
      <w:hyperlink w:history="0" r:id="rId67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7.1.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pPr>
        <w:pStyle w:val="0"/>
        <w:jc w:val="both"/>
      </w:pPr>
      <w:r>
        <w:rPr>
          <w:sz w:val="20"/>
        </w:rPr>
        <w:t xml:space="preserve">(часть 7.1 введена </w:t>
      </w:r>
      <w:hyperlink w:history="0" r:id="rId67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7.2. Платежный документ отделению (филиалу) Сберегательного банка Российской Федерации о перечислении в полном объеме средств для оплаты стоимости эфирного времени должен быть представлен в кредитную организацию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кредитной организации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(часть 7.2 введена </w:t>
      </w:r>
      <w:hyperlink w:history="0" r:id="rId67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 в ред. Законов Республики Северная Осетия-Алания от 06.06.2013 </w:t>
      </w:r>
      <w:hyperlink w:history="0" r:id="rId67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67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7.3.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jc w:val="both"/>
      </w:pPr>
      <w:r>
        <w:rPr>
          <w:sz w:val="20"/>
        </w:rPr>
        <w:t xml:space="preserve">(часть 7.3 введена </w:t>
      </w:r>
      <w:hyperlink w:history="0" r:id="rId67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8.1.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pPr>
        <w:pStyle w:val="0"/>
        <w:jc w:val="both"/>
      </w:pPr>
      <w:r>
        <w:rPr>
          <w:sz w:val="20"/>
        </w:rPr>
        <w:t xml:space="preserve">(часть 8.1 введена </w:t>
      </w:r>
      <w:hyperlink w:history="0" r:id="rId68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 в ред. </w:t>
      </w:r>
      <w:hyperlink w:history="0" r:id="rId68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ind w:firstLine="540"/>
        <w:jc w:val="both"/>
      </w:pPr>
      <w:r>
        <w:rPr>
          <w:sz w:val="20"/>
        </w:rPr>
      </w:r>
    </w:p>
    <w:p>
      <w:pPr>
        <w:pStyle w:val="2"/>
        <w:outlineLvl w:val="2"/>
        <w:ind w:firstLine="540"/>
        <w:jc w:val="both"/>
      </w:pPr>
      <w:r>
        <w:rPr>
          <w:sz w:val="20"/>
        </w:rPr>
        <w:t xml:space="preserve">Статья 44. Ограничения при проведении предвыборной агитации</w:t>
      </w:r>
    </w:p>
    <w:p>
      <w:pPr>
        <w:pStyle w:val="0"/>
        <w:ind w:firstLine="540"/>
        <w:jc w:val="both"/>
      </w:pPr>
      <w:r>
        <w:rPr>
          <w:sz w:val="20"/>
        </w:rPr>
      </w:r>
    </w:p>
    <w:bookmarkStart w:id="1112" w:name="P1112"/>
    <w:bookmarkEnd w:id="1112"/>
    <w:p>
      <w:pPr>
        <w:pStyle w:val="0"/>
        <w:ind w:firstLine="540"/>
        <w:jc w:val="both"/>
      </w:pPr>
      <w:r>
        <w:rPr>
          <w:sz w:val="20"/>
        </w:rP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68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Республики Северная Осетия-Алания от 20.06.2012 </w:t>
      </w:r>
      <w:hyperlink w:history="0" r:id="rId68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07.11.2023 </w:t>
      </w:r>
      <w:hyperlink w:history="0" r:id="rId68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114" w:name="P1114"/>
    <w:bookmarkEnd w:id="1114"/>
    <w:p>
      <w:pPr>
        <w:pStyle w:val="0"/>
        <w:spacing w:before="200" w:line-rule="auto"/>
        <w:ind w:firstLine="540"/>
        <w:jc w:val="both"/>
      </w:pPr>
      <w:r>
        <w:rPr>
          <w:sz w:val="20"/>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2.1.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в соответствии с Федеральным </w:t>
      </w:r>
      <w:hyperlink w:history="0" r:id="rId685"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2.1 введена </w:t>
      </w:r>
      <w:hyperlink w:history="0" r:id="rId68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Законов Республики Северная Осетия-Алания от 29.12.2008 </w:t>
      </w:r>
      <w:hyperlink w:history="0" r:id="rId68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07.11.2023 </w:t>
      </w:r>
      <w:hyperlink w:history="0" r:id="rId68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5.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Законов Республики Северная Осетия-Алания от 29.12.2008 </w:t>
      </w:r>
      <w:hyperlink w:history="0" r:id="rId68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69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6.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jc w:val="both"/>
      </w:pPr>
      <w:r>
        <w:rPr>
          <w:sz w:val="20"/>
        </w:rPr>
        <w:t xml:space="preserve">(в ред. </w:t>
      </w:r>
      <w:hyperlink w:history="0" r:id="rId69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 Агитационные материалы не могут содержать коммерческую рекламу.</w:t>
      </w:r>
    </w:p>
    <w:bookmarkStart w:id="1125" w:name="P1125"/>
    <w:bookmarkEnd w:id="1125"/>
    <w:p>
      <w:pPr>
        <w:pStyle w:val="0"/>
        <w:spacing w:before="200" w:line-rule="auto"/>
        <w:ind w:firstLine="540"/>
        <w:jc w:val="both"/>
      </w:pPr>
      <w:r>
        <w:rPr>
          <w:sz w:val="20"/>
        </w:rPr>
        <w:t xml:space="preserve">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муниципального списка кандидатов, муниципальных списков кандидатов;</w:t>
      </w:r>
    </w:p>
    <w:p>
      <w:pPr>
        <w:pStyle w:val="0"/>
        <w:jc w:val="both"/>
      </w:pPr>
      <w:r>
        <w:rPr>
          <w:sz w:val="20"/>
        </w:rPr>
        <w:t xml:space="preserve">(в ред. Законов Республики Северная Осетия-Алания от 29.12.2008 </w:t>
      </w:r>
      <w:hyperlink w:history="0" r:id="rId69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05.06.2014 </w:t>
      </w:r>
      <w:hyperlink w:history="0" r:id="rId69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69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pPr>
        <w:pStyle w:val="0"/>
        <w:jc w:val="both"/>
      </w:pPr>
      <w:r>
        <w:rPr>
          <w:sz w:val="20"/>
        </w:rPr>
        <w:t xml:space="preserve">(в ред. Законов Республики Северная Осетия-Алания от 29.12.2008 </w:t>
      </w:r>
      <w:hyperlink w:history="0" r:id="rId69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07.05.2019 </w:t>
      </w:r>
      <w:hyperlink w:history="0" r:id="rId69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jc w:val="both"/>
      </w:pPr>
      <w:r>
        <w:rPr>
          <w:sz w:val="20"/>
        </w:rPr>
        <w:t xml:space="preserve">(в ред. </w:t>
      </w:r>
      <w:hyperlink w:history="0" r:id="rId69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jc w:val="both"/>
      </w:pPr>
      <w:r>
        <w:rPr>
          <w:sz w:val="20"/>
        </w:rPr>
        <w:t xml:space="preserve">(в ред. </w:t>
      </w:r>
      <w:hyperlink w:history="0" r:id="rId69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иным законом бесплатного и платного эфирного времени, бесплатной и платной печатной площади.</w:t>
      </w:r>
    </w:p>
    <w:p>
      <w:pPr>
        <w:pStyle w:val="0"/>
        <w:jc w:val="both"/>
      </w:pPr>
      <w:r>
        <w:rPr>
          <w:sz w:val="20"/>
        </w:rPr>
        <w:t xml:space="preserve">(в ред. </w:t>
      </w:r>
      <w:hyperlink w:history="0" r:id="rId69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10.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7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10 в ред. </w:t>
      </w:r>
      <w:hyperlink w:history="0" r:id="rId701"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11.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0"/>
        <w:ind w:firstLine="540"/>
        <w:jc w:val="both"/>
      </w:pPr>
      <w:r>
        <w:rPr>
          <w:sz w:val="20"/>
        </w:rPr>
      </w:r>
    </w:p>
    <w:p>
      <w:pPr>
        <w:pStyle w:val="2"/>
        <w:outlineLvl w:val="1"/>
        <w:jc w:val="center"/>
      </w:pPr>
      <w:r>
        <w:rPr>
          <w:sz w:val="20"/>
        </w:rPr>
        <w:t xml:space="preserve">Глава 7. ФИНАНСИРОВАНИЕ ВЫБОРОВ</w:t>
      </w:r>
    </w:p>
    <w:p>
      <w:pPr>
        <w:pStyle w:val="0"/>
        <w:ind w:firstLine="540"/>
        <w:jc w:val="both"/>
      </w:pPr>
      <w:r>
        <w:rPr>
          <w:sz w:val="20"/>
        </w:rPr>
      </w:r>
    </w:p>
    <w:p>
      <w:pPr>
        <w:pStyle w:val="2"/>
        <w:outlineLvl w:val="2"/>
        <w:ind w:firstLine="540"/>
        <w:jc w:val="both"/>
      </w:pPr>
      <w:r>
        <w:rPr>
          <w:sz w:val="20"/>
        </w:rPr>
        <w:t xml:space="preserve">Статья 45. Финансовое обеспечение подготовки и проведения выборов</w:t>
      </w:r>
    </w:p>
    <w:p>
      <w:pPr>
        <w:pStyle w:val="0"/>
        <w:ind w:firstLine="540"/>
        <w:jc w:val="both"/>
      </w:pPr>
      <w:r>
        <w:rPr>
          <w:sz w:val="20"/>
        </w:rPr>
      </w:r>
    </w:p>
    <w:p>
      <w:pPr>
        <w:pStyle w:val="0"/>
        <w:ind w:firstLine="540"/>
        <w:jc w:val="both"/>
      </w:pPr>
      <w:r>
        <w:rPr>
          <w:sz w:val="20"/>
        </w:rPr>
        <w:t xml:space="preserve">1. Расходы, связанные с подготовкой и проведением выборов в органы местного самоуправления в Республике Северная Осетия-Алания, обеспечением деятельности избирательных комиссий в течение срока их полномочий,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местного бюджета. Указанные расходы предусматриваются в местном бюджете на очередной финансовый год в соответствии с бюджетной классификацией Российской Федерации.</w:t>
      </w:r>
    </w:p>
    <w:p>
      <w:pPr>
        <w:pStyle w:val="0"/>
        <w:spacing w:before="200" w:line-rule="auto"/>
        <w:ind w:firstLine="540"/>
        <w:jc w:val="both"/>
      </w:pPr>
      <w:r>
        <w:rPr>
          <w:sz w:val="20"/>
        </w:rPr>
        <w:t xml:space="preserve">Средства на подготовку и проведение выборов в органы местного самоуправления в Республике Северная Осетия-Алания в соответствии с утвержденной бюджетной росписью поступают в распоряжение территориальной комиссии в десятидневный срок со дня официального опубликования (обнародования) решения о назначении выборов.</w:t>
      </w:r>
    </w:p>
    <w:p>
      <w:pPr>
        <w:pStyle w:val="0"/>
        <w:jc w:val="both"/>
      </w:pPr>
      <w:r>
        <w:rPr>
          <w:sz w:val="20"/>
        </w:rPr>
        <w:t xml:space="preserve">(в ред. </w:t>
      </w:r>
      <w:hyperlink w:history="0" r:id="rId70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Территориальная комиссия не позднее чем за 20 дней до дня голосования распределяет поступившие в ее распоряжение средства, выделенные из местного бюджета на подготовку и проведение выборов в органы местного самоуправления в Республике Северная Осетия-Алания, между участковыми комиссиями.</w:t>
      </w:r>
    </w:p>
    <w:p>
      <w:pPr>
        <w:pStyle w:val="0"/>
        <w:jc w:val="both"/>
      </w:pPr>
      <w:r>
        <w:rPr>
          <w:sz w:val="20"/>
        </w:rPr>
        <w:t xml:space="preserve">(абзац введен </w:t>
      </w:r>
      <w:hyperlink w:history="0" r:id="rId70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 в ред. </w:t>
      </w:r>
      <w:hyperlink w:history="0" r:id="rId70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Главным распорядителем средств, предусмотренных в местном бюджете на подготовку и проведение выборов, является территориальная комиссия.</w:t>
      </w:r>
    </w:p>
    <w:p>
      <w:pPr>
        <w:pStyle w:val="0"/>
        <w:jc w:val="both"/>
      </w:pPr>
      <w:r>
        <w:rPr>
          <w:sz w:val="20"/>
        </w:rPr>
        <w:t xml:space="preserve">(в ред. </w:t>
      </w:r>
      <w:hyperlink w:history="0" r:id="rId70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4. Центральной избирательной комиссией Республики Северная Осетия-Алания по согласованию с территориальным учреждением Центрального банка Российской Федерации в Республике Северная Осетия-Алания устанавливается порядок открытия и ведения счетов, учета, отчетности и перечисления денежных средств, выделенных из местного бюджета территориальной комиссии, другим избирательным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Денежные средства перечисляются на счета, открываемые территориальным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проценты банком не уплачиваются.</w:t>
      </w:r>
    </w:p>
    <w:p>
      <w:pPr>
        <w:pStyle w:val="0"/>
        <w:jc w:val="both"/>
      </w:pPr>
      <w:r>
        <w:rPr>
          <w:sz w:val="20"/>
        </w:rPr>
        <w:t xml:space="preserve">(в ред. Законов Республики Северная Осетия-Алания от 14.06.2016 </w:t>
      </w:r>
      <w:hyperlink w:history="0" r:id="rId70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10.01.2020 </w:t>
      </w:r>
      <w:hyperlink w:history="0" r:id="rId707"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7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4.1. В период проведения избирательной кампании по выборам в органы местного самоуправления в Республике Северная Осетия-Алания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избирательной кампании.</w:t>
      </w:r>
    </w:p>
    <w:p>
      <w:pPr>
        <w:pStyle w:val="0"/>
        <w:jc w:val="both"/>
      </w:pPr>
      <w:r>
        <w:rPr>
          <w:sz w:val="20"/>
        </w:rPr>
        <w:t xml:space="preserve">(часть 4.1 введена </w:t>
      </w:r>
      <w:hyperlink w:history="0" r:id="rId709"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5. Неизрасходованные избирательными комиссиями средства, выделенные из средств местного бюджета на подготовку и проведение выборов в органы местного самоуправления, не позднее чем через 60 дней после представления финансового отчета о расходовании этих средств в представительный орган муниципального образования возвращаются в доход местного бюджета и используются в установленном порядке и на цели, предусмотренные бюджетным законодательством Российской Федерации.</w:t>
      </w:r>
    </w:p>
    <w:p>
      <w:pPr>
        <w:pStyle w:val="0"/>
        <w:ind w:firstLine="540"/>
        <w:jc w:val="both"/>
      </w:pPr>
      <w:r>
        <w:rPr>
          <w:sz w:val="20"/>
        </w:rPr>
      </w:r>
    </w:p>
    <w:bookmarkStart w:id="1158" w:name="P1158"/>
    <w:bookmarkEnd w:id="1158"/>
    <w:p>
      <w:pPr>
        <w:pStyle w:val="2"/>
        <w:outlineLvl w:val="2"/>
        <w:ind w:firstLine="540"/>
        <w:jc w:val="both"/>
      </w:pPr>
      <w:r>
        <w:rPr>
          <w:sz w:val="20"/>
        </w:rPr>
        <w:t xml:space="preserve">Статья 46. Избирательные фонды</w:t>
      </w:r>
    </w:p>
    <w:p>
      <w:pPr>
        <w:pStyle w:val="0"/>
        <w:ind w:firstLine="540"/>
        <w:jc w:val="both"/>
      </w:pPr>
      <w:r>
        <w:rPr>
          <w:sz w:val="20"/>
        </w:rPr>
        <w:t xml:space="preserve">(в ред. </w:t>
      </w:r>
      <w:hyperlink w:history="0" r:id="rId71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w:t>
      </w:r>
    </w:p>
    <w:bookmarkStart w:id="1162" w:name="P1162"/>
    <w:bookmarkEnd w:id="1162"/>
    <w:p>
      <w:pPr>
        <w:pStyle w:val="0"/>
        <w:spacing w:before="200" w:line-rule="auto"/>
        <w:ind w:firstLine="540"/>
        <w:jc w:val="both"/>
      </w:pPr>
      <w:r>
        <w:rPr>
          <w:sz w:val="20"/>
        </w:rP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настоящего Закона, либо отдельным документом.</w:t>
      </w:r>
    </w:p>
    <w:p>
      <w:pPr>
        <w:pStyle w:val="0"/>
        <w:spacing w:before="200" w:line-rule="auto"/>
        <w:ind w:firstLine="540"/>
        <w:jc w:val="both"/>
      </w:pPr>
      <w:r>
        <w:rPr>
          <w:sz w:val="20"/>
        </w:rPr>
        <w:t xml:space="preserve">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pPr>
        <w:pStyle w:val="0"/>
        <w:jc w:val="both"/>
      </w:pPr>
      <w:r>
        <w:rPr>
          <w:sz w:val="20"/>
        </w:rPr>
        <w:t xml:space="preserve">(в ред. </w:t>
      </w:r>
      <w:hyperlink w:history="0" r:id="rId71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Право распоряжаться средствами избирательного фонда принадлежит создавшим этот фонд кандидату, избирательному объединению.</w:t>
      </w:r>
    </w:p>
    <w:p>
      <w:pPr>
        <w:pStyle w:val="0"/>
        <w:spacing w:before="200" w:line-rule="auto"/>
        <w:ind w:firstLine="540"/>
        <w:jc w:val="both"/>
      </w:pPr>
      <w:r>
        <w:rPr>
          <w:sz w:val="20"/>
        </w:rP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history="0" w:anchor="P2053" w:tooltip="5. Избирательные фонды кандидатов могут формироваться только за счет:">
        <w:r>
          <w:rPr>
            <w:sz w:val="20"/>
            <w:color w:val="0000ff"/>
          </w:rPr>
          <w:t xml:space="preserve">частями 5</w:t>
        </w:r>
      </w:hyperlink>
      <w:r>
        <w:rPr>
          <w:sz w:val="20"/>
        </w:rPr>
        <w:t xml:space="preserve">,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6</w:t>
        </w:r>
      </w:hyperlink>
      <w:r>
        <w:rPr>
          <w:sz w:val="20"/>
        </w:rPr>
        <w:t xml:space="preserve"> и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 статьи 64.10</w:t>
        </w:r>
      </w:hyperlink>
      <w:r>
        <w:rPr>
          <w:sz w:val="20"/>
        </w:rPr>
        <w:t xml:space="preserve"> и </w:t>
      </w:r>
      <w:hyperlink w:history="0" w:anchor="P2231" w:tooltip="3. Избирательные фонды избирательных объединений, выдвинувшие муниципальные списки кандидатов, могут формироваться только за счет:">
        <w:r>
          <w:rPr>
            <w:sz w:val="20"/>
            <w:color w:val="0000ff"/>
          </w:rPr>
          <w:t xml:space="preserve">частями 3</w:t>
        </w:r>
      </w:hyperlink>
      <w:r>
        <w:rPr>
          <w:sz w:val="20"/>
        </w:rPr>
        <w:t xml:space="preserve"> и </w:t>
      </w:r>
      <w:hyperlink w:history="0" w:anchor="P2235" w:tooltip="4. Предельная сумма всех расходов из средств избирательного фонда избирательного объединения не может превышать 20 миллионов рублей.">
        <w:r>
          <w:rPr>
            <w:sz w:val="20"/>
            <w:color w:val="0000ff"/>
          </w:rPr>
          <w:t xml:space="preserve">4 статьи 64.26</w:t>
        </w:r>
      </w:hyperlink>
      <w:r>
        <w:rPr>
          <w:sz w:val="20"/>
        </w:rPr>
        <w:t xml:space="preserve"> настоящего Закона.</w:t>
      </w:r>
    </w:p>
    <w:p>
      <w:pPr>
        <w:pStyle w:val="0"/>
        <w:spacing w:before="200" w:line-rule="auto"/>
        <w:ind w:firstLine="540"/>
        <w:jc w:val="both"/>
      </w:pPr>
      <w:r>
        <w:rPr>
          <w:sz w:val="20"/>
        </w:rPr>
        <w:t xml:space="preserve">6. Предельная сумма всех расходов из средств избирательного фонда кандидата, избирательного объединения, установленная в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частях 6</w:t>
        </w:r>
      </w:hyperlink>
      <w:r>
        <w:rPr>
          <w:sz w:val="20"/>
        </w:rPr>
        <w:t xml:space="preserve"> и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 статьи 64.10</w:t>
        </w:r>
      </w:hyperlink>
      <w:r>
        <w:rPr>
          <w:sz w:val="20"/>
        </w:rPr>
        <w:t xml:space="preserve">, </w:t>
      </w:r>
      <w:hyperlink w:history="0" w:anchor="P2235" w:tooltip="4. Предельная сумма всех расходов из средств избирательного фонда избирательного объединения не может превышать 20 миллионов рублей.">
        <w:r>
          <w:rPr>
            <w:sz w:val="20"/>
            <w:color w:val="0000ff"/>
          </w:rPr>
          <w:t xml:space="preserve">части 4 статьи 64.26</w:t>
        </w:r>
      </w:hyperlink>
      <w:r>
        <w:rPr>
          <w:sz w:val="20"/>
        </w:rPr>
        <w:t xml:space="preserve"> настоящего Закона, а также размеры величин, указанные в </w:t>
      </w:r>
      <w:hyperlink w:history="0" w:anchor="P2077" w:tooltip="Статья 64.13. Опубликование и размещение в сети &quot;Интернет&quot; сведений о поступлении средств на специальный избирательный счет кандидата и расходовании этих средств">
        <w:r>
          <w:rPr>
            <w:sz w:val="20"/>
            <w:color w:val="0000ff"/>
          </w:rPr>
          <w:t xml:space="preserve">статьях 64.13</w:t>
        </w:r>
      </w:hyperlink>
      <w:r>
        <w:rPr>
          <w:sz w:val="20"/>
        </w:rPr>
        <w:t xml:space="preserve">, </w:t>
      </w:r>
      <w:hyperlink w:history="0" w:anchor="P2253" w:tooltip="Статья 64.29. Опубликование и размещение в сети &quot;Интернет&quot; сведений о поступлении средств на специальный избирательный счет избирательного объединения и расходовании этих средств">
        <w:r>
          <w:rPr>
            <w:sz w:val="20"/>
            <w:color w:val="0000ff"/>
          </w:rPr>
          <w:t xml:space="preserve">64.29</w:t>
        </w:r>
      </w:hyperlink>
      <w:r>
        <w:rPr>
          <w:sz w:val="20"/>
        </w:rPr>
        <w:t xml:space="preserve"> настоящего Закона, ежегодно начиная с 1 января 2009 года индексируются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pPr>
        <w:pStyle w:val="0"/>
        <w:spacing w:before="200" w:line-rule="auto"/>
        <w:ind w:firstLine="540"/>
        <w:jc w:val="both"/>
      </w:pPr>
      <w:r>
        <w:rPr>
          <w:sz w:val="20"/>
        </w:rPr>
        <w:t xml:space="preserve">Центральная избирательная комиссия Республики Северная Осетия-Алания доводит до сведения территориальных комиссий величину индексируемых предельных сумм расходов средств избирательных фондов кандидатов, избирательных объединений, а также исчисляемые в процентном отношении от величины индексируемой предельной суммы расходов средств избирательных фондов размеры величин, указанные в </w:t>
      </w:r>
      <w:hyperlink w:history="0" w:anchor="P2053" w:tooltip="5. Избирательные фонды кандидатов могут формироваться только за счет:">
        <w:r>
          <w:rPr>
            <w:sz w:val="20"/>
            <w:color w:val="0000ff"/>
          </w:rPr>
          <w:t xml:space="preserve">части 5 статьи 64.10</w:t>
        </w:r>
      </w:hyperlink>
      <w:r>
        <w:rPr>
          <w:sz w:val="20"/>
        </w:rPr>
        <w:t xml:space="preserve">, </w:t>
      </w:r>
      <w:hyperlink w:history="0" w:anchor="P2231" w:tooltip="3. Избирательные фонды избирательных объединений, выдвинувшие муниципальные списки кандидатов, могут формироваться только за счет:">
        <w:r>
          <w:rPr>
            <w:sz w:val="20"/>
            <w:color w:val="0000ff"/>
          </w:rPr>
          <w:t xml:space="preserve">части 3 статьи 64.26</w:t>
        </w:r>
      </w:hyperlink>
      <w:r>
        <w:rPr>
          <w:sz w:val="20"/>
        </w:rPr>
        <w:t xml:space="preserve"> настоящего Закона, и размеры величин, указанные в </w:t>
      </w:r>
      <w:hyperlink w:history="0" w:anchor="P2077" w:tooltip="Статья 64.13. Опубликование и размещение в сети &quot;Интернет&quot; сведений о поступлении средств на специальный избирательный счет кандидата и расходовании этих средств">
        <w:r>
          <w:rPr>
            <w:sz w:val="20"/>
            <w:color w:val="0000ff"/>
          </w:rPr>
          <w:t xml:space="preserve">статьях 64.13</w:t>
        </w:r>
      </w:hyperlink>
      <w:r>
        <w:rPr>
          <w:sz w:val="20"/>
        </w:rPr>
        <w:t xml:space="preserve">, </w:t>
      </w:r>
      <w:hyperlink w:history="0" w:anchor="P2253" w:tooltip="Статья 64.29. Опубликование и размещение в сети &quot;Интернет&quot; сведений о поступлении средств на специальный избирательный счет избирательного объединения и расходовании этих средств">
        <w:r>
          <w:rPr>
            <w:sz w:val="20"/>
            <w:color w:val="0000ff"/>
          </w:rPr>
          <w:t xml:space="preserve">64.29</w:t>
        </w:r>
      </w:hyperlink>
      <w:r>
        <w:rPr>
          <w:sz w:val="20"/>
        </w:rPr>
        <w:t xml:space="preserve"> настоящего Закона.</w:t>
      </w:r>
    </w:p>
    <w:p>
      <w:pPr>
        <w:pStyle w:val="0"/>
        <w:jc w:val="both"/>
      </w:pPr>
      <w:r>
        <w:rPr>
          <w:sz w:val="20"/>
        </w:rPr>
        <w:t xml:space="preserve">(в ред. </w:t>
      </w:r>
      <w:hyperlink w:history="0" r:id="rId7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170" w:name="P1170"/>
    <w:bookmarkEnd w:id="1170"/>
    <w:p>
      <w:pPr>
        <w:pStyle w:val="0"/>
        <w:spacing w:before="200" w:line-rule="auto"/>
        <w:ind w:firstLine="540"/>
        <w:jc w:val="both"/>
      </w:pPr>
      <w:r>
        <w:rPr>
          <w:sz w:val="20"/>
        </w:rPr>
        <w:t xml:space="preserve">7. Запрещается вносить пожертвования в избирательные фонды кандидатов, зарегистрированных кандидатов, избирательных объединений:</w:t>
      </w:r>
    </w:p>
    <w:bookmarkStart w:id="1171" w:name="P1171"/>
    <w:bookmarkEnd w:id="1171"/>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10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10 статьи 4</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174" w:name="P1174"/>
    <w:bookmarkEnd w:id="1174"/>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175" w:name="P1175"/>
    <w:bookmarkEnd w:id="1175"/>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76" w:name="P1176"/>
    <w:bookmarkEnd w:id="1176"/>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178" w:name="P1178"/>
    <w:bookmarkEnd w:id="1178"/>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179" w:name="P1179"/>
    <w:bookmarkEnd w:id="1179"/>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Республики Северная Осетия-Алания,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17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79" w:tooltip="9) юридическим лицам, в уставном (складочном) капитале которых доля (вклад) Российской Федерации, Республики Северная Осетия-Алани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17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79" w:tooltip="9) юридическим лицам, в уставном (складочном) капитале которых доля (вклад) Российской Федерации, Республики Северная Осетия-Алани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81" w:name="P1181"/>
    <w:bookmarkEnd w:id="1181"/>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184" w:name="P1184"/>
    <w:bookmarkEnd w:id="1184"/>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муниципальных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Республики Северная Осетия-Алания от 14.06.2016 </w:t>
      </w:r>
      <w:hyperlink w:history="0" r:id="rId71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15.11.2021 </w:t>
      </w:r>
      <w:hyperlink w:history="0" r:id="rId714"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715"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bookmarkStart w:id="1186" w:name="P1186"/>
    <w:bookmarkEnd w:id="1186"/>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0"/>
        <w:spacing w:before="200" w:line-rule="auto"/>
        <w:ind w:firstLine="540"/>
        <w:jc w:val="both"/>
      </w:pPr>
      <w:r>
        <w:rPr>
          <w:sz w:val="20"/>
        </w:rPr>
        <w:t xml:space="preserve">иностранных государств, а также от указанных в </w:t>
      </w:r>
      <w:hyperlink w:history="0" w:anchor="P1171"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174"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176"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178"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181"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184" w:tooltip="14) юридическим лицам, зарегистрированным менее чем за один год до дня голосования на муниципальных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Республики Северная Осетия-Алания,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пункта;</w:t>
      </w:r>
    </w:p>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8. Некоммерческие организации, указанные в </w:t>
      </w:r>
      <w:hyperlink w:history="0" w:anchor="P1186"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history="0" w:anchor="P1186"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пункта 15 части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spacing w:before="200" w:line-rule="auto"/>
        <w:ind w:firstLine="540"/>
        <w:jc w:val="both"/>
      </w:pPr>
      <w:r>
        <w:rPr>
          <w:sz w:val="20"/>
        </w:rPr>
        <w:t xml:space="preserve">9.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10.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pPr>
        <w:pStyle w:val="0"/>
        <w:jc w:val="both"/>
      </w:pPr>
      <w:r>
        <w:rPr>
          <w:sz w:val="20"/>
        </w:rPr>
        <w:t xml:space="preserve">(в ред. Законов Республики Северная Осетия-Алания от 20.06.2012 </w:t>
      </w:r>
      <w:hyperlink w:history="0" r:id="rId71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05.06.2014 </w:t>
      </w:r>
      <w:hyperlink w:history="0" r:id="rId71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71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pPr>
        <w:pStyle w:val="0"/>
        <w:spacing w:before="200" w:line-rule="auto"/>
        <w:ind w:firstLine="540"/>
        <w:jc w:val="both"/>
      </w:pPr>
      <w:r>
        <w:rPr>
          <w:sz w:val="20"/>
        </w:rPr>
        <w:t xml:space="preserve">4) утратил силу. - </w:t>
      </w:r>
      <w:hyperlink w:history="0" r:id="rId719"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10.1. В случае отложения голосования в соответствии с </w:t>
      </w:r>
      <w:hyperlink w:history="0" w:anchor="P737" w:tooltip="32.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муниципальный список кандидатов или не будет ни одного зарегистрированного кандидата, муниципального списка кандидатов, голосование в таком избирательном округе по решению соответствующей избирательной комиссии откладывается на срок н...">
        <w:r>
          <w:rPr>
            <w:sz w:val="20"/>
            <w:color w:val="0000ff"/>
          </w:rPr>
          <w:t xml:space="preserve">частью 32 статьи 28</w:t>
        </w:r>
      </w:hyperlink>
      <w:r>
        <w:rPr>
          <w:sz w:val="20"/>
        </w:rP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pPr>
        <w:pStyle w:val="0"/>
        <w:jc w:val="both"/>
      </w:pPr>
      <w:r>
        <w:rPr>
          <w:sz w:val="20"/>
        </w:rPr>
        <w:t xml:space="preserve">(часть 10.1 введена </w:t>
      </w:r>
      <w:hyperlink w:history="0" r:id="rId72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bookmarkStart w:id="1203" w:name="P1203"/>
    <w:bookmarkEnd w:id="1203"/>
    <w:p>
      <w:pPr>
        <w:pStyle w:val="0"/>
        <w:spacing w:before="200" w:line-rule="auto"/>
        <w:ind w:firstLine="540"/>
        <w:jc w:val="both"/>
      </w:pPr>
      <w:r>
        <w:rPr>
          <w:sz w:val="20"/>
        </w:rPr>
        <w:t xml:space="preserve">11.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w:t>
      </w:r>
      <w:hyperlink w:history="0" w:anchor="P2048" w:tooltip="4. Кандидат в соответствии с частью 11 статьи 46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w:r>
          <w:rPr>
            <w:sz w:val="20"/>
            <w:color w:val="0000ff"/>
          </w:rPr>
          <w:t xml:space="preserve">части 4 статьи 64.10</w:t>
        </w:r>
      </w:hyperlink>
      <w:r>
        <w:rPr>
          <w:sz w:val="20"/>
        </w:rPr>
        <w:t xml:space="preserve"> и </w:t>
      </w:r>
      <w:hyperlink w:history="0" w:anchor="P2240"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части 7 статьи 64.26</w:t>
        </w:r>
      </w:hyperlink>
      <w:r>
        <w:rPr>
          <w:sz w:val="20"/>
        </w:rPr>
        <w:t xml:space="preserve"> настоящего Закона.</w:t>
      </w:r>
    </w:p>
    <w:p>
      <w:pPr>
        <w:pStyle w:val="0"/>
        <w:spacing w:before="200" w:line-rule="auto"/>
        <w:ind w:firstLine="540"/>
        <w:jc w:val="both"/>
      </w:pPr>
      <w:r>
        <w:rPr>
          <w:sz w:val="20"/>
        </w:rPr>
        <w:t xml:space="preserve">В перечень полномочий уполномоченных представителей кандидатов, избирательных объединений по финансовым вопросам могут входить:</w:t>
      </w:r>
    </w:p>
    <w:p>
      <w:pPr>
        <w:pStyle w:val="0"/>
        <w:spacing w:before="200" w:line-rule="auto"/>
        <w:ind w:firstLine="540"/>
        <w:jc w:val="both"/>
      </w:pPr>
      <w:r>
        <w:rPr>
          <w:sz w:val="20"/>
        </w:rPr>
        <w:t xml:space="preserve">1) открытие специального избирательного счета;</w:t>
      </w:r>
    </w:p>
    <w:p>
      <w:pPr>
        <w:pStyle w:val="0"/>
        <w:spacing w:before="200" w:line-rule="auto"/>
        <w:ind w:firstLine="540"/>
        <w:jc w:val="both"/>
      </w:pPr>
      <w:r>
        <w:rPr>
          <w:sz w:val="20"/>
        </w:rPr>
        <w:t xml:space="preserve">2) распоряжение средствами избирательного фонда;</w:t>
      </w:r>
    </w:p>
    <w:p>
      <w:pPr>
        <w:pStyle w:val="0"/>
        <w:spacing w:before="200" w:line-rule="auto"/>
        <w:ind w:firstLine="540"/>
        <w:jc w:val="both"/>
      </w:pPr>
      <w:r>
        <w:rPr>
          <w:sz w:val="20"/>
        </w:rPr>
        <w:t xml:space="preserve">3) учет денежных средств избирательного фонда;</w:t>
      </w:r>
    </w:p>
    <w:p>
      <w:pPr>
        <w:pStyle w:val="0"/>
        <w:spacing w:before="200" w:line-rule="auto"/>
        <w:ind w:firstLine="540"/>
        <w:jc w:val="both"/>
      </w:pPr>
      <w:r>
        <w:rPr>
          <w:sz w:val="20"/>
        </w:rPr>
        <w:t xml:space="preserve">4) контроль за поступлением и расходованием средств избирательного фонда;</w:t>
      </w:r>
    </w:p>
    <w:p>
      <w:pPr>
        <w:pStyle w:val="0"/>
        <w:spacing w:before="200" w:line-rule="auto"/>
        <w:ind w:firstLine="540"/>
        <w:jc w:val="both"/>
      </w:pPr>
      <w:r>
        <w:rPr>
          <w:sz w:val="20"/>
        </w:rPr>
        <w:t xml:space="preserve">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pPr>
        <w:pStyle w:val="0"/>
        <w:spacing w:before="200" w:line-rule="auto"/>
        <w:ind w:firstLine="540"/>
        <w:jc w:val="both"/>
      </w:pPr>
      <w:r>
        <w:rPr>
          <w:sz w:val="20"/>
        </w:rPr>
        <w:t xml:space="preserve">6) право подписи на платежных (расчетных) документах, а для уполномоченного представителя избирательного объединения - также право использования печати.</w:t>
      </w:r>
    </w:p>
    <w:p>
      <w:pPr>
        <w:pStyle w:val="0"/>
        <w:jc w:val="both"/>
      </w:pPr>
      <w:r>
        <w:rPr>
          <w:sz w:val="20"/>
        </w:rPr>
        <w:t xml:space="preserve">(в ред. </w:t>
      </w:r>
      <w:hyperlink w:history="0" r:id="rId72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w:t>
      </w:r>
    </w:p>
    <w:p>
      <w:pPr>
        <w:pStyle w:val="0"/>
        <w:spacing w:before="200" w:line-rule="auto"/>
        <w:ind w:firstLine="540"/>
        <w:jc w:val="both"/>
      </w:pPr>
      <w:r>
        <w:rPr>
          <w:sz w:val="20"/>
        </w:rPr>
        <w:t xml:space="preserve">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pPr>
        <w:pStyle w:val="0"/>
        <w:jc w:val="both"/>
      </w:pPr>
      <w:r>
        <w:rPr>
          <w:sz w:val="20"/>
        </w:rPr>
        <w:t xml:space="preserve">(в ред. </w:t>
      </w:r>
      <w:hyperlink w:history="0" r:id="rId72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history="0" w:anchor="P2048" w:tooltip="4. Кандидат в соответствии с частью 11 статьи 46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w:r>
          <w:rPr>
            <w:sz w:val="20"/>
            <w:color w:val="0000ff"/>
          </w:rPr>
          <w:t xml:space="preserve">частью 4 статьи 64.10</w:t>
        </w:r>
      </w:hyperlink>
      <w:r>
        <w:rPr>
          <w:sz w:val="20"/>
        </w:rPr>
        <w:t xml:space="preserve"> и </w:t>
      </w:r>
      <w:hyperlink w:history="0" w:anchor="P2240"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частью 7 статьи 64.26</w:t>
        </w:r>
      </w:hyperlink>
      <w:r>
        <w:rPr>
          <w:sz w:val="20"/>
        </w:rPr>
        <w:t xml:space="preserve"> настоящего Закона.</w:t>
      </w:r>
    </w:p>
    <w:p>
      <w:pPr>
        <w:pStyle w:val="0"/>
        <w:jc w:val="both"/>
      </w:pPr>
      <w:r>
        <w:rPr>
          <w:sz w:val="20"/>
        </w:rPr>
        <w:t xml:space="preserve">(в ред. </w:t>
      </w:r>
      <w:hyperlink w:history="0" r:id="rId72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pPr>
        <w:pStyle w:val="0"/>
        <w:spacing w:before="200" w:line-rule="auto"/>
        <w:ind w:firstLine="540"/>
        <w:jc w:val="both"/>
      </w:pPr>
      <w:r>
        <w:rPr>
          <w:sz w:val="20"/>
        </w:rPr>
        <w:t xml:space="preserve">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pPr>
        <w:pStyle w:val="0"/>
        <w:spacing w:before="200" w:line-rule="auto"/>
        <w:ind w:firstLine="540"/>
        <w:jc w:val="both"/>
      </w:pPr>
      <w:r>
        <w:rPr>
          <w:sz w:val="20"/>
        </w:rPr>
        <w:t xml:space="preserve">12.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234" w:tooltip="3.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w:r>
          <w:rPr>
            <w:sz w:val="20"/>
            <w:color w:val="0000ff"/>
          </w:rPr>
          <w:t xml:space="preserve">частью 3 статьи 47</w:t>
        </w:r>
      </w:hyperlink>
      <w:r>
        <w:rPr>
          <w:sz w:val="20"/>
        </w:rPr>
        <w:t xml:space="preserve"> настоящего Закона избирательный фонд создан без открытия специального избирательного счета.</w:t>
      </w:r>
    </w:p>
    <w:p>
      <w:pPr>
        <w:pStyle w:val="0"/>
        <w:jc w:val="both"/>
      </w:pPr>
      <w:r>
        <w:rPr>
          <w:sz w:val="20"/>
        </w:rPr>
        <w:t xml:space="preserve">(часть 12 в ред. </w:t>
      </w:r>
      <w:hyperlink w:history="0" r:id="rId72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13.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pPr>
        <w:pStyle w:val="0"/>
        <w:spacing w:before="200" w:line-rule="auto"/>
        <w:ind w:firstLine="540"/>
        <w:jc w:val="both"/>
      </w:pPr>
      <w:r>
        <w:rPr>
          <w:sz w:val="20"/>
        </w:rPr>
        <w:t xml:space="preserve">14.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pPr>
        <w:pStyle w:val="0"/>
        <w:spacing w:before="200" w:line-rule="auto"/>
        <w:ind w:firstLine="540"/>
        <w:jc w:val="both"/>
      </w:pPr>
      <w:r>
        <w:rPr>
          <w:sz w:val="20"/>
        </w:rPr>
        <w:t xml:space="preserve">15.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pPr>
        <w:pStyle w:val="0"/>
        <w:spacing w:before="200" w:line-rule="auto"/>
        <w:ind w:firstLine="540"/>
        <w:jc w:val="both"/>
      </w:pPr>
      <w:r>
        <w:rPr>
          <w:sz w:val="20"/>
        </w:rPr>
        <w:t xml:space="preserve">16. Избирательные комиссии осуществляют контроль за порядком формирования средств избирательных фондов и расходованием этих средств.</w:t>
      </w:r>
    </w:p>
    <w:p>
      <w:pPr>
        <w:pStyle w:val="0"/>
        <w:spacing w:before="200" w:line-rule="auto"/>
        <w:ind w:firstLine="540"/>
        <w:jc w:val="both"/>
      </w:pPr>
      <w:r>
        <w:rPr>
          <w:sz w:val="20"/>
        </w:rPr>
        <w:t xml:space="preserve">17.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pPr>
        <w:pStyle w:val="0"/>
        <w:ind w:firstLine="540"/>
        <w:jc w:val="both"/>
      </w:pPr>
      <w:r>
        <w:rPr>
          <w:sz w:val="20"/>
        </w:rPr>
      </w:r>
    </w:p>
    <w:bookmarkStart w:id="1228" w:name="P1228"/>
    <w:bookmarkEnd w:id="1228"/>
    <w:p>
      <w:pPr>
        <w:pStyle w:val="2"/>
        <w:outlineLvl w:val="2"/>
        <w:ind w:firstLine="540"/>
        <w:jc w:val="both"/>
      </w:pPr>
      <w:r>
        <w:rPr>
          <w:sz w:val="20"/>
        </w:rPr>
        <w:t xml:space="preserve">Статья 47. Специальный избирательный счет</w:t>
      </w:r>
    </w:p>
    <w:p>
      <w:pPr>
        <w:pStyle w:val="0"/>
        <w:ind w:firstLine="540"/>
        <w:jc w:val="both"/>
      </w:pPr>
      <w:r>
        <w:rPr>
          <w:sz w:val="20"/>
        </w:rPr>
        <w:t xml:space="preserve">(в ред. </w:t>
      </w:r>
      <w:hyperlink w:history="0" r:id="rId72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w:t>
      </w:r>
    </w:p>
    <w:p>
      <w:pPr>
        <w:pStyle w:val="0"/>
        <w:jc w:val="both"/>
      </w:pPr>
      <w:r>
        <w:rPr>
          <w:sz w:val="20"/>
        </w:rPr>
        <w:t xml:space="preserve">(в ред. </w:t>
      </w:r>
      <w:hyperlink w:history="0" r:id="rId726"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2.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bookmarkStart w:id="1234" w:name="P1234"/>
    <w:bookmarkEnd w:id="1234"/>
    <w:p>
      <w:pPr>
        <w:pStyle w:val="0"/>
        <w:spacing w:before="200" w:line-rule="auto"/>
        <w:ind w:firstLine="540"/>
        <w:jc w:val="both"/>
      </w:pPr>
      <w:r>
        <w:rPr>
          <w:sz w:val="20"/>
        </w:rPr>
        <w:t xml:space="preserve">3.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w:t>
      </w:r>
      <w:hyperlink w:history="0" r:id="rId72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4. Порядок открытия, ведения и закрытия специальных избирательных счетов устанавливается Центральной избирательной комиссией Республики Северная Осетия-Алания по согласованию с территориальным учреждением Центрального банка Российской Федерации в Республике Северная Осетия-Алания.</w:t>
      </w:r>
    </w:p>
    <w:p>
      <w:pPr>
        <w:pStyle w:val="0"/>
        <w:spacing w:before="200" w:line-rule="auto"/>
        <w:ind w:firstLine="540"/>
        <w:jc w:val="both"/>
      </w:pPr>
      <w:r>
        <w:rPr>
          <w:sz w:val="20"/>
        </w:rPr>
        <w:t xml:space="preserve">5. Избирательное объединение, кандидат вправе открыть только по одному специальному избирательному счету (за исключением случая, предусмотренного </w:t>
      </w:r>
      <w:hyperlink w:history="0" w:anchor="P2047" w:tooltip="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w:r>
          <w:rPr>
            <w:sz w:val="20"/>
            <w:color w:val="0000ff"/>
          </w:rPr>
          <w:t xml:space="preserve">частью 3 статьи 64.10</w:t>
        </w:r>
      </w:hyperlink>
      <w:r>
        <w:rPr>
          <w:sz w:val="20"/>
        </w:rPr>
        <w:t xml:space="preserve"> настоящего Закона).</w:t>
      </w:r>
    </w:p>
    <w:p>
      <w:pPr>
        <w:pStyle w:val="0"/>
        <w:spacing w:before="200" w:line-rule="auto"/>
        <w:ind w:firstLine="540"/>
        <w:jc w:val="both"/>
      </w:pPr>
      <w:r>
        <w:rPr>
          <w:sz w:val="20"/>
        </w:rPr>
        <w:t xml:space="preserve">6. Филиалы публичного акционерного общества "Сбербанк России", а в случаях, установленных Федеральным </w:t>
      </w:r>
      <w:hyperlink w:history="0" r:id="rId7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другой кредитной организации обязаны незамедлительно открыть специальный избирательный счет по предъявлении следующих документов:</w:t>
      </w:r>
    </w:p>
    <w:p>
      <w:pPr>
        <w:pStyle w:val="0"/>
        <w:spacing w:before="200" w:line-rule="auto"/>
        <w:ind w:firstLine="540"/>
        <w:jc w:val="both"/>
      </w:pPr>
      <w:r>
        <w:rPr>
          <w:sz w:val="20"/>
        </w:rPr>
        <w:t xml:space="preserve">1) для избирательного объединения:</w:t>
      </w:r>
    </w:p>
    <w:p>
      <w:pPr>
        <w:pStyle w:val="0"/>
        <w:spacing w:before="200" w:line-rule="auto"/>
        <w:ind w:firstLine="540"/>
        <w:jc w:val="both"/>
      </w:pPr>
      <w:r>
        <w:rPr>
          <w:sz w:val="20"/>
        </w:rPr>
        <w:t xml:space="preserve">решения избирательной комиссии об открытии специального избирательного счета, в котором указываются реквизиты кредитной организации;</w:t>
      </w:r>
    </w:p>
    <w:p>
      <w:pPr>
        <w:pStyle w:val="0"/>
        <w:spacing w:before="200" w:line-rule="auto"/>
        <w:ind w:firstLine="540"/>
        <w:jc w:val="both"/>
      </w:pPr>
      <w:r>
        <w:rPr>
          <w:sz w:val="20"/>
        </w:rPr>
        <w:t xml:space="preserve">решения избирательной комиссии о регистрации уполномоченного представителя избирательного объединения по финансовым вопросам;</w:t>
      </w:r>
    </w:p>
    <w:p>
      <w:pPr>
        <w:pStyle w:val="0"/>
        <w:spacing w:before="200" w:line-rule="auto"/>
        <w:ind w:firstLine="540"/>
        <w:jc w:val="both"/>
      </w:pPr>
      <w:r>
        <w:rPr>
          <w:sz w:val="20"/>
        </w:rPr>
        <w:t xml:space="preserve">паспорта гражданина Российской Федерации уполномоченного представителя избирательного объединения по финансовым вопросам либо документа, заменяющего паспорт гражданина;</w:t>
      </w:r>
    </w:p>
    <w:p>
      <w:pPr>
        <w:pStyle w:val="0"/>
        <w:spacing w:before="200" w:line-rule="auto"/>
        <w:ind w:firstLine="540"/>
        <w:jc w:val="both"/>
      </w:pPr>
      <w:r>
        <w:rPr>
          <w:sz w:val="20"/>
        </w:rPr>
        <w:t xml:space="preserve">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pPr>
        <w:pStyle w:val="0"/>
        <w:spacing w:before="200" w:line-rule="auto"/>
        <w:ind w:firstLine="540"/>
        <w:jc w:val="both"/>
      </w:pPr>
      <w:r>
        <w:rPr>
          <w:sz w:val="20"/>
        </w:rPr>
        <w:t xml:space="preserve">карточки с образцами подписей и оттиска печати, оформленной в порядке, установленном Центральным банком Российской Федерации;</w:t>
      </w:r>
    </w:p>
    <w:p>
      <w:pPr>
        <w:pStyle w:val="0"/>
        <w:spacing w:before="200" w:line-rule="auto"/>
        <w:ind w:firstLine="540"/>
        <w:jc w:val="both"/>
      </w:pPr>
      <w:r>
        <w:rPr>
          <w:sz w:val="20"/>
        </w:rPr>
        <w:t xml:space="preserve">2) для кандидата:</w:t>
      </w:r>
    </w:p>
    <w:p>
      <w:pPr>
        <w:pStyle w:val="0"/>
        <w:spacing w:before="200" w:line-rule="auto"/>
        <w:ind w:firstLine="540"/>
        <w:jc w:val="both"/>
      </w:pPr>
      <w:r>
        <w:rPr>
          <w:sz w:val="20"/>
        </w:rPr>
        <w:t xml:space="preserve">решения избирательной комиссии об открытии специального избирательного счета, в котором указываются реквизиты кредитной организации, а также идентификационный номер налогоплательщика (при наличии);</w:t>
      </w:r>
    </w:p>
    <w:p>
      <w:pPr>
        <w:pStyle w:val="0"/>
        <w:jc w:val="both"/>
      </w:pPr>
      <w:r>
        <w:rPr>
          <w:sz w:val="20"/>
        </w:rPr>
        <w:t xml:space="preserve">(в ред. </w:t>
      </w:r>
      <w:hyperlink w:history="0" r:id="rId729"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решения избирательной комиссии о регистрации уполномоченного представителя кандидата по финансовым вопросам (в случае его назначения);</w:t>
      </w:r>
    </w:p>
    <w:p>
      <w:pPr>
        <w:pStyle w:val="0"/>
        <w:spacing w:before="200" w:line-rule="auto"/>
        <w:ind w:firstLine="540"/>
        <w:jc w:val="both"/>
      </w:pPr>
      <w:r>
        <w:rPr>
          <w:sz w:val="20"/>
        </w:rPr>
        <w:t xml:space="preserve">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pPr>
        <w:pStyle w:val="0"/>
        <w:spacing w:before="200" w:line-rule="auto"/>
        <w:ind w:firstLine="540"/>
        <w:jc w:val="both"/>
      </w:pPr>
      <w:r>
        <w:rPr>
          <w:sz w:val="20"/>
        </w:rPr>
        <w:t xml:space="preserve">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pPr>
        <w:pStyle w:val="0"/>
        <w:spacing w:before="200" w:line-rule="auto"/>
        <w:ind w:firstLine="540"/>
        <w:jc w:val="both"/>
      </w:pPr>
      <w:r>
        <w:rPr>
          <w:sz w:val="20"/>
        </w:rPr>
        <w:t xml:space="preserve">абзац утратил силу. - </w:t>
      </w:r>
      <w:hyperlink w:history="0" r:id="rId730"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7.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spacing w:before="200" w:line-rule="auto"/>
        <w:ind w:firstLine="540"/>
        <w:jc w:val="both"/>
      </w:pPr>
      <w:r>
        <w:rPr>
          <w:sz w:val="20"/>
        </w:rPr>
        <w:t xml:space="preserve">8.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(дни) голосования.</w:t>
      </w:r>
    </w:p>
    <w:p>
      <w:pPr>
        <w:pStyle w:val="0"/>
        <w:jc w:val="both"/>
      </w:pPr>
      <w:r>
        <w:rPr>
          <w:sz w:val="20"/>
        </w:rPr>
        <w:t xml:space="preserve">(часть 8 в ред. </w:t>
      </w:r>
      <w:hyperlink w:history="0" r:id="rId73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9. Если избирательное объединение, кандидат не представили в установленном настоящим Законом порядке в соответствующую избирательную комиссию документы, необходимые для регистрации соответственно муниципального списка кандидатов, кандидата, или получили отказ в регистрации, либо избирательное объединение отозвало муниципальный список кандидатов или кандидата, выдвинутого им по одномандатному (многомандатному) избирательному округу, либо кандидат снял свою кандидатуру, а также если регистрация муниципального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pPr>
        <w:pStyle w:val="0"/>
        <w:jc w:val="both"/>
      </w:pPr>
      <w:r>
        <w:rPr>
          <w:sz w:val="20"/>
        </w:rPr>
        <w:t xml:space="preserve">(в ред. </w:t>
      </w:r>
      <w:hyperlink w:history="0" r:id="rId73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10. На основании ходатайства избирательного объединения, кандидата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pPr>
        <w:pStyle w:val="0"/>
        <w:spacing w:before="200" w:line-rule="auto"/>
        <w:ind w:firstLine="540"/>
        <w:jc w:val="both"/>
      </w:pPr>
      <w:r>
        <w:rPr>
          <w:sz w:val="20"/>
        </w:rPr>
        <w:t xml:space="preserve">11. Специальный избирательный счет закрывается избирательным объединением, кандидатом до дня представления ими итогового финансового отчета.</w:t>
      </w:r>
    </w:p>
    <w:p>
      <w:pPr>
        <w:pStyle w:val="0"/>
        <w:spacing w:before="200" w:line-rule="auto"/>
        <w:ind w:firstLine="540"/>
        <w:jc w:val="both"/>
      </w:pPr>
      <w:r>
        <w:rPr>
          <w:sz w:val="20"/>
        </w:rPr>
        <w:t xml:space="preserve">12.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w:t>
      </w:r>
      <w:hyperlink w:history="0" r:id="rId733"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14-РЗ)</w:t>
      </w:r>
    </w:p>
    <w:bookmarkStart w:id="1261" w:name="P1261"/>
    <w:bookmarkEnd w:id="1261"/>
    <w:p>
      <w:pPr>
        <w:pStyle w:val="0"/>
        <w:spacing w:before="200" w:line-rule="auto"/>
        <w:ind w:firstLine="540"/>
        <w:jc w:val="both"/>
      </w:pPr>
      <w:r>
        <w:rPr>
          <w:sz w:val="20"/>
        </w:rPr>
        <w:t xml:space="preserve">13.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переданные им комиссиями сведения о поступлении и расходовании средств избирательных фондов в течение трех дней со дня получения.</w:t>
      </w:r>
    </w:p>
    <w:p>
      <w:pPr>
        <w:pStyle w:val="0"/>
        <w:jc w:val="both"/>
      </w:pPr>
      <w:r>
        <w:rPr>
          <w:sz w:val="20"/>
        </w:rPr>
        <w:t xml:space="preserve">(в ред. </w:t>
      </w:r>
      <w:hyperlink w:history="0" r:id="rId73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14. Центральная избирательная комиссия Республики Северная Осетия-Алания размещает сведения о поступлении средств на специальные избирательные счета и расходовании этих средств на своем официальном сайте в информационно-телекоммуникационной сети "Интернет".</w:t>
      </w:r>
    </w:p>
    <w:bookmarkStart w:id="1264" w:name="P1264"/>
    <w:bookmarkEnd w:id="1264"/>
    <w:p>
      <w:pPr>
        <w:pStyle w:val="0"/>
        <w:spacing w:before="200" w:line-rule="auto"/>
        <w:ind w:firstLine="540"/>
        <w:jc w:val="both"/>
      </w:pPr>
      <w:r>
        <w:rPr>
          <w:sz w:val="20"/>
        </w:rPr>
        <w:t xml:space="preserve">15. Обязательному опубликованию и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bookmarkStart w:id="1270" w:name="P1270"/>
    <w:bookmarkEnd w:id="1270"/>
    <w:p>
      <w:pPr>
        <w:pStyle w:val="0"/>
        <w:spacing w:before="200" w:line-rule="auto"/>
        <w:ind w:firstLine="540"/>
        <w:jc w:val="both"/>
      </w:pPr>
      <w:r>
        <w:rPr>
          <w:sz w:val="20"/>
        </w:rPr>
        <w:t xml:space="preserve">16. Опубликование и размещение сведений, указанных в </w:t>
      </w:r>
      <w:hyperlink w:history="0" w:anchor="P1264" w:tooltip="15. Обязательному опубликованию и размещению подлежат сведения:">
        <w:r>
          <w:rPr>
            <w:sz w:val="20"/>
            <w:color w:val="0000ff"/>
          </w:rPr>
          <w:t xml:space="preserve">части 15</w:t>
        </w:r>
      </w:hyperlink>
      <w:r>
        <w:rPr>
          <w:sz w:val="20"/>
        </w:rPr>
        <w:t xml:space="preserve"> настоящей статьи, осуществляются в объеме, определяемом Центральной избирательной комиссией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Статья 48. Утратила силу. - </w:t>
      </w:r>
      <w:hyperlink w:history="0" r:id="rId735"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13.01.2010 N 8-РЗ.</w:t>
      </w:r>
    </w:p>
    <w:p>
      <w:pPr>
        <w:pStyle w:val="0"/>
        <w:ind w:firstLine="540"/>
        <w:jc w:val="both"/>
      </w:pPr>
      <w:r>
        <w:rPr>
          <w:sz w:val="20"/>
        </w:rPr>
      </w:r>
    </w:p>
    <w:p>
      <w:pPr>
        <w:pStyle w:val="2"/>
        <w:outlineLvl w:val="2"/>
        <w:ind w:firstLine="540"/>
        <w:jc w:val="both"/>
      </w:pPr>
      <w:r>
        <w:rPr>
          <w:sz w:val="20"/>
        </w:rPr>
        <w:t xml:space="preserve">Статья 48.1. Добровольные пожертвования в избирательные фонды</w:t>
      </w:r>
    </w:p>
    <w:p>
      <w:pPr>
        <w:pStyle w:val="0"/>
        <w:ind w:firstLine="540"/>
        <w:jc w:val="both"/>
      </w:pPr>
      <w:r>
        <w:rPr>
          <w:sz w:val="20"/>
        </w:rPr>
        <w:t xml:space="preserve">(введена </w:t>
      </w:r>
      <w:hyperlink w:history="0" r:id="rId73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bookmarkStart w:id="1277" w:name="P1277"/>
    <w:bookmarkEnd w:id="1277"/>
    <w:p>
      <w:pPr>
        <w:pStyle w:val="0"/>
        <w:ind w:firstLine="540"/>
        <w:jc w:val="both"/>
      </w:pPr>
      <w:r>
        <w:rPr>
          <w:sz w:val="20"/>
        </w:rPr>
        <w:t xml:space="preserve">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Абзац утратил силу. - </w:t>
      </w:r>
      <w:hyperlink w:history="0" r:id="rId737"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06.04.2023 N 18-РЗ.</w:t>
      </w:r>
    </w:p>
    <w:bookmarkStart w:id="1279" w:name="P1279"/>
    <w:bookmarkEnd w:id="1279"/>
    <w:p>
      <w:pPr>
        <w:pStyle w:val="0"/>
        <w:spacing w:before="200" w:line-rule="auto"/>
        <w:ind w:firstLine="540"/>
        <w:jc w:val="both"/>
      </w:pPr>
      <w:r>
        <w:rPr>
          <w:sz w:val="20"/>
        </w:rP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history="0" w:anchor="P1170"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частью 7 статьи 46</w:t>
        </w:r>
      </w:hyperlink>
      <w:r>
        <w:rPr>
          <w:sz w:val="20"/>
        </w:rPr>
        <w:t xml:space="preserve"> настоящего Закона.</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Республики Северная Осетия-Алания и пять операционных дней в пределах Российской Федерации.</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277"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частей 1</w:t>
        </w:r>
      </w:hyperlink>
      <w:r>
        <w:rPr>
          <w:sz w:val="20"/>
        </w:rPr>
        <w:t xml:space="preserve"> и </w:t>
      </w:r>
      <w:hyperlink w:history="0" w:anchor="P1279"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либо если пожертвование внесено в размере, превышающем максимальный размер такого пожертвования, предусмотренный </w:t>
      </w:r>
      <w:hyperlink w:history="0" w:anchor="P2046" w:tooltip="2. Кандидат, участвующий в одной избирательной кампании, вправе создать только один специальный избирательный фонд.">
        <w:r>
          <w:rPr>
            <w:sz w:val="20"/>
            <w:color w:val="0000ff"/>
          </w:rPr>
          <w:t xml:space="preserve">пунктами 2</w:t>
        </w:r>
      </w:hyperlink>
      <w:r>
        <w:rPr>
          <w:sz w:val="20"/>
        </w:rPr>
        <w:t xml:space="preserve"> и </w:t>
      </w:r>
      <w:hyperlink w:history="0" w:anchor="P2047" w:tooltip="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w:r>
          <w:rPr>
            <w:sz w:val="20"/>
            <w:color w:val="0000ff"/>
          </w:rPr>
          <w:t xml:space="preserve">3 части 5 статьи 64.10</w:t>
        </w:r>
      </w:hyperlink>
      <w:r>
        <w:rPr>
          <w:sz w:val="20"/>
        </w:rPr>
        <w:t xml:space="preserve"> и </w:t>
      </w:r>
      <w:hyperlink w:history="0" w:anchor="P2234" w:tooltip="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 для каждого гражданина, юридического лица.">
        <w:r>
          <w:rPr>
            <w:sz w:val="20"/>
            <w:color w:val="0000ff"/>
          </w:rPr>
          <w:t xml:space="preserve">пунктом 2 части 3 статьи 64.26</w:t>
        </w:r>
      </w:hyperlink>
      <w:r>
        <w:rPr>
          <w:sz w:val="20"/>
        </w:rPr>
        <w:t xml:space="preserve"> настоящего Закона, кандидаты, избирательные объединения обязаны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w:history="0" w:anchor="P2054" w:tooltip="1) собственных средств кандидата, которые в совокупности не могут превышать предельной суммы всех расходов из средств избирательного фонда кандидата, установленной частями 6, 8 и 9 настоящей статьи;">
        <w:r>
          <w:rPr>
            <w:sz w:val="20"/>
            <w:color w:val="0000ff"/>
          </w:rPr>
          <w:t xml:space="preserve">пунктом 1 части 5 статьи 64.10</w:t>
        </w:r>
      </w:hyperlink>
      <w:r>
        <w:rPr>
          <w:sz w:val="20"/>
        </w:rPr>
        <w:t xml:space="preserve"> и </w:t>
      </w:r>
      <w:hyperlink w:history="0" w:anchor="P2232" w:tooltip="1) собственных средств избирательного объединения, которые в совокупности не могут превышать предельной суммы всех расходов из средств избирательного фонда избирательного объединения, установленной частью 4 настоящей статьи;">
        <w:r>
          <w:rPr>
            <w:sz w:val="20"/>
            <w:color w:val="0000ff"/>
          </w:rPr>
          <w:t xml:space="preserve">пунктом 1 части 3 статьи 64.26</w:t>
        </w:r>
      </w:hyperlink>
      <w:r>
        <w:rPr>
          <w:sz w:val="20"/>
        </w:rPr>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не вправе использовать пожертвования, внесенные с нарушением требований </w:t>
      </w:r>
      <w:hyperlink w:history="0" w:anchor="P1277"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частей 1</w:t>
        </w:r>
      </w:hyperlink>
      <w:r>
        <w:rPr>
          <w:sz w:val="20"/>
        </w:rPr>
        <w:t xml:space="preserve"> и </w:t>
      </w:r>
      <w:hyperlink w:history="0" w:anchor="P1279"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(без указания в платежном документе (поручении) жертвователем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history="0" w:anchor="P1277"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частями 1</w:t>
        </w:r>
      </w:hyperlink>
      <w:r>
        <w:rPr>
          <w:sz w:val="20"/>
        </w:rPr>
        <w:t xml:space="preserve"> и </w:t>
      </w:r>
      <w:hyperlink w:history="0" w:anchor="P1279"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Республики Северная Осетия-Алания от 13.01.2010 </w:t>
      </w:r>
      <w:hyperlink w:history="0" r:id="rId738"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15.11.2021 </w:t>
      </w:r>
      <w:hyperlink w:history="0" r:id="rId739"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w:t>
      </w:r>
    </w:p>
    <w:p>
      <w:pPr>
        <w:pStyle w:val="0"/>
        <w:spacing w:before="200" w:line-rule="auto"/>
        <w:ind w:firstLine="540"/>
        <w:jc w:val="both"/>
      </w:pPr>
      <w:r>
        <w:rPr>
          <w:sz w:val="20"/>
        </w:rPr>
        <w:t xml:space="preserve">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pPr>
        <w:pStyle w:val="0"/>
        <w:spacing w:before="200" w:line-rule="auto"/>
        <w:ind w:firstLine="540"/>
        <w:jc w:val="both"/>
      </w:pPr>
      <w:r>
        <w:rPr>
          <w:sz w:val="20"/>
        </w:rPr>
        <w:t xml:space="preserve">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pPr>
        <w:pStyle w:val="0"/>
        <w:spacing w:before="200" w:line-rule="auto"/>
        <w:ind w:firstLine="540"/>
        <w:jc w:val="both"/>
      </w:pPr>
      <w:r>
        <w:rPr>
          <w:sz w:val="20"/>
        </w:rPr>
        <w:t xml:space="preserve">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pPr>
        <w:pStyle w:val="0"/>
        <w:spacing w:before="200" w:line-rule="auto"/>
        <w:ind w:firstLine="540"/>
        <w:jc w:val="both"/>
      </w:pPr>
      <w:r>
        <w:rPr>
          <w:sz w:val="20"/>
        </w:rPr>
        <w:t xml:space="preserve">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pPr>
        <w:pStyle w:val="0"/>
        <w:spacing w:before="200" w:line-rule="auto"/>
        <w:ind w:firstLine="540"/>
        <w:jc w:val="both"/>
      </w:pPr>
      <w:r>
        <w:rPr>
          <w:sz w:val="20"/>
        </w:rPr>
        <w:t xml:space="preserve">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0"/>
        <w:ind w:firstLine="540"/>
        <w:jc w:val="both"/>
      </w:pPr>
      <w:r>
        <w:rPr>
          <w:sz w:val="20"/>
        </w:rPr>
      </w:r>
    </w:p>
    <w:p>
      <w:pPr>
        <w:pStyle w:val="2"/>
        <w:outlineLvl w:val="2"/>
        <w:ind w:firstLine="540"/>
        <w:jc w:val="both"/>
      </w:pPr>
      <w:r>
        <w:rPr>
          <w:sz w:val="20"/>
        </w:rPr>
        <w:t xml:space="preserve">Статья 48.2. Отчетность по средствам избирательных фондов, публикация информации о сводных финансовых отчетах кандидатов, избирательных объединений</w:t>
      </w:r>
    </w:p>
    <w:p>
      <w:pPr>
        <w:pStyle w:val="0"/>
        <w:ind w:firstLine="540"/>
        <w:jc w:val="both"/>
      </w:pPr>
      <w:r>
        <w:rPr>
          <w:sz w:val="20"/>
        </w:rPr>
        <w:t xml:space="preserve">(введена </w:t>
      </w:r>
      <w:hyperlink w:history="0" r:id="rId74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Кандидат, зарегистрированный кандидат (за исключением кандидатов, которые в соответствии с </w:t>
      </w:r>
      <w:hyperlink w:history="0" w:anchor="P1162"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2 настоящего Закона, либо отдельным документом.">
        <w:r>
          <w:rPr>
            <w:sz w:val="20"/>
            <w:color w:val="0000ff"/>
          </w:rPr>
          <w:t xml:space="preserve">частью 2 статьи 46</w:t>
        </w:r>
      </w:hyperlink>
      <w:r>
        <w:rPr>
          <w:sz w:val="20"/>
        </w:rPr>
        <w:t xml:space="preserve"> настоящего Закона избирательный фонд не создавали),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Центральной избирательной комиссией Республики Северная Осетия-Алания.</w:t>
      </w:r>
    </w:p>
    <w:p>
      <w:pPr>
        <w:pStyle w:val="0"/>
        <w:spacing w:before="200" w:line-rule="auto"/>
        <w:ind w:firstLine="540"/>
        <w:jc w:val="both"/>
      </w:pPr>
      <w:r>
        <w:rPr>
          <w:sz w:val="20"/>
        </w:rPr>
        <w:t xml:space="preserve">2. Кандидат, зарегистрированный кандидат (за исключением кандидатов, которые в соответствии с </w:t>
      </w:r>
      <w:hyperlink w:history="0" w:anchor="P1162"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2 настоящего Закона, либо отдельным документом.">
        <w:r>
          <w:rPr>
            <w:sz w:val="20"/>
            <w:color w:val="0000ff"/>
          </w:rPr>
          <w:t xml:space="preserve">частью 2 статьи 46</w:t>
        </w:r>
      </w:hyperlink>
      <w:r>
        <w:rPr>
          <w:sz w:val="20"/>
        </w:rPr>
        <w:t xml:space="preserve"> настоящего Закона избирательный фонд не создавали), избирательное объединение, выдвинувшее муниципальный список кандидатов, обязаны представить в избирательную комиссию, определяющую результаты выборов в округе,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pPr>
        <w:pStyle w:val="0"/>
        <w:spacing w:before="200" w:line-rule="auto"/>
        <w:ind w:firstLine="540"/>
        <w:jc w:val="both"/>
      </w:pPr>
      <w:r>
        <w:rPr>
          <w:sz w:val="20"/>
        </w:rPr>
        <w:t xml:space="preserve">1) первый финансовый отчет - одновременно со сдачей в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bookmarkStart w:id="1297" w:name="P1297"/>
    <w:bookmarkEnd w:id="1297"/>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pPr>
        <w:pStyle w:val="0"/>
        <w:spacing w:before="200" w:line-rule="auto"/>
        <w:ind w:firstLine="540"/>
        <w:jc w:val="both"/>
      </w:pPr>
      <w:r>
        <w:rPr>
          <w:sz w:val="20"/>
        </w:rPr>
        <w:t xml:space="preserve">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pPr>
        <w:pStyle w:val="0"/>
        <w:spacing w:before="200" w:line-rule="auto"/>
        <w:ind w:firstLine="540"/>
        <w:jc w:val="both"/>
      </w:pPr>
      <w:r>
        <w:rPr>
          <w:sz w:val="20"/>
        </w:rPr>
        <w:t xml:space="preserve">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w:t>
      </w:r>
    </w:p>
    <w:p>
      <w:pPr>
        <w:pStyle w:val="0"/>
        <w:spacing w:before="200" w:line-rule="auto"/>
        <w:ind w:firstLine="540"/>
        <w:jc w:val="both"/>
      </w:pPr>
      <w:r>
        <w:rPr>
          <w:sz w:val="20"/>
        </w:rPr>
        <w:t xml:space="preserve">5. Копии финансовых отчетов кандидатов, зарегистрированных кандидатов, избирательных объединений, выдвинувших муниципальные списки кандидатов, не позднее чем через пять дней со дня их поступления передаются избирательной комиссией, определяющей результаты выборов в округе, в средства массовой информации для опубликования. Редакции муниципальных периодических печатных изданий, указанные в </w:t>
      </w:r>
      <w:hyperlink w:history="0" w:anchor="P848"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 статьи 36</w:t>
        </w:r>
      </w:hyperlink>
      <w:r>
        <w:rPr>
          <w:sz w:val="20"/>
        </w:rPr>
        <w:t xml:space="preserve"> настоящего Закона, обязаны публиковать отчеты кандидатов, избирательных объединений в течение трех дней со дня их получения.</w:t>
      </w:r>
    </w:p>
    <w:p>
      <w:pPr>
        <w:pStyle w:val="0"/>
        <w:jc w:val="both"/>
      </w:pPr>
      <w:r>
        <w:rPr>
          <w:sz w:val="20"/>
        </w:rPr>
        <w:t xml:space="preserve">(в ред. </w:t>
      </w:r>
      <w:hyperlink w:history="0" r:id="rId74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 Кредитные организации, в которых открыты специальные избирательные счета, по требованию избирательной комиссии, определяющей результаты выборов в округе, периодически, но не реже одного раза в неделю, а менее чем за 10 дней до дня голосования не реже одного раза в три операционных дня представляют в указанную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Республики Северная Осетия-Алания.</w:t>
      </w:r>
    </w:p>
    <w:p>
      <w:pPr>
        <w:pStyle w:val="0"/>
        <w:jc w:val="both"/>
      </w:pPr>
      <w:r>
        <w:rPr>
          <w:sz w:val="20"/>
        </w:rPr>
        <w:t xml:space="preserve">(в ред. </w:t>
      </w:r>
      <w:hyperlink w:history="0" r:id="rId74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7. Избирательная комиссия, определяющая результаты выборов в округе,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соответствующие избирательные счета и расходовании этих средств. Обязательному опубликованию подлежат сведения, указанные в </w:t>
      </w:r>
      <w:hyperlink w:history="0" w:anchor="P2077" w:tooltip="Статья 64.13. Опубликование и размещение в сети &quot;Интернет&quot; сведений о поступлении средств на специальный избирательный счет кандидата и расходовании этих средств">
        <w:r>
          <w:rPr>
            <w:sz w:val="20"/>
            <w:color w:val="0000ff"/>
          </w:rPr>
          <w:t xml:space="preserve">статьях 64.13</w:t>
        </w:r>
      </w:hyperlink>
      <w:r>
        <w:rPr>
          <w:sz w:val="20"/>
        </w:rPr>
        <w:t xml:space="preserve">. и </w:t>
      </w:r>
      <w:hyperlink w:history="0" w:anchor="P2253" w:tooltip="Статья 64.29. Опубликование и размещение в сети &quot;Интернет&quot; сведений о поступлении средств на специальный избирательный счет избирательного объединения и расходовании этих средств">
        <w:r>
          <w:rPr>
            <w:sz w:val="20"/>
            <w:color w:val="0000ff"/>
          </w:rPr>
          <w:t xml:space="preserve">64.29</w:t>
        </w:r>
      </w:hyperlink>
      <w:r>
        <w:rPr>
          <w:sz w:val="20"/>
        </w:rPr>
        <w:t xml:space="preserve">. настоящего Закона.</w:t>
      </w:r>
    </w:p>
    <w:p>
      <w:pPr>
        <w:pStyle w:val="0"/>
        <w:spacing w:before="200" w:line-rule="auto"/>
        <w:ind w:firstLine="540"/>
        <w:jc w:val="both"/>
      </w:pPr>
      <w:r>
        <w:rPr>
          <w:sz w:val="20"/>
        </w:rPr>
        <w:t xml:space="preserve">8. Избирательная комиссия, определяющая результаты выборов в округе,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кредитных организаций сведениями о поступлении средств на соответствующие специальные избирательные счета и расходовании этих средств. Кредитные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pPr>
        <w:pStyle w:val="0"/>
        <w:jc w:val="both"/>
      </w:pPr>
      <w:r>
        <w:rPr>
          <w:sz w:val="20"/>
        </w:rPr>
        <w:t xml:space="preserve">(в ред. </w:t>
      </w:r>
      <w:hyperlink w:history="0" r:id="rId74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history="0" w:anchor="P1170"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части 7 статьи 46</w:t>
        </w:r>
      </w:hyperlink>
      <w:r>
        <w:rPr>
          <w:sz w:val="20"/>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0"/>
        <w:ind w:firstLine="540"/>
        <w:jc w:val="both"/>
      </w:pPr>
      <w:r>
        <w:rPr>
          <w:sz w:val="20"/>
        </w:rPr>
      </w:r>
    </w:p>
    <w:p>
      <w:pPr>
        <w:pStyle w:val="2"/>
        <w:outlineLvl w:val="2"/>
        <w:ind w:firstLine="540"/>
        <w:jc w:val="both"/>
      </w:pPr>
      <w:r>
        <w:rPr>
          <w:sz w:val="20"/>
        </w:rPr>
        <w:t xml:space="preserve">Статья 49. Возврат средств кандидатами, избирательными объединениями</w:t>
      </w:r>
    </w:p>
    <w:p>
      <w:pPr>
        <w:pStyle w:val="0"/>
        <w:ind w:firstLine="540"/>
        <w:jc w:val="both"/>
      </w:pPr>
      <w:r>
        <w:rPr>
          <w:sz w:val="20"/>
        </w:rPr>
        <w:t xml:space="preserve">(в ред. </w:t>
      </w:r>
      <w:hyperlink w:history="0" r:id="rId744"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10.01.2020 N 7-РЗ)</w:t>
      </w:r>
    </w:p>
    <w:p>
      <w:pPr>
        <w:pStyle w:val="0"/>
        <w:ind w:firstLine="540"/>
        <w:jc w:val="both"/>
      </w:pPr>
      <w:r>
        <w:rPr>
          <w:sz w:val="20"/>
        </w:rPr>
      </w:r>
    </w:p>
    <w:p>
      <w:pPr>
        <w:pStyle w:val="0"/>
        <w:ind w:firstLine="540"/>
        <w:jc w:val="both"/>
      </w:pPr>
      <w:r>
        <w:rPr>
          <w:sz w:val="20"/>
        </w:rPr>
        <w:t xml:space="preserve">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территориальной комиссии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74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49.1. Финансовое обеспечение избирательных комиссий</w:t>
      </w:r>
    </w:p>
    <w:p>
      <w:pPr>
        <w:pStyle w:val="0"/>
        <w:ind w:firstLine="540"/>
        <w:jc w:val="both"/>
      </w:pPr>
      <w:r>
        <w:rPr>
          <w:sz w:val="20"/>
        </w:rPr>
        <w:t xml:space="preserve">(введена </w:t>
      </w:r>
      <w:hyperlink w:history="0" r:id="rId74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pPr>
        <w:pStyle w:val="0"/>
        <w:spacing w:before="200" w:line-rule="auto"/>
        <w:ind w:firstLine="540"/>
        <w:jc w:val="both"/>
      </w:pPr>
      <w:r>
        <w:rPr>
          <w:sz w:val="20"/>
        </w:rPr>
        <w:t xml:space="preserve">2. За счет средств местного бюджета финансируются следующие расходы избирательных комиссий на:</w:t>
      </w:r>
    </w:p>
    <w:p>
      <w:pPr>
        <w:pStyle w:val="0"/>
        <w:spacing w:before="200" w:line-rule="auto"/>
        <w:ind w:firstLine="540"/>
        <w:jc w:val="both"/>
      </w:pPr>
      <w:r>
        <w:rPr>
          <w:sz w:val="20"/>
        </w:rPr>
        <w:t xml:space="preserve">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pPr>
        <w:pStyle w:val="0"/>
        <w:spacing w:before="200" w:line-rule="auto"/>
        <w:ind w:firstLine="540"/>
        <w:jc w:val="both"/>
      </w:pPr>
      <w:r>
        <w:rPr>
          <w:sz w:val="20"/>
        </w:rPr>
        <w:t xml:space="preserve">2) изготовление печатной продукции;</w:t>
      </w:r>
    </w:p>
    <w:p>
      <w:pPr>
        <w:pStyle w:val="0"/>
        <w:spacing w:before="200" w:line-rule="auto"/>
        <w:ind w:firstLine="540"/>
        <w:jc w:val="both"/>
      </w:pPr>
      <w:r>
        <w:rPr>
          <w:sz w:val="20"/>
        </w:rPr>
        <w:t xml:space="preserve">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pPr>
        <w:pStyle w:val="0"/>
        <w:spacing w:before="200" w:line-rule="auto"/>
        <w:ind w:firstLine="540"/>
        <w:jc w:val="both"/>
      </w:pPr>
      <w:r>
        <w:rPr>
          <w:sz w:val="20"/>
        </w:rPr>
        <w:t xml:space="preserve">4) транспортные расходы;</w:t>
      </w:r>
    </w:p>
    <w:p>
      <w:pPr>
        <w:pStyle w:val="0"/>
        <w:spacing w:before="200" w:line-rule="auto"/>
        <w:ind w:firstLine="540"/>
        <w:jc w:val="both"/>
      </w:pPr>
      <w:r>
        <w:rPr>
          <w:sz w:val="20"/>
        </w:rPr>
        <w:t xml:space="preserve">5) доставку,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6) командировки и другие цели, связанные с подготовкой и проведением выборов, а также с обеспечением деятельности избирательных комиссий;</w:t>
      </w:r>
    </w:p>
    <w:p>
      <w:pPr>
        <w:pStyle w:val="0"/>
        <w:spacing w:before="200" w:line-rule="auto"/>
        <w:ind w:firstLine="540"/>
        <w:jc w:val="both"/>
      </w:pPr>
      <w:r>
        <w:rPr>
          <w:sz w:val="20"/>
        </w:rPr>
        <w:t xml:space="preserve">7) использование и эксплуатацию средств автоматизации, повышение правовой культуры избирателей и организаторов выборов.</w:t>
      </w:r>
    </w:p>
    <w:p>
      <w:pPr>
        <w:pStyle w:val="0"/>
        <w:spacing w:before="200" w:line-rule="auto"/>
        <w:ind w:firstLine="540"/>
        <w:jc w:val="both"/>
      </w:pPr>
      <w:r>
        <w:rPr>
          <w:sz w:val="20"/>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pPr>
        <w:pStyle w:val="0"/>
        <w:spacing w:before="200" w:line-rule="auto"/>
        <w:ind w:firstLine="540"/>
        <w:jc w:val="both"/>
      </w:pPr>
      <w:r>
        <w:rPr>
          <w:sz w:val="20"/>
        </w:rPr>
        <w:t xml:space="preserve">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pPr>
        <w:pStyle w:val="0"/>
        <w:spacing w:before="200" w:line-rule="auto"/>
        <w:ind w:firstLine="540"/>
        <w:jc w:val="both"/>
      </w:pPr>
      <w:r>
        <w:rPr>
          <w:sz w:val="20"/>
        </w:rPr>
        <w:t xml:space="preserve">5. Участковая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комиссии на подготовку и проведение выборов, не позднее семи дней со дня голосования.</w:t>
      </w:r>
    </w:p>
    <w:p>
      <w:pPr>
        <w:pStyle w:val="0"/>
        <w:jc w:val="both"/>
      </w:pPr>
      <w:r>
        <w:rPr>
          <w:sz w:val="20"/>
        </w:rPr>
        <w:t xml:space="preserve">(в ред. </w:t>
      </w:r>
      <w:hyperlink w:history="0" r:id="rId74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6.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pPr>
        <w:pStyle w:val="0"/>
        <w:spacing w:before="200" w:line-rule="auto"/>
        <w:ind w:firstLine="540"/>
        <w:jc w:val="both"/>
      </w:pPr>
      <w:r>
        <w:rPr>
          <w:sz w:val="20"/>
        </w:rPr>
        <w:t xml:space="preserve">7. Копия финансового отчета не позднее 10 дней с момента его представления избирательной комиссией в представительный орган муниципального образования направляется в Центральную избирательную комиссию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Статья 50. Контрольно-ревизионные службы</w:t>
      </w:r>
    </w:p>
    <w:p>
      <w:pPr>
        <w:pStyle w:val="0"/>
        <w:ind w:firstLine="540"/>
        <w:jc w:val="both"/>
      </w:pPr>
      <w:r>
        <w:rPr>
          <w:sz w:val="20"/>
        </w:rPr>
        <w:t xml:space="preserve">(в ред. </w:t>
      </w:r>
      <w:hyperlink w:history="0" r:id="rId74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частями 4</w:t>
        </w:r>
      </w:hyperlink>
      <w:r>
        <w:rPr>
          <w:sz w:val="20"/>
        </w:rPr>
        <w:t xml:space="preserve"> и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4.1 статьи 22</w:t>
        </w:r>
      </w:hyperlink>
      <w:r>
        <w:rPr>
          <w:sz w:val="20"/>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history="0" r:id="rId7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создаются контрольно-ревизионные службы.</w:t>
      </w:r>
    </w:p>
    <w:bookmarkStart w:id="1338" w:name="P1338"/>
    <w:bookmarkEnd w:id="1338"/>
    <w:p>
      <w:pPr>
        <w:pStyle w:val="0"/>
        <w:spacing w:before="200" w:line-rule="auto"/>
        <w:ind w:firstLine="540"/>
        <w:jc w:val="both"/>
      </w:pPr>
      <w:r>
        <w:rPr>
          <w:sz w:val="20"/>
        </w:rPr>
        <w:t xml:space="preserve">2. Контрольно-ревизионные службы создаются при избирательных комиссиях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"Сбербанк России", территориальное учреждение Центрального банка Российской Федерации в Республике Северная Осетия-Алания.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комиссиями срок, но не более чем на шесть месяцев.</w:t>
      </w:r>
    </w:p>
    <w:p>
      <w:pPr>
        <w:pStyle w:val="0"/>
        <w:jc w:val="both"/>
      </w:pPr>
      <w:r>
        <w:rPr>
          <w:sz w:val="20"/>
        </w:rPr>
        <w:t xml:space="preserve">(в ред. </w:t>
      </w:r>
      <w:hyperlink w:history="0" r:id="rId7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338" w:tooltip="2. Контрольно-ревизионные службы создаются при избирательных комиссиях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quot;Сбербанк России&quot;, территориальное учреждение Центрального банка Российской Федерации в Республике Северная Осетия-Алания.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spacing w:before="200" w:line-rule="auto"/>
        <w:ind w:firstLine="540"/>
        <w:jc w:val="both"/>
      </w:pPr>
      <w:r>
        <w:rPr>
          <w:sz w:val="20"/>
        </w:rPr>
        <w:t xml:space="preserve">5. Контрольно-ревизионная служба по поручению соответствующей избирательной комиссии:</w:t>
      </w:r>
    </w:p>
    <w:p>
      <w:pPr>
        <w:pStyle w:val="0"/>
        <w:spacing w:before="200" w:line-rule="auto"/>
        <w:ind w:firstLine="540"/>
        <w:jc w:val="both"/>
      </w:pPr>
      <w:r>
        <w:rPr>
          <w:sz w:val="20"/>
        </w:rPr>
        <w:t xml:space="preserve">1)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spacing w:before="200" w:line-rule="auto"/>
        <w:ind w:firstLine="540"/>
        <w:jc w:val="both"/>
      </w:pPr>
      <w:r>
        <w:rPr>
          <w:sz w:val="20"/>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r:id="rId7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об иных обязательствах имущественного характера;</w:t>
      </w:r>
    </w:p>
    <w:p>
      <w:pPr>
        <w:pStyle w:val="0"/>
        <w:spacing w:before="200" w:line-rule="auto"/>
        <w:ind w:firstLine="540"/>
        <w:jc w:val="both"/>
      </w:pPr>
      <w:r>
        <w:rPr>
          <w:sz w:val="20"/>
        </w:rPr>
        <w:t xml:space="preserve">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0"/>
        <w:spacing w:before="200" w:line-rule="auto"/>
        <w:ind w:firstLine="540"/>
        <w:jc w:val="both"/>
      </w:pPr>
      <w:r>
        <w:rPr>
          <w:sz w:val="20"/>
        </w:rPr>
        <w:t xml:space="preserve">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5) обращается в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немедленно;</w:t>
      </w:r>
    </w:p>
    <w:p>
      <w:pPr>
        <w:pStyle w:val="0"/>
        <w:spacing w:before="200" w:line-rule="auto"/>
        <w:ind w:firstLine="540"/>
        <w:jc w:val="both"/>
      </w:pPr>
      <w:r>
        <w:rPr>
          <w:sz w:val="20"/>
        </w:rPr>
        <w:t xml:space="preserve">6) составляет документы о нарушениях, допущенных при финансировании выборов;</w:t>
      </w:r>
    </w:p>
    <w:p>
      <w:pPr>
        <w:pStyle w:val="0"/>
        <w:spacing w:before="200" w:line-rule="auto"/>
        <w:ind w:firstLine="540"/>
        <w:jc w:val="both"/>
      </w:pPr>
      <w:r>
        <w:rPr>
          <w:sz w:val="20"/>
        </w:rP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0"/>
        <w:spacing w:before="200" w:line-rule="auto"/>
        <w:ind w:firstLine="540"/>
        <w:jc w:val="both"/>
      </w:pPr>
      <w:r>
        <w:rPr>
          <w:sz w:val="20"/>
        </w:rPr>
        <w:t xml:space="preserve">8)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ind w:firstLine="540"/>
        <w:jc w:val="both"/>
      </w:pPr>
      <w:r>
        <w:rPr>
          <w:sz w:val="20"/>
        </w:rPr>
      </w:r>
    </w:p>
    <w:p>
      <w:pPr>
        <w:pStyle w:val="2"/>
        <w:outlineLvl w:val="1"/>
        <w:jc w:val="center"/>
      </w:pPr>
      <w:r>
        <w:rPr>
          <w:sz w:val="20"/>
        </w:rPr>
        <w:t xml:space="preserve">Глава 8.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w:t>
      </w:r>
    </w:p>
    <w:p>
      <w:pPr>
        <w:pStyle w:val="2"/>
        <w:jc w:val="center"/>
      </w:pPr>
      <w:r>
        <w:rPr>
          <w:sz w:val="20"/>
        </w:rPr>
        <w:t xml:space="preserve">ВЫБОРОВ И ИХ ОПУБЛИКОВАНИИ</w:t>
      </w:r>
    </w:p>
    <w:p>
      <w:pPr>
        <w:pStyle w:val="0"/>
        <w:jc w:val="center"/>
      </w:pPr>
      <w:r>
        <w:rPr>
          <w:sz w:val="20"/>
        </w:rPr>
        <w:t xml:space="preserve">(в ред. </w:t>
      </w:r>
      <w:hyperlink w:history="0" r:id="rId75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05.06.2014 N 16-РЗ)</w:t>
      </w:r>
    </w:p>
    <w:p>
      <w:pPr>
        <w:pStyle w:val="0"/>
        <w:ind w:firstLine="540"/>
        <w:jc w:val="both"/>
      </w:pPr>
      <w:r>
        <w:rPr>
          <w:sz w:val="20"/>
        </w:rPr>
      </w:r>
    </w:p>
    <w:p>
      <w:pPr>
        <w:pStyle w:val="2"/>
        <w:outlineLvl w:val="2"/>
        <w:ind w:firstLine="540"/>
        <w:jc w:val="both"/>
      </w:pPr>
      <w:r>
        <w:rPr>
          <w:sz w:val="20"/>
        </w:rPr>
        <w:t xml:space="preserve">Статья 51.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участковых избирательных комиссий главой местной администрации соответствующего муниципального образования, а в случаях, предусмотренных федеральным законодательством, командиром воинской части.</w:t>
      </w:r>
    </w:p>
    <w:bookmarkStart w:id="1363" w:name="P1363"/>
    <w:bookmarkEnd w:id="1363"/>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0"/>
        <w:spacing w:before="200" w:line-rule="auto"/>
        <w:ind w:firstLine="540"/>
        <w:jc w:val="both"/>
      </w:pPr>
      <w:r>
        <w:rPr>
          <w:sz w:val="20"/>
        </w:rPr>
        <w:t xml:space="preserve">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В помещении для голосования должны быть определены места для наблюдателей и указанных в </w:t>
      </w:r>
      <w:hyperlink w:history="0" w:anchor="P375" w:tooltip="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6 настоящей статьи.">
        <w:r>
          <w:rPr>
            <w:sz w:val="20"/>
            <w:color w:val="0000ff"/>
          </w:rPr>
          <w:t xml:space="preserve">части 3 статьи 19</w:t>
        </w:r>
      </w:hyperlink>
      <w:r>
        <w:rPr>
          <w:sz w:val="20"/>
        </w:rPr>
        <w:t xml:space="preserve"> настоящего Закона представителей средств массовой информации с учетом требований, установленных федеральным законодательством.</w:t>
      </w:r>
    </w:p>
    <w:p>
      <w:pPr>
        <w:pStyle w:val="0"/>
        <w:jc w:val="both"/>
      </w:pPr>
      <w:r>
        <w:rPr>
          <w:sz w:val="20"/>
        </w:rPr>
        <w:t xml:space="preserve">(абзац введен </w:t>
      </w:r>
      <w:hyperlink w:history="0" r:id="rId75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bookmarkStart w:id="1367" w:name="P1367"/>
    <w:bookmarkEnd w:id="1367"/>
    <w:p>
      <w:pPr>
        <w:pStyle w:val="0"/>
        <w:spacing w:before="200" w:line-rule="auto"/>
        <w:ind w:firstLine="540"/>
        <w:jc w:val="both"/>
      </w:pPr>
      <w:r>
        <w:rPr>
          <w:sz w:val="20"/>
        </w:rPr>
        <w:t xml:space="preserve">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выдвинувших муниципальные списки кандидатов, внесенных в бюллетень:</w:t>
      </w:r>
    </w:p>
    <w:p>
      <w:pPr>
        <w:pStyle w:val="0"/>
        <w:jc w:val="both"/>
      </w:pPr>
      <w:r>
        <w:rPr>
          <w:sz w:val="20"/>
        </w:rPr>
        <w:t xml:space="preserve">(в ред. </w:t>
      </w:r>
      <w:hyperlink w:history="0" r:id="rId75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 биографические данные кандидатов в объеме, установленном территориальной комиссией, но не меньшем, чем объем биографических данных, внесенных в бюллетень;</w:t>
      </w:r>
    </w:p>
    <w:p>
      <w:pPr>
        <w:pStyle w:val="0"/>
        <w:jc w:val="both"/>
      </w:pPr>
      <w:r>
        <w:rPr>
          <w:sz w:val="20"/>
        </w:rPr>
        <w:t xml:space="preserve">(в ред. </w:t>
      </w:r>
      <w:hyperlink w:history="0" r:id="rId75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если кандидат, муниципальный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jc w:val="both"/>
      </w:pPr>
      <w:r>
        <w:rPr>
          <w:sz w:val="20"/>
        </w:rPr>
        <w:t xml:space="preserve">(в ред. Законов Республики Северная Осетия-Алания от 05.06.2014 </w:t>
      </w:r>
      <w:hyperlink w:history="0" r:id="rId75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75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утратил силу. - </w:t>
      </w:r>
      <w:hyperlink w:history="0" r:id="rId75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5) сведения о доходах и об имуществе кандидатов в объеме, установленном территориальной комиссией;</w:t>
      </w:r>
    </w:p>
    <w:p>
      <w:pPr>
        <w:pStyle w:val="0"/>
        <w:jc w:val="both"/>
      </w:pPr>
      <w:r>
        <w:rPr>
          <w:sz w:val="20"/>
        </w:rPr>
        <w:t xml:space="preserve">(в ред. </w:t>
      </w:r>
      <w:hyperlink w:history="0" r:id="rId75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6) информацию о фактах представления кандидатами недостоверных сведений, предусмотренных </w:t>
      </w:r>
      <w:hyperlink w:history="0" w:anchor="P465" w:tooltip="Статья 22. Условия выдвижения кандидатов">
        <w:r>
          <w:rPr>
            <w:sz w:val="20"/>
            <w:color w:val="0000ff"/>
          </w:rPr>
          <w:t xml:space="preserve">статьей 22</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76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379" w:name="P1379"/>
    <w:bookmarkEnd w:id="1379"/>
    <w:p>
      <w:pPr>
        <w:pStyle w:val="0"/>
        <w:spacing w:before="200" w:line-rule="auto"/>
        <w:ind w:firstLine="540"/>
        <w:jc w:val="both"/>
      </w:pPr>
      <w:r>
        <w:rPr>
          <w:sz w:val="20"/>
        </w:rP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Республики Северная Осетия-Алания от 05.06.2014 </w:t>
      </w:r>
      <w:hyperlink w:history="0" r:id="rId76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15.11.2021 </w:t>
      </w:r>
      <w:hyperlink w:history="0" r:id="rId762"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763"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5.1. Для информирования избирателей, являющихся инвалидами по зрению, на информационном стенде размещаются материалы, указанные в </w:t>
      </w:r>
      <w:hyperlink w:history="0" w:anchor="P1367" w:tooltip="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ыдвинувших муниципальные списки кандидатов, внесенных в бюллетень:">
        <w:r>
          <w:rPr>
            <w:sz w:val="20"/>
            <w:color w:val="0000ff"/>
          </w:rPr>
          <w:t xml:space="preserve">частях 3</w:t>
        </w:r>
      </w:hyperlink>
      <w:r>
        <w:rPr>
          <w:sz w:val="20"/>
        </w:rPr>
        <w:t xml:space="preserve"> и </w:t>
      </w:r>
      <w:hyperlink w:history="0" w:anchor="P1379"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территориальной комиссии.</w:t>
      </w:r>
    </w:p>
    <w:p>
      <w:pPr>
        <w:pStyle w:val="0"/>
        <w:jc w:val="both"/>
      </w:pPr>
      <w:r>
        <w:rPr>
          <w:sz w:val="20"/>
        </w:rPr>
        <w:t xml:space="preserve">(часть 5.1 введена </w:t>
      </w:r>
      <w:hyperlink w:history="0" r:id="rId76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w:t>
      </w:r>
      <w:hyperlink w:history="0" r:id="rId76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w:t>
      </w:r>
    </w:p>
    <w:p>
      <w:pPr>
        <w:pStyle w:val="0"/>
        <w:spacing w:before="200" w:line-rule="auto"/>
        <w:ind w:firstLine="540"/>
        <w:jc w:val="both"/>
      </w:pPr>
      <w:r>
        <w:rPr>
          <w:sz w:val="20"/>
        </w:rPr>
        <w:t xml:space="preserve">Сведения об избирательных объединениях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pPr>
        <w:pStyle w:val="0"/>
        <w:jc w:val="both"/>
      </w:pPr>
      <w:r>
        <w:rPr>
          <w:sz w:val="20"/>
        </w:rPr>
        <w:t xml:space="preserve">(абзац введен </w:t>
      </w:r>
      <w:hyperlink w:history="0" r:id="rId76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6.1. В помещении для голосования должны находиться зарегистрированные муниципальные списки кандидатов.</w:t>
      </w:r>
    </w:p>
    <w:p>
      <w:pPr>
        <w:pStyle w:val="0"/>
        <w:jc w:val="both"/>
      </w:pPr>
      <w:r>
        <w:rPr>
          <w:sz w:val="20"/>
        </w:rPr>
        <w:t xml:space="preserve">(часть 6.1 введена </w:t>
      </w:r>
      <w:hyperlink w:history="0" r:id="rId76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w:t>
      </w:r>
    </w:p>
    <w:p>
      <w:pPr>
        <w:pStyle w:val="0"/>
        <w:jc w:val="both"/>
      </w:pPr>
      <w:r>
        <w:rPr>
          <w:sz w:val="20"/>
        </w:rPr>
        <w:t xml:space="preserve">(в ред. </w:t>
      </w:r>
      <w:hyperlink w:history="0" r:id="rId768"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21.03.2014 N 6-РЗ)</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7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9 введена </w:t>
      </w:r>
      <w:hyperlink w:history="0" r:id="rId770"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Республики Северная Осетия-Алания от 11.11.2015 N 39-РЗ)</w:t>
      </w:r>
    </w:p>
    <w:p>
      <w:pPr>
        <w:pStyle w:val="0"/>
        <w:ind w:firstLine="540"/>
        <w:jc w:val="both"/>
      </w:pPr>
      <w:r>
        <w:rPr>
          <w:sz w:val="20"/>
        </w:rPr>
      </w:r>
    </w:p>
    <w:p>
      <w:pPr>
        <w:pStyle w:val="2"/>
        <w:outlineLvl w:val="2"/>
        <w:ind w:firstLine="540"/>
        <w:jc w:val="both"/>
      </w:pPr>
      <w:r>
        <w:rPr>
          <w:sz w:val="20"/>
        </w:rPr>
        <w:t xml:space="preserve">Статья 51.1. Утратила силу. - </w:t>
      </w:r>
      <w:hyperlink w:history="0" r:id="rId77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ind w:firstLine="540"/>
        <w:jc w:val="both"/>
      </w:pPr>
      <w:r>
        <w:rPr>
          <w:sz w:val="20"/>
        </w:rPr>
      </w:r>
    </w:p>
    <w:p>
      <w:pPr>
        <w:pStyle w:val="2"/>
        <w:outlineLvl w:val="2"/>
        <w:ind w:firstLine="540"/>
        <w:jc w:val="both"/>
      </w:pPr>
      <w:r>
        <w:rPr>
          <w:sz w:val="20"/>
        </w:rPr>
        <w:t xml:space="preserve">Статья 52. Избирательный бюллетень</w:t>
      </w:r>
    </w:p>
    <w:p>
      <w:pPr>
        <w:pStyle w:val="0"/>
        <w:ind w:firstLine="540"/>
        <w:jc w:val="both"/>
      </w:pPr>
      <w:r>
        <w:rPr>
          <w:sz w:val="20"/>
        </w:rPr>
      </w:r>
    </w:p>
    <w:p>
      <w:pPr>
        <w:pStyle w:val="0"/>
        <w:ind w:firstLine="540"/>
        <w:jc w:val="both"/>
      </w:pPr>
      <w:r>
        <w:rPr>
          <w:sz w:val="20"/>
        </w:rPr>
        <w:t xml:space="preserve">1. Для участия в голосовании на выборах избиратель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территориальной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0"/>
        <w:jc w:val="both"/>
      </w:pPr>
      <w:r>
        <w:rPr>
          <w:sz w:val="20"/>
        </w:rPr>
        <w:t xml:space="preserve">(в ред. </w:t>
      </w:r>
      <w:hyperlink w:history="0" r:id="rId77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2.1. В помощь избирателям, являющимся инвалидами по зрению, по решению территориальной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территориальной комиссии.</w:t>
      </w:r>
    </w:p>
    <w:p>
      <w:pPr>
        <w:pStyle w:val="0"/>
        <w:jc w:val="both"/>
      </w:pPr>
      <w:r>
        <w:rPr>
          <w:sz w:val="20"/>
        </w:rPr>
        <w:t xml:space="preserve">(часть 2.1 введена </w:t>
      </w:r>
      <w:hyperlink w:history="0" r:id="rId77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w:t>
      </w:r>
      <w:hyperlink w:history="0" r:id="rId77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bookmarkStart w:id="1405" w:name="P1405"/>
    <w:bookmarkEnd w:id="1405"/>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территориальной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pPr>
        <w:pStyle w:val="0"/>
        <w:jc w:val="both"/>
      </w:pPr>
      <w:r>
        <w:rPr>
          <w:sz w:val="20"/>
        </w:rPr>
        <w:t xml:space="preserve">(в ред. Законов Республики Северная Осетия-Алания от 14.06.2016 </w:t>
      </w:r>
      <w:hyperlink w:history="0" r:id="rId77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77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77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407" w:name="P1407"/>
    <w:bookmarkEnd w:id="1407"/>
    <w:p>
      <w:pPr>
        <w:pStyle w:val="0"/>
        <w:spacing w:before="200" w:line-rule="auto"/>
        <w:ind w:firstLine="540"/>
        <w:jc w:val="both"/>
      </w:pPr>
      <w:r>
        <w:rPr>
          <w:sz w:val="20"/>
        </w:rPr>
        <w:t xml:space="preserve">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77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412" w:name="P1412"/>
    <w:bookmarkEnd w:id="1412"/>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413" w:name="P1413"/>
    <w:bookmarkEnd w:id="1413"/>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524" w:tooltip="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4 статьи 24</w:t>
        </w:r>
      </w:hyperlink>
      <w:r>
        <w:rPr>
          <w:sz w:val="20"/>
        </w:rPr>
        <w:t xml:space="preserve"> настоящего Закона;</w:t>
      </w:r>
    </w:p>
    <w:p>
      <w:pPr>
        <w:pStyle w:val="0"/>
        <w:jc w:val="both"/>
      </w:pPr>
      <w:r>
        <w:rPr>
          <w:sz w:val="20"/>
        </w:rPr>
        <w:t xml:space="preserve">(п. 6 в ред. </w:t>
      </w:r>
      <w:hyperlink w:history="0" r:id="rId77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780"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21.03.2014 N 6-РЗ.</w:t>
      </w:r>
    </w:p>
    <w:bookmarkStart w:id="1418" w:name="P1418"/>
    <w:bookmarkEnd w:id="1418"/>
    <w:p>
      <w:pPr>
        <w:pStyle w:val="0"/>
        <w:spacing w:before="200" w:line-rule="auto"/>
        <w:ind w:firstLine="540"/>
        <w:jc w:val="both"/>
      </w:pPr>
      <w:r>
        <w:rPr>
          <w:sz w:val="20"/>
        </w:rPr>
        <w:t xml:space="preserve">Если зарегистрированный кандидат, выдвинутый непосредственно,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r:id="rId7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35</w:t>
        </w:r>
      </w:hyperlink>
      <w:r>
        <w:rPr>
          <w:sz w:val="20"/>
        </w:rPr>
        <w:t xml:space="preserve"> Федерального закона, </w:t>
      </w:r>
      <w:hyperlink w:history="0" w:anchor="P524" w:tooltip="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4 статьи 24</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78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В случае, если в бюллетень внесено свыше десяти зарегистрированных кандидатов,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412"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и </w:t>
      </w:r>
      <w:hyperlink w:history="0" w:anchor="P1413"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w:t>
        </w:r>
      </w:hyperlink>
      <w:r>
        <w:rPr>
          <w:sz w:val="20"/>
        </w:rPr>
        <w:t xml:space="preserve">, </w:t>
      </w:r>
      <w:hyperlink w:history="0" w:anchor="P1418" w:tooltip="Если зарегистрированный кандидат, выдвинутый непосредственно, в соответствии с частью 2 статьи 22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4 статьи 24 настоящего Закона и статус зарегистрированного кандидата в этой политической партии, ин...">
        <w:r>
          <w:rPr>
            <w:sz w:val="20"/>
            <w:color w:val="0000ff"/>
          </w:rPr>
          <w:t xml:space="preserve">абзацем десятым</w:t>
        </w:r>
      </w:hyperlink>
      <w:r>
        <w:rPr>
          <w:sz w:val="20"/>
        </w:rPr>
        <w:t xml:space="preserve"> настоящей части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67" w:tooltip="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ыдвинувших муниципальные списки кандидатов, внесенных в бюллетень:">
        <w:r>
          <w:rPr>
            <w:sz w:val="20"/>
            <w:color w:val="0000ff"/>
          </w:rPr>
          <w:t xml:space="preserve">части 3 статьи 51</w:t>
        </w:r>
      </w:hyperlink>
      <w:r>
        <w:rPr>
          <w:sz w:val="20"/>
        </w:rPr>
        <w:t xml:space="preserve"> настоящего Закона.</w:t>
      </w:r>
    </w:p>
    <w:p>
      <w:pPr>
        <w:pStyle w:val="0"/>
        <w:jc w:val="both"/>
      </w:pPr>
      <w:r>
        <w:rPr>
          <w:sz w:val="20"/>
        </w:rPr>
        <w:t xml:space="preserve">(абзац введен </w:t>
      </w:r>
      <w:hyperlink w:history="0" r:id="rId783"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5.1. Утратил силу. - </w:t>
      </w:r>
      <w:hyperlink w:history="0" r:id="rId78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14.06.2016 N 26-РЗ.</w:t>
      </w:r>
    </w:p>
    <w:bookmarkStart w:id="1423" w:name="P1423"/>
    <w:bookmarkEnd w:id="1423"/>
    <w:p>
      <w:pPr>
        <w:pStyle w:val="0"/>
        <w:spacing w:before="200" w:line-rule="auto"/>
        <w:ind w:firstLine="540"/>
        <w:jc w:val="both"/>
      </w:pPr>
      <w:r>
        <w:rPr>
          <w:sz w:val="20"/>
        </w:rPr>
        <w:t xml:space="preserve">5.2.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w:t>
      </w:r>
      <w:hyperlink w:history="0" w:anchor="P524" w:tooltip="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4 статьи 24</w:t>
        </w:r>
      </w:hyperlink>
      <w:r>
        <w:rPr>
          <w:sz w:val="20"/>
        </w:rPr>
        <w:t xml:space="preserve"> настоящего Закона, а также фамилии, имена, отчества первых трех кандидатов из списка и эмблемы избирательных объединений (если они были представлены в соответствующую комиссию) в одноцветном исполнении.</w:t>
      </w:r>
    </w:p>
    <w:p>
      <w:pPr>
        <w:pStyle w:val="0"/>
        <w:jc w:val="both"/>
      </w:pPr>
      <w:r>
        <w:rPr>
          <w:sz w:val="20"/>
        </w:rPr>
        <w:t xml:space="preserve">(часть 5.2 в ред. </w:t>
      </w:r>
      <w:hyperlink w:history="0" r:id="rId785"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10.01.2020 N 7-РЗ)</w:t>
      </w:r>
    </w:p>
    <w:p>
      <w:pPr>
        <w:pStyle w:val="0"/>
        <w:spacing w:before="200" w:line-rule="auto"/>
        <w:ind w:firstLine="540"/>
        <w:jc w:val="both"/>
      </w:pPr>
      <w:r>
        <w:rPr>
          <w:sz w:val="20"/>
        </w:rPr>
        <w:t xml:space="preserve">5.3. В случае, если в бюллетень внесено свыше десяти зарегистрированных муниципальных списков кандидатов,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423" w:tooltip="5.2.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частью 4 статьи 24 настоящего Закона, а также фамилии, имена, отчества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части 5.2</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67" w:tooltip="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ыдвинувших муниципальные списки кандидатов, внесенных в бюллетень:">
        <w:r>
          <w:rPr>
            <w:sz w:val="20"/>
            <w:color w:val="0000ff"/>
          </w:rPr>
          <w:t xml:space="preserve">части 3 статьи 51</w:t>
        </w:r>
      </w:hyperlink>
      <w:r>
        <w:rPr>
          <w:sz w:val="20"/>
        </w:rPr>
        <w:t xml:space="preserve"> настоящего Закона.</w:t>
      </w:r>
    </w:p>
    <w:p>
      <w:pPr>
        <w:pStyle w:val="0"/>
        <w:jc w:val="both"/>
      </w:pPr>
      <w:r>
        <w:rPr>
          <w:sz w:val="20"/>
        </w:rPr>
        <w:t xml:space="preserve">(часть 5.3 введена </w:t>
      </w:r>
      <w:hyperlink w:history="0" r:id="rId786"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(часть 6 в ред. </w:t>
      </w:r>
      <w:hyperlink w:history="0" r:id="rId78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 </w:t>
      </w:r>
      <w:hyperlink w:history="0" w:anchor="P1423" w:tooltip="5.2.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частью 4 статьи 24 настоящего Закона, а также фамилии, имена, отчества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частью 5.2</w:t>
        </w:r>
      </w:hyperlink>
      <w:r>
        <w:rPr>
          <w:sz w:val="20"/>
        </w:rPr>
        <w:t xml:space="preserve"> настоящей статьи, в избирательном бюллетене указывается, что в составе муниципального списка кандидатов выдвинут (выдвинуты) такой кандидат (такие кандидаты).</w:t>
      </w:r>
    </w:p>
    <w:p>
      <w:pPr>
        <w:pStyle w:val="0"/>
        <w:jc w:val="both"/>
      </w:pPr>
      <w:r>
        <w:rPr>
          <w:sz w:val="20"/>
        </w:rPr>
        <w:t xml:space="preserve">(часть 6.1 введена </w:t>
      </w:r>
      <w:hyperlink w:history="0" r:id="rId788"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 в ред. </w:t>
      </w:r>
      <w:hyperlink w:history="0" r:id="rId789"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spacing w:before="200" w:line-rule="auto"/>
        <w:ind w:firstLine="540"/>
        <w:jc w:val="both"/>
      </w:pPr>
      <w:r>
        <w:rPr>
          <w:sz w:val="20"/>
        </w:rPr>
        <w:t xml:space="preserve">7. Справа от указанных в </w:t>
      </w:r>
      <w:hyperlink w:history="0" w:anchor="P1407" w:tooltip="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частях 5</w:t>
        </w:r>
      </w:hyperlink>
      <w:r>
        <w:rPr>
          <w:sz w:val="20"/>
        </w:rPr>
        <w:t xml:space="preserve"> - </w:t>
      </w:r>
      <w:hyperlink w:history="0" w:anchor="P1423" w:tooltip="5.2.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частью 4 статьи 24 настоящего Закона, а также фамилии, имена, отчества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5.2</w:t>
        </w:r>
      </w:hyperlink>
      <w:r>
        <w:rPr>
          <w:sz w:val="20"/>
        </w:rP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pPr>
        <w:pStyle w:val="0"/>
        <w:jc w:val="both"/>
      </w:pPr>
      <w:r>
        <w:rPr>
          <w:sz w:val="20"/>
        </w:rPr>
        <w:t xml:space="preserve">(в ред. Закона Республики Северная Осетия-Алания от 29.12.2008 </w:t>
      </w:r>
      <w:hyperlink w:history="0" r:id="rId79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79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bookmarkStart w:id="1433" w:name="P1433"/>
    <w:bookmarkEnd w:id="1433"/>
    <w:p>
      <w:pPr>
        <w:pStyle w:val="0"/>
        <w:spacing w:before="200" w:line-rule="auto"/>
        <w:ind w:firstLine="540"/>
        <w:jc w:val="both"/>
      </w:pPr>
      <w:r>
        <w:rPr>
          <w:sz w:val="20"/>
        </w:rPr>
        <w:t xml:space="preserve">8. Если голосование проводится по одной кандидатуре, ниже предусмотренных </w:t>
      </w:r>
      <w:hyperlink w:history="0" w:anchor="P1407" w:tooltip="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частями 5</w:t>
        </w:r>
      </w:hyperlink>
      <w:r>
        <w:rPr>
          <w:sz w:val="20"/>
        </w:rPr>
        <w:t xml:space="preserve"> - </w:t>
      </w:r>
      <w:hyperlink w:history="0" w:anchor="P1423" w:tooltip="5.2.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частью 4 статьи 24 настоящего Закона, а также фамилии, имена, отчества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5.2</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(в ред. Законов Республики Северная Осетия-Алания от 29.12.2008 </w:t>
      </w:r>
      <w:hyperlink w:history="0" r:id="rId79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79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9. Избирательные бюллетени печатаются на русском языке. По решению территориальной комиссии бюллетени печатаются на русском и на осетинском языках. Если для избирательного участка печатаются бюллетени на русском и осетинском языках, текст на русском языке должен помещаться в каждом бюллетене.</w:t>
      </w:r>
    </w:p>
    <w:p>
      <w:pPr>
        <w:pStyle w:val="0"/>
        <w:jc w:val="both"/>
      </w:pPr>
      <w:r>
        <w:rPr>
          <w:sz w:val="20"/>
        </w:rPr>
        <w:t xml:space="preserve">(в ред. </w:t>
      </w:r>
      <w:hyperlink w:history="0" r:id="rId79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437" w:name="P1437"/>
    <w:bookmarkEnd w:id="1437"/>
    <w:p>
      <w:pPr>
        <w:pStyle w:val="0"/>
        <w:spacing w:before="200" w:line-rule="auto"/>
        <w:ind w:firstLine="540"/>
        <w:jc w:val="both"/>
      </w:pPr>
      <w:r>
        <w:rPr>
          <w:sz w:val="20"/>
        </w:rPr>
        <w:t xml:space="preserve">10.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pPr>
        <w:pStyle w:val="0"/>
        <w:jc w:val="both"/>
      </w:pPr>
      <w:r>
        <w:rPr>
          <w:sz w:val="20"/>
        </w:rPr>
        <w:t xml:space="preserve">(в ред. Законов Республики Северная Осетия-Алания от 29.12.2008 </w:t>
      </w:r>
      <w:hyperlink w:history="0" r:id="rId79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14.06.2016 </w:t>
      </w:r>
      <w:hyperlink w:history="0" r:id="rId79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11.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территориальной комиссией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Республики Северная Осетия-Алания от 14.06.2016 </w:t>
      </w:r>
      <w:hyperlink w:history="0" r:id="rId79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7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12.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w:history="0" w:anchor="P1555" w:tooltip="Статья 53.2. Дистанционное электронное голосование">
        <w:r>
          <w:rPr>
            <w:sz w:val="20"/>
            <w:color w:val="0000ff"/>
          </w:rPr>
          <w:t xml:space="preserve">статьей 53.2</w:t>
        </w:r>
      </w:hyperlink>
      <w:r>
        <w:rPr>
          <w:sz w:val="20"/>
        </w:rPr>
        <w:t xml:space="preserve"> настоящего Закона. В этом случае количество передаваемых бюллетеней определяется решением организующей выборы комиссии, если иное не установлено федеральным законом.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w:history="0" w:anchor="P248" w:tooltip="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
        <w:r>
          <w:rPr>
            <w:sz w:val="20"/>
            <w:color w:val="0000ff"/>
          </w:rPr>
          <w:t xml:space="preserve">частью 15 статьи 9</w:t>
        </w:r>
      </w:hyperlink>
      <w:r>
        <w:rPr>
          <w:sz w:val="20"/>
        </w:rPr>
        <w:t xml:space="preserve"> настоящего Закона,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Республики Северная Осетия-Алания от 12.05.2011 </w:t>
      </w:r>
      <w:hyperlink w:history="0" r:id="rId799"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21.03.2014 </w:t>
      </w:r>
      <w:hyperlink w:history="0" r:id="rId800"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03.07.2018 </w:t>
      </w:r>
      <w:hyperlink w:history="0" r:id="rId801"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rPr>
        <w:t xml:space="preserve">, от 10.01.2019 </w:t>
      </w:r>
      <w:hyperlink w:history="0" r:id="rId802"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04.03.2021 </w:t>
      </w:r>
      <w:hyperlink w:history="0" r:id="rId803"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 от 27.12.2022 </w:t>
      </w:r>
      <w:hyperlink w:history="0" r:id="rId804" w:tooltip="Закон Республики Северная Осетия-Алания от 27.12.2022 N 93-РЗ &quot;О внесении изменений в отдельные законодательные акты Республики Северная Осетия-Алания&quot; {КонсультантПлюс}">
        <w:r>
          <w:rPr>
            <w:sz w:val="20"/>
            <w:color w:val="0000ff"/>
          </w:rPr>
          <w:t xml:space="preserve">N 93-РЗ</w:t>
        </w:r>
      </w:hyperlink>
      <w:r>
        <w:rPr>
          <w:sz w:val="20"/>
        </w:rPr>
        <w:t xml:space="preserve">, от 07.11.2023 </w:t>
      </w:r>
      <w:hyperlink w:history="0" r:id="rId80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443" w:name="P1443"/>
    <w:bookmarkEnd w:id="1443"/>
    <w:p>
      <w:pPr>
        <w:pStyle w:val="0"/>
        <w:spacing w:before="200" w:line-rule="auto"/>
        <w:ind w:firstLine="540"/>
        <w:jc w:val="both"/>
      </w:pPr>
      <w:r>
        <w:rPr>
          <w:sz w:val="20"/>
        </w:rPr>
        <w:t xml:space="preserve">13.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1437" w:tooltip="10.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10</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437" w:tooltip="10.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10</w:t>
        </w:r>
      </w:hyperlink>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437" w:tooltip="10.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10</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443" w:tooltip="13.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части 10 настоящей статьи, или их представители, а также представители избирательных объединений, указанных в части 10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части 10 настоящей статьи кан...">
        <w:r>
          <w:rPr>
            <w:sz w:val="20"/>
            <w:color w:val="0000ff"/>
          </w:rPr>
          <w:t xml:space="preserve">части 13</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jc w:val="both"/>
      </w:pPr>
      <w:r>
        <w:rPr>
          <w:sz w:val="20"/>
        </w:rPr>
        <w:t xml:space="preserve">(в ред. </w:t>
      </w:r>
      <w:hyperlink w:history="0" r:id="rId80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14.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15.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jc w:val="both"/>
      </w:pPr>
      <w:r>
        <w:rPr>
          <w:sz w:val="20"/>
        </w:rPr>
        <w:t xml:space="preserve">(в ред. Законов Республики Северная Осетия-Алания от 29.12.2008 </w:t>
      </w:r>
      <w:hyperlink w:history="0" r:id="rId80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12.05.2011 </w:t>
      </w:r>
      <w:hyperlink w:history="0" r:id="rId808"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w:t>
      </w:r>
    </w:p>
    <w:p>
      <w:pPr>
        <w:pStyle w:val="0"/>
        <w:spacing w:before="200" w:line-rule="auto"/>
        <w:ind w:firstLine="540"/>
        <w:jc w:val="both"/>
      </w:pPr>
      <w:r>
        <w:rPr>
          <w:sz w:val="20"/>
        </w:rPr>
        <w:t xml:space="preserve">16. В случае выбытия из муниципального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муниципального списка кандидатов после изготовления бюллетеней нижестоящие территориальные и участковые комиссии по указанию избирательной комиссии, зарегистрировавшей кандидата, муниципальный список кандидатов, вычеркивают в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433" w:tooltip="8. Если голосование проводится по одной кандидатуре, ниже предусмотренных частями 5 - 5.2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8</w:t>
        </w:r>
      </w:hyperlink>
      <w:r>
        <w:rPr>
          <w:sz w:val="20"/>
        </w:rP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комиссии от руки либо с использованием технических средств.</w:t>
      </w:r>
    </w:p>
    <w:p>
      <w:pPr>
        <w:pStyle w:val="0"/>
        <w:jc w:val="both"/>
      </w:pPr>
      <w:r>
        <w:rPr>
          <w:sz w:val="20"/>
        </w:rPr>
        <w:t xml:space="preserve">(в ред. Законов Республики Северная Осетия-Алания от 29.12.2008 </w:t>
      </w:r>
      <w:hyperlink w:history="0" r:id="rId80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81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81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17. В случае принятия менее чем за десять дней до дня голосования решений о регистрации кандидатов, муниципальных списков кандидатов после изготовления бюллетеней избирательная комиссия, зарегистрировавшая кандидата, муниципальный список кандидатов, вправе принять решение о внесении в изготовленные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бюллетеней с новым текстом.</w:t>
      </w:r>
    </w:p>
    <w:p>
      <w:pPr>
        <w:pStyle w:val="0"/>
        <w:jc w:val="both"/>
      </w:pPr>
      <w:r>
        <w:rPr>
          <w:sz w:val="20"/>
        </w:rPr>
        <w:t xml:space="preserve">(в ред. Законов Республики Северная Осетия-Алания от 29.12.2008 </w:t>
      </w:r>
      <w:hyperlink w:history="0" r:id="rId81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81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18. В исключительных случаях на избирательных участках, образованных в отдаленных и труднодоступных местностях, а также 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w:t>
      </w:r>
      <w:hyperlink w:history="0" r:id="rId81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19. В день голосования (последний день голосования на выборах в органы местного самоуправления)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history="0" w:anchor="P1651" w:tooltip="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
        <w:r>
          <w:rPr>
            <w:sz w:val="20"/>
            <w:color w:val="0000ff"/>
          </w:rPr>
          <w:t xml:space="preserve">частью 3 статьи 57</w:t>
        </w:r>
      </w:hyperlink>
      <w:r>
        <w:rPr>
          <w:sz w:val="20"/>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Эти избирательные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815"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14-РЗ)</w:t>
      </w:r>
    </w:p>
    <w:p>
      <w:pPr>
        <w:pStyle w:val="0"/>
        <w:ind w:firstLine="540"/>
        <w:jc w:val="both"/>
      </w:pPr>
      <w:r>
        <w:rPr>
          <w:sz w:val="20"/>
        </w:rPr>
      </w:r>
    </w:p>
    <w:p>
      <w:pPr>
        <w:pStyle w:val="2"/>
        <w:outlineLvl w:val="2"/>
        <w:ind w:firstLine="540"/>
        <w:jc w:val="both"/>
      </w:pPr>
      <w:r>
        <w:rPr>
          <w:sz w:val="20"/>
        </w:rPr>
        <w:t xml:space="preserve">Статья 52.1. Дни голосования на выборах в органы местного самоуправления</w:t>
      </w:r>
    </w:p>
    <w:p>
      <w:pPr>
        <w:pStyle w:val="0"/>
        <w:ind w:firstLine="540"/>
        <w:jc w:val="both"/>
      </w:pPr>
      <w:r>
        <w:rPr>
          <w:sz w:val="20"/>
        </w:rPr>
        <w:t xml:space="preserve">(введена </w:t>
      </w:r>
      <w:hyperlink w:history="0" r:id="rId816"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04.03.2021 N 14-РЗ)</w:t>
      </w:r>
    </w:p>
    <w:p>
      <w:pPr>
        <w:pStyle w:val="0"/>
        <w:ind w:firstLine="540"/>
        <w:jc w:val="both"/>
      </w:pPr>
      <w:r>
        <w:rPr>
          <w:sz w:val="20"/>
        </w:rPr>
      </w:r>
    </w:p>
    <w:bookmarkStart w:id="1460" w:name="P1460"/>
    <w:bookmarkEnd w:id="1460"/>
    <w:p>
      <w:pPr>
        <w:pStyle w:val="0"/>
        <w:ind w:firstLine="540"/>
        <w:jc w:val="both"/>
      </w:pPr>
      <w:r>
        <w:rPr>
          <w:sz w:val="20"/>
        </w:rPr>
        <w:t xml:space="preserve">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pPr>
        <w:pStyle w:val="0"/>
        <w:spacing w:before="200" w:line-rule="auto"/>
        <w:ind w:firstLine="540"/>
        <w:jc w:val="both"/>
      </w:pPr>
      <w:r>
        <w:rPr>
          <w:sz w:val="20"/>
        </w:rPr>
        <w:t xml:space="preserve">3. По решению Центральной избирательной комиссии Республики Северная Осетия-Алания в период, определенный в соответствии с </w:t>
      </w:r>
      <w:hyperlink w:history="0" w:anchor="P1460" w:tooltip="1. По решению Центральной избирательной комиссии Республики Северная Осетия-Алания голосование на выборах в органы местного самоуправле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463" w:name="P1463"/>
    <w:bookmarkEnd w:id="1463"/>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1525" w:tooltip="10.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w:r>
          <w:rPr>
            <w:sz w:val="20"/>
            <w:color w:val="0000ff"/>
          </w:rPr>
          <w:t xml:space="preserve">частью 10 статьи 53.1</w:t>
        </w:r>
      </w:hyperlink>
      <w:r>
        <w:rPr>
          <w:sz w:val="20"/>
        </w:rPr>
        <w:t xml:space="preserve"> настоящего Закона, не проводится.</w:t>
      </w:r>
    </w:p>
    <w:p>
      <w:pPr>
        <w:pStyle w:val="0"/>
        <w:spacing w:before="200" w:line-rule="auto"/>
        <w:ind w:firstLine="540"/>
        <w:jc w:val="both"/>
      </w:pPr>
      <w:r>
        <w:rPr>
          <w:sz w:val="20"/>
        </w:rPr>
        <w:t xml:space="preserve">5.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pPr>
        <w:pStyle w:val="0"/>
        <w:ind w:firstLine="540"/>
        <w:jc w:val="both"/>
      </w:pPr>
      <w:r>
        <w:rPr>
          <w:sz w:val="20"/>
        </w:rPr>
      </w:r>
    </w:p>
    <w:bookmarkStart w:id="1469" w:name="P1469"/>
    <w:bookmarkEnd w:id="1469"/>
    <w:p>
      <w:pPr>
        <w:pStyle w:val="2"/>
        <w:outlineLvl w:val="2"/>
        <w:ind w:firstLine="540"/>
        <w:jc w:val="both"/>
      </w:pPr>
      <w:r>
        <w:rPr>
          <w:sz w:val="20"/>
        </w:rPr>
        <w:t xml:space="preserve">Статья 53. Порядок голосования</w:t>
      </w:r>
    </w:p>
    <w:p>
      <w:pPr>
        <w:pStyle w:val="0"/>
        <w:ind w:firstLine="540"/>
        <w:jc w:val="both"/>
      </w:pPr>
      <w:r>
        <w:rPr>
          <w:sz w:val="20"/>
        </w:rPr>
      </w:r>
    </w:p>
    <w:bookmarkStart w:id="1471" w:name="P1471"/>
    <w:bookmarkEnd w:id="1471"/>
    <w:p>
      <w:pPr>
        <w:pStyle w:val="0"/>
        <w:ind w:firstLine="540"/>
        <w:jc w:val="both"/>
      </w:pPr>
      <w:r>
        <w:rPr>
          <w:sz w:val="20"/>
        </w:rPr>
        <w:t xml:space="preserve">1. Голосование проводится с 8 до 20 часов. При совмещении дня голосования на выборах в органы местного самоуправления с днем голосования на выборах в федеральные органы государственной власти, на референдуме Российской Федерации время начала и окончания голосования определяется в соответствии с федеральным законодательством. Лицам, указанным в </w:t>
      </w:r>
      <w:hyperlink w:history="0" r:id="rId8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1 в ред. </w:t>
      </w:r>
      <w:hyperlink w:history="0" r:id="rId81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Республики Северная Осетия-Алания от 29.12.2008 </w:t>
      </w:r>
      <w:hyperlink w:history="0" r:id="rId81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12.05.2011 </w:t>
      </w:r>
      <w:hyperlink w:history="0" r:id="rId820"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06.06.2013 </w:t>
      </w:r>
      <w:hyperlink w:history="0" r:id="rId82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822"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14.06.2016 </w:t>
      </w:r>
      <w:hyperlink w:history="0" r:id="rId82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82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в труднодоступных или отдаленных местностях, а также на избирательных участках, образованных для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w:t>
        </w:r>
      </w:hyperlink>
      <w:r>
        <w:rPr>
          <w:sz w:val="20"/>
        </w:rPr>
        <w:t xml:space="preserve"> настоящей статьи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участковая комиссия может объявить голосование законченным раньше времени, установленного в соответствии с </w:t>
      </w:r>
      <w:hyperlink w:history="0" w:anchor="P1471" w:tooltip="1. Голосование проводится с 8 до 20 часов. При совмещении дня голосования на выборах в органы местного самоуправления с днем голосования на выборах в федеральные органы государственной власти, на референдуме Российской Федерации время начала и окончания голосования определяется в соответствии с федеральным законодательством. Лицам, указанным в пункте 3 статьи 30 Федерально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(часть 2.1 введена </w:t>
      </w:r>
      <w:hyperlink w:history="0" r:id="rId82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 в ред. </w:t>
      </w:r>
      <w:hyperlink w:history="0" r:id="rId82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0"/>
        <w:jc w:val="both"/>
      </w:pPr>
      <w:r>
        <w:rPr>
          <w:sz w:val="20"/>
        </w:rPr>
        <w:t xml:space="preserve">(в ред. Законов Республики Северная Осетия-Алания от 06.06.2013 </w:t>
      </w:r>
      <w:hyperlink w:history="0" r:id="rId82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07.05.2019 </w:t>
      </w:r>
      <w:hyperlink w:history="0" r:id="rId82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spacing w:before="200" w:line-rule="auto"/>
        <w:ind w:firstLine="540"/>
        <w:jc w:val="both"/>
      </w:pPr>
      <w:r>
        <w:rPr>
          <w:sz w:val="20"/>
        </w:rPr>
        <w:t xml:space="preserve">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составления списка избирателей в электронном виде допускается применение электронной графической подписи в порядке, определенном Центральной избирательной комиссией Республики Северная Осетия-Алания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8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(бюллетени), также расписывается в соответствующей графе списка избирателей.</w:t>
      </w:r>
    </w:p>
    <w:p>
      <w:pPr>
        <w:pStyle w:val="0"/>
        <w:spacing w:before="200" w:line-rule="auto"/>
        <w:ind w:firstLine="540"/>
        <w:jc w:val="both"/>
      </w:pPr>
      <w:r>
        <w:rPr>
          <w:sz w:val="20"/>
        </w:rPr>
        <w:t xml:space="preserve">7.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(которых) сделан выбор.</w:t>
      </w:r>
    </w:p>
    <w:p>
      <w:pPr>
        <w:pStyle w:val="0"/>
        <w:jc w:val="both"/>
      </w:pPr>
      <w:r>
        <w:rPr>
          <w:sz w:val="20"/>
        </w:rPr>
        <w:t xml:space="preserve">(в ред. Законов Республики Северная Осетия-Алания от 14.06.2016 </w:t>
      </w:r>
      <w:hyperlink w:history="0" r:id="rId83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83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7.1. В одномандатном избирательном округе, а также в многомандатном избирательном округе, в котором избиратель имеет один голос, голосование проводится путем внесения избирателем в бюллетень любого знака в квадрат, относящийся к тому из вариантов волеизъявления, в отношении которого сделан выбор.</w:t>
      </w:r>
    </w:p>
    <w:p>
      <w:pPr>
        <w:pStyle w:val="0"/>
        <w:spacing w:before="200" w:line-rule="auto"/>
        <w:ind w:firstLine="540"/>
        <w:jc w:val="both"/>
      </w:pPr>
      <w:r>
        <w:rPr>
          <w:sz w:val="20"/>
        </w:rPr>
        <w:t xml:space="preserve">В многомандатном избирательном округе, в котором избиратель имеет более одного голоса, голосование проводится путем внесения избирателем в бюллетень любого знака в квадраты, относящиеся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
    <w:p>
      <w:pPr>
        <w:pStyle w:val="0"/>
        <w:spacing w:before="200" w:line-rule="auto"/>
        <w:ind w:firstLine="540"/>
        <w:jc w:val="both"/>
      </w:pPr>
      <w:r>
        <w:rPr>
          <w:sz w:val="20"/>
        </w:rPr>
        <w:t xml:space="preserve">В едином (муниципальном) избирательном округе голосование проводится путем внесения избирателем в бюллетень любого знака в квадрат, относящийся к кандидату (муниципальному списку кандидатов), в пользу которого сделан выбор.</w:t>
      </w:r>
    </w:p>
    <w:p>
      <w:pPr>
        <w:pStyle w:val="0"/>
        <w:jc w:val="both"/>
      </w:pPr>
      <w:r>
        <w:rPr>
          <w:sz w:val="20"/>
        </w:rPr>
        <w:t xml:space="preserve">(часть 7.1 введена </w:t>
      </w:r>
      <w:hyperlink w:history="0" r:id="rId83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492"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492" w:name="P1492"/>
    <w:bookmarkEnd w:id="1492"/>
    <w:p>
      <w:pPr>
        <w:pStyle w:val="0"/>
        <w:spacing w:before="200" w:line-rule="auto"/>
        <w:ind w:firstLine="540"/>
        <w:jc w:val="both"/>
      </w:pPr>
      <w:r>
        <w:rPr>
          <w:sz w:val="20"/>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Республики Северная Осетия-Алания от 14.06.2016 </w:t>
      </w:r>
      <w:hyperlink w:history="0" r:id="rId83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03.06.2017 </w:t>
      </w:r>
      <w:hyperlink w:history="0" r:id="rId834"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33-РЗ</w:t>
        </w:r>
      </w:hyperlink>
      <w:r>
        <w:rPr>
          <w:sz w:val="20"/>
        </w:rPr>
        <w:t xml:space="preserve">)</w:t>
      </w:r>
    </w:p>
    <w:p>
      <w:pPr>
        <w:pStyle w:val="0"/>
        <w:spacing w:before="200" w:line-rule="auto"/>
        <w:ind w:firstLine="540"/>
        <w:jc w:val="both"/>
      </w:pPr>
      <w:r>
        <w:rPr>
          <w:sz w:val="20"/>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history="0" w:anchor="P1405" w:tooltip="4. Форма и текст бюллетеня, число бюллетеней, а также порядок осуществления контроля за изготовлением бюллетеней утверждаются территориа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
        <w:r>
          <w:rPr>
            <w:sz w:val="20"/>
            <w:color w:val="0000ff"/>
          </w:rPr>
          <w:t xml:space="preserve">частью 4 статьи 52</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(часть 11 в ред. </w:t>
      </w:r>
      <w:hyperlink w:history="0" r:id="rId83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83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8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83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12 в ред. </w:t>
      </w:r>
      <w:hyperlink w:history="0" r:id="rId83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jc w:val="both"/>
      </w:pPr>
      <w:r>
        <w:rPr>
          <w:sz w:val="20"/>
        </w:rPr>
        <w:t xml:space="preserve">(в ред. </w:t>
      </w:r>
      <w:hyperlink w:history="0" r:id="rId84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14. В случаях и порядке, которые установлены Центральной избирательной комиссией Российской Федерации, проводится голосование избирателей по почте.</w:t>
      </w:r>
    </w:p>
    <w:p>
      <w:pPr>
        <w:pStyle w:val="0"/>
        <w:jc w:val="both"/>
      </w:pPr>
      <w:r>
        <w:rPr>
          <w:sz w:val="20"/>
        </w:rPr>
        <w:t xml:space="preserve">(часть 14 введена </w:t>
      </w:r>
      <w:hyperlink w:history="0" r:id="rId84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 в ред. </w:t>
      </w:r>
      <w:hyperlink w:history="0" r:id="rId84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506" w:name="P1506"/>
    <w:bookmarkEnd w:id="1506"/>
    <w:p>
      <w:pPr>
        <w:pStyle w:val="0"/>
        <w:spacing w:before="200" w:line-rule="auto"/>
        <w:ind w:firstLine="540"/>
        <w:jc w:val="both"/>
      </w:pPr>
      <w:r>
        <w:rPr>
          <w:sz w:val="20"/>
        </w:rPr>
        <w:t xml:space="preserve">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w:t>
      </w:r>
    </w:p>
    <w:p>
      <w:pPr>
        <w:pStyle w:val="0"/>
        <w:jc w:val="both"/>
      </w:pPr>
      <w:r>
        <w:rPr>
          <w:sz w:val="20"/>
        </w:rPr>
        <w:t xml:space="preserve">(часть 15 введена </w:t>
      </w:r>
      <w:hyperlink w:history="0" r:id="rId84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53.1. Досрочное голосование</w:t>
      </w:r>
    </w:p>
    <w:p>
      <w:pPr>
        <w:pStyle w:val="0"/>
        <w:ind w:firstLine="540"/>
        <w:jc w:val="both"/>
      </w:pPr>
      <w:r>
        <w:rPr>
          <w:sz w:val="20"/>
        </w:rPr>
        <w:t xml:space="preserve">(в ред. </w:t>
      </w:r>
      <w:hyperlink w:history="0" r:id="rId84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bookmarkStart w:id="1512" w:name="P1512"/>
    <w:bookmarkEnd w:id="1512"/>
    <w:p>
      <w:pPr>
        <w:pStyle w:val="0"/>
        <w:ind w:firstLine="540"/>
        <w:jc w:val="both"/>
      </w:pPr>
      <w:r>
        <w:rPr>
          <w:sz w:val="20"/>
        </w:rPr>
        <w:t xml:space="preserve">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history="0" w:anchor="P1469" w:tooltip="Статья 53. Порядок голосования">
        <w:r>
          <w:rPr>
            <w:sz w:val="20"/>
            <w:color w:val="0000ff"/>
          </w:rPr>
          <w:t xml:space="preserve">статьей 53</w:t>
        </w:r>
      </w:hyperlink>
      <w:r>
        <w:rPr>
          <w:sz w:val="20"/>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1646" w:tooltip="Статья 57. Порядок подсчета голосов избирателей и составления протокола об итогах голосования участковой избирательной комиссией">
        <w:r>
          <w:rPr>
            <w:sz w:val="20"/>
            <w:color w:val="0000ff"/>
          </w:rPr>
          <w:t xml:space="preserve">статьей 57</w:t>
        </w:r>
      </w:hyperlink>
      <w:r>
        <w:rPr>
          <w:sz w:val="20"/>
        </w:rPr>
        <w:t xml:space="preserve"> настоящего Закона.</w:t>
      </w:r>
    </w:p>
    <w:p>
      <w:pPr>
        <w:pStyle w:val="0"/>
        <w:jc w:val="both"/>
      </w:pPr>
      <w:r>
        <w:rPr>
          <w:sz w:val="20"/>
        </w:rPr>
        <w:t xml:space="preserve">(в ред. </w:t>
      </w:r>
      <w:hyperlink w:history="0" r:id="rId84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514" w:name="P1514"/>
    <w:bookmarkEnd w:id="1514"/>
    <w:p>
      <w:pPr>
        <w:pStyle w:val="0"/>
        <w:spacing w:before="200" w:line-rule="auto"/>
        <w:ind w:firstLine="540"/>
        <w:jc w:val="both"/>
      </w:pPr>
      <w:r>
        <w:rPr>
          <w:sz w:val="20"/>
        </w:rPr>
        <w:t xml:space="preserve">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w:t>
      </w:r>
      <w:hyperlink w:history="0" w:anchor="P1518"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о чем составляется акт. После этого пустые переносные я...">
        <w:r>
          <w:rPr>
            <w:sz w:val="20"/>
            <w:color w:val="0000ff"/>
          </w:rPr>
          <w:t xml:space="preserve">частями 3</w:t>
        </w:r>
      </w:hyperlink>
      <w:r>
        <w:rPr>
          <w:sz w:val="20"/>
        </w:rPr>
        <w:t xml:space="preserve"> - </w:t>
      </w:r>
      <w:hyperlink w:history="0" w:anchor="P1524" w:tooltip="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
        <w:r>
          <w:rPr>
            <w:sz w:val="20"/>
            <w:color w:val="0000ff"/>
          </w:rPr>
          <w:t xml:space="preserve">9</w:t>
        </w:r>
      </w:hyperlink>
      <w:r>
        <w:rPr>
          <w:sz w:val="20"/>
        </w:rPr>
        <w:t xml:space="preserve"> настоящей статьи.</w:t>
      </w:r>
    </w:p>
    <w:p>
      <w:pPr>
        <w:pStyle w:val="0"/>
        <w:jc w:val="both"/>
      </w:pPr>
      <w:r>
        <w:rPr>
          <w:sz w:val="20"/>
        </w:rPr>
        <w:t xml:space="preserve">(в ред. Законов Республики Северная Осетия-Алания от 14.06.2016 </w:t>
      </w:r>
      <w:hyperlink w:history="0" r:id="rId84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84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516" w:name="P1516"/>
    <w:bookmarkEnd w:id="1516"/>
    <w:p>
      <w:pPr>
        <w:pStyle w:val="0"/>
        <w:spacing w:before="200" w:line-rule="auto"/>
        <w:ind w:firstLine="540"/>
        <w:jc w:val="both"/>
      </w:pPr>
      <w:r>
        <w:rPr>
          <w:sz w:val="20"/>
        </w:rPr>
        <w:t xml:space="preserve">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2.1 введена </w:t>
      </w:r>
      <w:hyperlink w:history="0" r:id="rId848"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w:t>
      </w:r>
    </w:p>
    <w:bookmarkStart w:id="1518" w:name="P1518"/>
    <w:bookmarkEnd w:id="1518"/>
    <w:p>
      <w:pPr>
        <w:pStyle w:val="0"/>
        <w:spacing w:before="200" w:line-rule="auto"/>
        <w:ind w:firstLine="540"/>
        <w:jc w:val="both"/>
      </w:pPr>
      <w:r>
        <w:rPr>
          <w:sz w:val="20"/>
        </w:rPr>
        <w:t xml:space="preserve">3. Для проведения досрочного голосования, указанного в </w:t>
      </w:r>
      <w:hyperlink w:history="0" w:anchor="P1514" w:tooltip="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частями 3 - 9 настоящей с...">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history="0" r:id="rId8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pPr>
        <w:pStyle w:val="0"/>
        <w:spacing w:before="200" w:line-rule="auto"/>
        <w:ind w:firstLine="540"/>
        <w:jc w:val="both"/>
      </w:pPr>
      <w:r>
        <w:rPr>
          <w:sz w:val="20"/>
        </w:rP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pPr>
        <w:pStyle w:val="0"/>
        <w:spacing w:before="200" w:line-rule="auto"/>
        <w:ind w:firstLine="540"/>
        <w:jc w:val="both"/>
      </w:pPr>
      <w:r>
        <w:rPr>
          <w:sz w:val="20"/>
        </w:rPr>
        <w:t xml:space="preserve">7. Избиратель заполняет избирательный бюллетень и опускает его в переносной ящик для голосования в порядке, предусмотренном </w:t>
      </w:r>
      <w:hyperlink w:history="0" w:anchor="P1469" w:tooltip="Статья 53. Порядок голосования">
        <w:r>
          <w:rPr>
            <w:sz w:val="20"/>
            <w:color w:val="0000ff"/>
          </w:rPr>
          <w:t xml:space="preserve">статьей 53</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bookmarkStart w:id="1524" w:name="P1524"/>
    <w:bookmarkEnd w:id="1524"/>
    <w:p>
      <w:pPr>
        <w:pStyle w:val="0"/>
        <w:spacing w:before="200" w:line-rule="auto"/>
        <w:ind w:firstLine="540"/>
        <w:jc w:val="both"/>
      </w:pPr>
      <w:r>
        <w:rPr>
          <w:sz w:val="20"/>
        </w:rPr>
        <w:t xml:space="preserve">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w:t>
      </w:r>
    </w:p>
    <w:bookmarkStart w:id="1525" w:name="P1525"/>
    <w:bookmarkEnd w:id="1525"/>
    <w:p>
      <w:pPr>
        <w:pStyle w:val="0"/>
        <w:spacing w:before="200" w:line-rule="auto"/>
        <w:ind w:firstLine="540"/>
        <w:jc w:val="both"/>
      </w:pPr>
      <w:r>
        <w:rPr>
          <w:sz w:val="20"/>
        </w:rPr>
        <w:t xml:space="preserve">10.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территориальной комиссии (за 10 - 4 дня до дня голосования) или участковой комиссии (не ранее чем за 3 дня до дня голосования).</w:t>
      </w:r>
    </w:p>
    <w:p>
      <w:pPr>
        <w:pStyle w:val="0"/>
        <w:jc w:val="both"/>
      </w:pPr>
      <w:r>
        <w:rPr>
          <w:sz w:val="20"/>
        </w:rPr>
        <w:t xml:space="preserve">(в ред. </w:t>
      </w:r>
      <w:hyperlink w:history="0" r:id="rId8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10.1. Утратил силу. - </w:t>
      </w:r>
      <w:hyperlink w:history="0" r:id="rId85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11. Помещения, в которых осуществляется досрочное голосование, должны быть оборудованы и оснащены в соответствии с </w:t>
      </w:r>
      <w:hyperlink w:history="0" w:anchor="P136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51</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r:id="rId8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469" w:tooltip="Статья 53. Порядок голосования">
        <w:r>
          <w:rPr>
            <w:sz w:val="20"/>
            <w:color w:val="0000ff"/>
          </w:rPr>
          <w:t xml:space="preserve">статьей 53</w:t>
        </w:r>
      </w:hyperlink>
      <w:r>
        <w:rPr>
          <w:sz w:val="20"/>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spacing w:before="200" w:line-rule="auto"/>
        <w:ind w:firstLine="540"/>
        <w:jc w:val="both"/>
      </w:pPr>
      <w:r>
        <w:rPr>
          <w:sz w:val="20"/>
        </w:rPr>
        <w:t xml:space="preserve">12. Территориальная комиссия составляет список досрочно проголосовавших избирателей отдельно по каждому избирательному участку. При проведении досрочного голосования в помещении участковой комиссии все необходимые сведения и отметки вносятся в список избирателей.</w:t>
      </w:r>
    </w:p>
    <w:p>
      <w:pPr>
        <w:pStyle w:val="0"/>
        <w:jc w:val="both"/>
      </w:pPr>
      <w:r>
        <w:rPr>
          <w:sz w:val="20"/>
        </w:rPr>
        <w:t xml:space="preserve">(в ред. </w:t>
      </w:r>
      <w:hyperlink w:history="0" r:id="rId85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13.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pPr>
        <w:pStyle w:val="0"/>
        <w:spacing w:before="200" w:line-rule="auto"/>
        <w:ind w:firstLine="540"/>
        <w:jc w:val="both"/>
      </w:pPr>
      <w:r>
        <w:rPr>
          <w:sz w:val="20"/>
        </w:rPr>
        <w:t xml:space="preserve">14. Если избиратель голосует в помещении территориальной комиссии, то на лицевой стороне выдаваемого ему бюллетеня в правом верхнем углу ставятся подписи двух членов указанной комиссии, которые заверяются ее печатью.</w:t>
      </w:r>
    </w:p>
    <w:p>
      <w:pPr>
        <w:pStyle w:val="0"/>
        <w:jc w:val="both"/>
      </w:pPr>
      <w:r>
        <w:rPr>
          <w:sz w:val="20"/>
        </w:rPr>
        <w:t xml:space="preserve">(в ред. </w:t>
      </w:r>
      <w:hyperlink w:history="0" r:id="rId85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bookmarkStart w:id="1535" w:name="P1535"/>
    <w:bookmarkEnd w:id="1535"/>
    <w:p>
      <w:pPr>
        <w:pStyle w:val="0"/>
        <w:spacing w:before="200" w:line-rule="auto"/>
        <w:ind w:firstLine="540"/>
        <w:jc w:val="both"/>
      </w:pPr>
      <w:r>
        <w:rPr>
          <w:sz w:val="20"/>
        </w:rPr>
        <w:t xml:space="preserve">15.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85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16. Запечатанный конверт с бюллетенями хранится у секретаря соответствующей комиссии: в помещении территориальной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w:t>
      </w:r>
      <w:hyperlink w:history="0" r:id="rId85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17. Территориальная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jc w:val="both"/>
      </w:pPr>
      <w:r>
        <w:rPr>
          <w:sz w:val="20"/>
        </w:rPr>
        <w:t xml:space="preserve">(в ред. Законов Республики Северная Осетия-Алания от 14.06.2016 </w:t>
      </w:r>
      <w:hyperlink w:history="0" r:id="rId85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85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18.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pPr>
        <w:pStyle w:val="0"/>
        <w:jc w:val="both"/>
      </w:pPr>
      <w:r>
        <w:rPr>
          <w:sz w:val="20"/>
        </w:rPr>
        <w:t xml:space="preserve">(в ред. </w:t>
      </w:r>
      <w:hyperlink w:history="0" r:id="rId85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19. Информация о числе избирателей, проголосовавших досрочно, в том числе в помещении территориальной комиссии, отдельно по каждому избирательному участку представляется до дня голосования участковой комиссией, территориальной комиссией в непосредственно вышестоящую избирательную комиссию в порядке и сроки, установленные федеральным законодательством.</w:t>
      </w:r>
    </w:p>
    <w:p>
      <w:pPr>
        <w:pStyle w:val="0"/>
        <w:jc w:val="both"/>
      </w:pPr>
      <w:r>
        <w:rPr>
          <w:sz w:val="20"/>
        </w:rPr>
        <w:t xml:space="preserve">(в ред. </w:t>
      </w:r>
      <w:hyperlink w:history="0" r:id="rId86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545" w:name="P1545"/>
    <w:bookmarkEnd w:id="1545"/>
    <w:p>
      <w:pPr>
        <w:pStyle w:val="0"/>
        <w:spacing w:before="200" w:line-rule="auto"/>
        <w:ind w:firstLine="540"/>
        <w:jc w:val="both"/>
      </w:pPr>
      <w:r>
        <w:rPr>
          <w:sz w:val="20"/>
        </w:rPr>
        <w:t xml:space="preserve">20.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8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предъявляет для визуального ознакомления запечатанные переносные ящики для досрочного голосования и конверты с бюллетенями. После этого председатель участковой комиссии вскрывает поочередно каждый переносной ящик и каждый конверт.</w:t>
      </w:r>
    </w:p>
    <w:p>
      <w:pPr>
        <w:pStyle w:val="0"/>
        <w:jc w:val="both"/>
      </w:pPr>
      <w:r>
        <w:rPr>
          <w:sz w:val="20"/>
        </w:rPr>
        <w:t xml:space="preserve">(в ред. </w:t>
      </w:r>
      <w:hyperlink w:history="0" r:id="rId8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547" w:name="P1547"/>
    <w:bookmarkEnd w:id="1547"/>
    <w:p>
      <w:pPr>
        <w:pStyle w:val="0"/>
        <w:spacing w:before="200" w:line-rule="auto"/>
        <w:ind w:firstLine="540"/>
        <w:jc w:val="both"/>
      </w:pPr>
      <w:r>
        <w:rPr>
          <w:sz w:val="20"/>
        </w:rPr>
        <w:t xml:space="preserve">21.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переносных ящиков и конвертов досрочно проголосовавших избирателей, непосредственно после извлечения бюллетеней из переносных ящиков и конвертов проставляется печать участковой комиссии.</w:t>
      </w:r>
    </w:p>
    <w:bookmarkStart w:id="1548" w:name="P1548"/>
    <w:bookmarkEnd w:id="1548"/>
    <w:p>
      <w:pPr>
        <w:pStyle w:val="0"/>
        <w:spacing w:before="200" w:line-rule="auto"/>
        <w:ind w:firstLine="540"/>
        <w:jc w:val="both"/>
      </w:pPr>
      <w:r>
        <w:rPr>
          <w:sz w:val="20"/>
        </w:rPr>
        <w:t xml:space="preserve">22. После совершения действий, указанных в </w:t>
      </w:r>
      <w:hyperlink w:history="0" w:anchor="P1545" w:tooltip="2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предъявляет для визуально...">
        <w:r>
          <w:rPr>
            <w:sz w:val="20"/>
            <w:color w:val="0000ff"/>
          </w:rPr>
          <w:t xml:space="preserve">частях 20</w:t>
        </w:r>
      </w:hyperlink>
      <w:r>
        <w:rPr>
          <w:sz w:val="20"/>
        </w:rPr>
        <w:t xml:space="preserve"> и </w:t>
      </w:r>
      <w:hyperlink w:history="0" w:anchor="P1547" w:tooltip="2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переносных ящиков и конвертов досрочно проголосовавших избирателей, непосредственно после извлечения бюллетеней из переносных ящиков и конвертов проставляется печать участковой комиссии.">
        <w:r>
          <w:rPr>
            <w:sz w:val="20"/>
            <w:color w:val="0000ff"/>
          </w:rPr>
          <w:t xml:space="preserve">21</w:t>
        </w:r>
      </w:hyperlink>
      <w:r>
        <w:rPr>
          <w:sz w:val="20"/>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535" w:tooltip="1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
        <w:r>
          <w:rPr>
            <w:sz w:val="20"/>
            <w:color w:val="0000ff"/>
          </w:rPr>
          <w:t xml:space="preserve">частью 15</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муниципальных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t xml:space="preserve">(в ред. Законов Республики Северная Осетия-Алания от 14.06.2016 </w:t>
      </w:r>
      <w:hyperlink w:history="0" r:id="rId86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86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07.11.2023 </w:t>
      </w:r>
      <w:hyperlink w:history="0" r:id="rId86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местного самоуправления может проводиться в порядке и сроки, которые установлены Центральной избирательной комиссией Российской Федерации в соответствии с </w:t>
      </w:r>
      <w:hyperlink w:history="0" r:id="rId8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65</w:t>
        </w:r>
      </w:hyperlink>
      <w:r>
        <w:rPr>
          <w:sz w:val="20"/>
        </w:rPr>
        <w:t xml:space="preserve"> Федерального закона.</w:t>
      </w:r>
    </w:p>
    <w:p>
      <w:pPr>
        <w:pStyle w:val="0"/>
        <w:jc w:val="both"/>
      </w:pPr>
      <w:r>
        <w:rPr>
          <w:sz w:val="20"/>
        </w:rPr>
        <w:t xml:space="preserve">(часть 23 введена </w:t>
      </w:r>
      <w:hyperlink w:history="0" r:id="rId86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w:t>
      </w:r>
    </w:p>
    <w:bookmarkStart w:id="1552" w:name="P1552"/>
    <w:bookmarkEnd w:id="1552"/>
    <w:p>
      <w:pPr>
        <w:pStyle w:val="0"/>
        <w:spacing w:before="200" w:line-rule="auto"/>
        <w:ind w:firstLine="540"/>
        <w:jc w:val="both"/>
      </w:pPr>
      <w:r>
        <w:rPr>
          <w:sz w:val="20"/>
        </w:rPr>
        <w:t xml:space="preserve">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w:t>
      </w:r>
    </w:p>
    <w:p>
      <w:pPr>
        <w:pStyle w:val="0"/>
        <w:jc w:val="both"/>
      </w:pPr>
      <w:r>
        <w:rPr>
          <w:sz w:val="20"/>
        </w:rPr>
        <w:t xml:space="preserve">(часть 24 введена </w:t>
      </w:r>
      <w:hyperlink w:history="0" r:id="rId86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bookmarkStart w:id="1555" w:name="P1555"/>
    <w:bookmarkEnd w:id="1555"/>
    <w:p>
      <w:pPr>
        <w:pStyle w:val="2"/>
        <w:outlineLvl w:val="2"/>
        <w:ind w:firstLine="540"/>
        <w:jc w:val="both"/>
      </w:pPr>
      <w:r>
        <w:rPr>
          <w:sz w:val="20"/>
        </w:rPr>
        <w:t xml:space="preserve">Статья 53.2. Дистанционное электронное голосование</w:t>
      </w:r>
    </w:p>
    <w:p>
      <w:pPr>
        <w:pStyle w:val="0"/>
        <w:ind w:firstLine="540"/>
        <w:jc w:val="both"/>
      </w:pPr>
      <w:r>
        <w:rPr>
          <w:sz w:val="20"/>
        </w:rPr>
        <w:t xml:space="preserve">(введена </w:t>
      </w:r>
      <w:hyperlink w:history="0" r:id="rId86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ind w:firstLine="540"/>
        <w:jc w:val="both"/>
      </w:pPr>
      <w:r>
        <w:rPr>
          <w:sz w:val="20"/>
        </w:rPr>
      </w:r>
    </w:p>
    <w:p>
      <w:pPr>
        <w:pStyle w:val="0"/>
        <w:ind w:firstLine="540"/>
        <w:jc w:val="both"/>
      </w:pPr>
      <w:r>
        <w:rPr>
          <w:sz w:val="20"/>
        </w:rPr>
        <w:t xml:space="preserve">При проведении выборов в органы местного самоуправления может проводиться дистанционное электронное голосование в порядке, предусмотренном </w:t>
      </w:r>
      <w:hyperlink w:history="0" r:id="rId8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54. Утратила силу. - </w:t>
      </w:r>
      <w:hyperlink w:history="0" r:id="rId871"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12.05.2011 N 14-РЗ.</w:t>
      </w:r>
    </w:p>
    <w:p>
      <w:pPr>
        <w:pStyle w:val="0"/>
        <w:ind w:firstLine="540"/>
        <w:jc w:val="both"/>
      </w:pPr>
      <w:r>
        <w:rPr>
          <w:sz w:val="20"/>
        </w:rPr>
      </w:r>
    </w:p>
    <w:p>
      <w:pPr>
        <w:pStyle w:val="2"/>
        <w:outlineLvl w:val="2"/>
        <w:ind w:firstLine="540"/>
        <w:jc w:val="both"/>
      </w:pPr>
      <w:r>
        <w:rPr>
          <w:sz w:val="20"/>
        </w:rPr>
        <w:t xml:space="preserve">Статья 55. Порядок голосования избирателей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872" w:tooltip="&quot;Уголовно-процессуальный кодекс Российской Федерации&quot; от 18.12.2001 N 174-ФЗ (ред. от 02.11.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Северная Осетия-Алания от 14.06.2016 </w:t>
      </w:r>
      <w:hyperlink w:history="0" r:id="rId87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87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875"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bookmarkStart w:id="1566" w:name="P1566"/>
    <w:bookmarkEnd w:id="1566"/>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463"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52.1</w:t>
        </w:r>
      </w:hyperlink>
      <w:r>
        <w:rPr>
          <w:sz w:val="20"/>
        </w:rPr>
        <w:t xml:space="preserve">, </w:t>
      </w:r>
      <w:hyperlink w:history="0" w:anchor="P1512" w:tooltip="1. Территориа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53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
        <w:r>
          <w:rPr>
            <w:sz w:val="20"/>
            <w:color w:val="0000ff"/>
          </w:rPr>
          <w:t xml:space="preserve">частями 1</w:t>
        </w:r>
      </w:hyperlink>
      <w:r>
        <w:rPr>
          <w:sz w:val="20"/>
        </w:rPr>
        <w:t xml:space="preserve">, </w:t>
      </w:r>
      <w:hyperlink w:history="0" w:anchor="P1514" w:tooltip="2. Территориальная комисс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 в порядке, установленном частями 3 - 9 настоящей с...">
        <w:r>
          <w:rPr>
            <w:sz w:val="20"/>
            <w:color w:val="0000ff"/>
          </w:rPr>
          <w:t xml:space="preserve">2</w:t>
        </w:r>
      </w:hyperlink>
      <w:r>
        <w:rPr>
          <w:sz w:val="20"/>
        </w:rPr>
        <w:t xml:space="preserve"> и </w:t>
      </w:r>
      <w:hyperlink w:history="0" w:anchor="P1516" w:tooltip="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
        <w:r>
          <w:rPr>
            <w:sz w:val="20"/>
            <w:color w:val="0000ff"/>
          </w:rPr>
          <w:t xml:space="preserve">2.1 статьи 53.1</w:t>
        </w:r>
      </w:hyperlink>
      <w:r>
        <w:rPr>
          <w:sz w:val="20"/>
        </w:rPr>
        <w:t xml:space="preserve"> настоящего Закона и </w:t>
      </w:r>
      <w:hyperlink w:history="0" w:anchor="P1604" w:tooltip="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федеральным законодательством.</w:t>
      </w:r>
    </w:p>
    <w:p>
      <w:pPr>
        <w:pStyle w:val="0"/>
        <w:jc w:val="both"/>
      </w:pPr>
      <w:r>
        <w:rPr>
          <w:sz w:val="20"/>
        </w:rPr>
        <w:t xml:space="preserve">(в ред. Законов Республики Северная Осетия-Алания от 12.05.2011 </w:t>
      </w:r>
      <w:hyperlink w:history="0" r:id="rId876"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21.03.2014 </w:t>
      </w:r>
      <w:hyperlink w:history="0" r:id="rId877"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14.06.2016 </w:t>
      </w:r>
      <w:hyperlink w:history="0" r:id="rId87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02.11.2020 </w:t>
      </w:r>
      <w:hyperlink w:history="0" r:id="rId879"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04.03.2021 </w:t>
      </w:r>
      <w:hyperlink w:history="0" r:id="rId880"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 от 07.11.2023 </w:t>
      </w:r>
      <w:hyperlink w:history="0" r:id="rId88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566" w:tooltip="2. Голосование вне помещения для голосования проводится, за исключением случаев, предусмотренных пунктом 1 части 3 статьи 52.1, частями 1, 2 и 2.1 статьи 53.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bookmarkStart w:id="1569" w:name="P1569"/>
    <w:bookmarkEnd w:id="1569"/>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569"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Республики Северная Осетия-Алания от 20.06.2012 </w:t>
      </w:r>
      <w:hyperlink w:history="0" r:id="rId88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06.06.2013 </w:t>
      </w:r>
      <w:hyperlink w:history="0" r:id="rId88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88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Северная Осетия-Алания от 20.06.2012 </w:t>
      </w:r>
      <w:hyperlink w:history="0" r:id="rId88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06.06.2022 </w:t>
      </w:r>
      <w:hyperlink w:history="0" r:id="rId8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bookmarkStart w:id="1577" w:name="P1577"/>
    <w:bookmarkEnd w:id="1577"/>
    <w:p>
      <w:pPr>
        <w:pStyle w:val="0"/>
        <w:spacing w:before="200" w:line-rule="auto"/>
        <w:ind w:firstLine="540"/>
        <w:jc w:val="both"/>
      </w:pPr>
      <w:r>
        <w:rPr>
          <w:sz w:val="20"/>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для организации голосования вне помещения для голосования. Количество таких ящиков определяется решением территориальной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Законов Республики Северная Осетия-Алания от 21.03.2014 </w:t>
      </w:r>
      <w:hyperlink w:history="0" r:id="rId887"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06.06.2022 </w:t>
      </w:r>
      <w:hyperlink w:history="0" r:id="rId88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(в ред. </w:t>
      </w:r>
      <w:hyperlink w:history="0" r:id="rId88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8.1. Решением соответствующей комиссии, указанной в </w:t>
      </w:r>
      <w:hyperlink w:history="0" w:anchor="P1577"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для организации голосования вне помещения для голосования. Количество таких ящиков определяется решением территориа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577"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для организации голосования вне помещения для голосования. Количество таких ящиков определяется решением территориа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890"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w:anchor="P198" w:tooltip="8.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quot;Выборы&quot; (далее - ГАС &quot;Выборы&quot;).">
        <w:r>
          <w:rPr>
            <w:sz w:val="20"/>
            <w:color w:val="0000ff"/>
          </w:rPr>
          <w:t xml:space="preserve">частью 8 статьи 8</w:t>
        </w:r>
      </w:hyperlink>
      <w:r>
        <w:rPr>
          <w:sz w:val="20"/>
        </w:rP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w:history="0" r:id="rId891" w:tooltip="Закон Республики Северная Осетия-Алания от 27.12.2000 N 27-РЗ (ред. от 06.04.2023) &quot;О Центральной избирательной комиссии Республики Северная Осетия-Алания&quot; (принят Постановлением Парламента РСО-Алания от 30.11.2000 N 283/23) ------------ Недействующая редакция {КонсультантПлюс}">
        <w:r>
          <w:rPr>
            <w:sz w:val="20"/>
            <w:color w:val="0000ff"/>
          </w:rPr>
          <w:t xml:space="preserve">частью 1.1 статьи 14</w:t>
        </w:r>
      </w:hyperlink>
      <w:r>
        <w:rPr>
          <w:sz w:val="20"/>
        </w:rPr>
        <w:t xml:space="preserve"> Закона Республики Северная Осетия-Алания "О Центральной избирательной комиссии Республики Северная Осетия-Алания";</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8.1 введена </w:t>
      </w:r>
      <w:hyperlink w:history="0" r:id="rId89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history="0" w:anchor="P1566" w:tooltip="2. Голосование вне помещения для голосования проводится, за исключением случаев, предусмотренных пунктом 1 части 3 статьи 52.1, частями 1, 2 и 2.1 статьи 53.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598" w:tooltip="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(в ред. Законов Республики Северная Осетия-Алания от 20.06.2012 </w:t>
      </w:r>
      <w:hyperlink w:history="0" r:id="rId89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14.06.2016 </w:t>
      </w:r>
      <w:hyperlink w:history="0" r:id="rId89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469" w:tooltip="Статья 53. Порядок голосования">
        <w:r>
          <w:rPr>
            <w:sz w:val="20"/>
            <w:color w:val="0000ff"/>
          </w:rPr>
          <w:t xml:space="preserve">статье 53</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p>
    <w:p>
      <w:pPr>
        <w:pStyle w:val="0"/>
        <w:spacing w:before="200" w:line-rule="auto"/>
        <w:ind w:firstLine="540"/>
        <w:jc w:val="both"/>
      </w:pPr>
      <w:r>
        <w:rPr>
          <w:sz w:val="20"/>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492"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частью 10 статьи 53</w:t>
        </w:r>
      </w:hyperlink>
      <w:r>
        <w:rPr>
          <w:sz w:val="20"/>
        </w:rPr>
        <w:t xml:space="preserve"> настоящего Закона.</w:t>
      </w:r>
    </w:p>
    <w:p>
      <w:pPr>
        <w:pStyle w:val="0"/>
        <w:jc w:val="both"/>
      </w:pPr>
      <w:r>
        <w:rPr>
          <w:sz w:val="20"/>
        </w:rPr>
        <w:t xml:space="preserve">(часть 11.1 введена </w:t>
      </w:r>
      <w:hyperlink w:history="0" r:id="rId89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history="0" w:anchor="P1566" w:tooltip="2. Голосование вне помещения для голосования проводится, за исключением случаев, предусмотренных пунктом 1 части 3 статьи 52.1, частями 1, 2 и 2.1 статьи 53.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bookmarkStart w:id="1598" w:name="P1598"/>
    <w:bookmarkEnd w:id="1598"/>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Республики Северная Осетия-Алания от 29.12.2008 </w:t>
      </w:r>
      <w:hyperlink w:history="0" r:id="rId89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10.01.2019 </w:t>
      </w:r>
      <w:hyperlink w:history="0" r:id="rId897"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8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pPr>
        <w:pStyle w:val="0"/>
        <w:spacing w:before="200" w:line-rule="auto"/>
        <w:ind w:firstLine="540"/>
        <w:jc w:val="both"/>
      </w:pPr>
      <w:r>
        <w:rPr>
          <w:sz w:val="20"/>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89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604" w:name="P1604"/>
    <w:bookmarkEnd w:id="1604"/>
    <w:p>
      <w:pPr>
        <w:pStyle w:val="0"/>
        <w:spacing w:before="200" w:line-rule="auto"/>
        <w:ind w:firstLine="540"/>
        <w:jc w:val="both"/>
      </w:pPr>
      <w:r>
        <w:rPr>
          <w:sz w:val="20"/>
        </w:rP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соответствии с </w:t>
      </w:r>
      <w:hyperlink w:history="0" r:id="rId9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w:t>
      </w:r>
    </w:p>
    <w:p>
      <w:pPr>
        <w:pStyle w:val="0"/>
        <w:jc w:val="both"/>
      </w:pPr>
      <w:r>
        <w:rPr>
          <w:sz w:val="20"/>
        </w:rPr>
        <w:t xml:space="preserve">(часть 18 введена </w:t>
      </w:r>
      <w:hyperlink w:history="0" r:id="rId90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80-РЗ)</w:t>
      </w:r>
    </w:p>
    <w:bookmarkStart w:id="1606" w:name="P1606"/>
    <w:bookmarkEnd w:id="1606"/>
    <w:p>
      <w:pPr>
        <w:pStyle w:val="0"/>
        <w:spacing w:before="200" w:line-rule="auto"/>
        <w:ind w:firstLine="540"/>
        <w:jc w:val="both"/>
      </w:pPr>
      <w:r>
        <w:rPr>
          <w:sz w:val="20"/>
        </w:rPr>
        <w:t xml:space="preserve">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w:t>
      </w:r>
    </w:p>
    <w:p>
      <w:pPr>
        <w:pStyle w:val="0"/>
        <w:jc w:val="both"/>
      </w:pPr>
      <w:r>
        <w:rPr>
          <w:sz w:val="20"/>
        </w:rPr>
        <w:t xml:space="preserve">(часть 19 введена </w:t>
      </w:r>
      <w:hyperlink w:history="0" r:id="rId90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bookmarkStart w:id="1609" w:name="P1609"/>
    <w:bookmarkEnd w:id="1609"/>
    <w:p>
      <w:pPr>
        <w:pStyle w:val="2"/>
        <w:outlineLvl w:val="2"/>
        <w:ind w:firstLine="540"/>
        <w:jc w:val="both"/>
      </w:pPr>
      <w:r>
        <w:rPr>
          <w:sz w:val="20"/>
        </w:rPr>
        <w:t xml:space="preserve">Статья 56. Протокол участковой избирательной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90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bookmarkStart w:id="1614" w:name="P1614"/>
    <w:bookmarkEnd w:id="1614"/>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0"/>
        <w:jc w:val="both"/>
      </w:pPr>
      <w:r>
        <w:rPr>
          <w:sz w:val="20"/>
        </w:rPr>
        <w:t xml:space="preserve">(в ред. </w:t>
      </w:r>
      <w:hyperlink w:history="0" r:id="rId90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bookmarkStart w:id="1621" w:name="P1621"/>
    <w:bookmarkEnd w:id="1621"/>
    <w:p>
      <w:pPr>
        <w:pStyle w:val="0"/>
        <w:spacing w:before="200" w:line-rule="auto"/>
        <w:ind w:firstLine="540"/>
        <w:jc w:val="both"/>
      </w:pPr>
      <w:r>
        <w:rPr>
          <w:sz w:val="20"/>
        </w:rPr>
        <w:t xml:space="preserve">строка 1: число избирателей, внесенных в список на момент окончания голосования;</w:t>
      </w:r>
    </w:p>
    <w:bookmarkStart w:id="1622" w:name="P1622"/>
    <w:bookmarkEnd w:id="1622"/>
    <w:p>
      <w:pPr>
        <w:pStyle w:val="0"/>
        <w:spacing w:before="200" w:line-rule="auto"/>
        <w:ind w:firstLine="540"/>
        <w:jc w:val="both"/>
      </w:pPr>
      <w:r>
        <w:rPr>
          <w:sz w:val="20"/>
        </w:rPr>
        <w:t xml:space="preserve">строка 2: число избирательных бюллетеней, полученных участковой комиссией;</w:t>
      </w:r>
    </w:p>
    <w:bookmarkStart w:id="1623" w:name="P1623"/>
    <w:bookmarkEnd w:id="1623"/>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w:t>
      </w:r>
    </w:p>
    <w:p>
      <w:pPr>
        <w:pStyle w:val="0"/>
        <w:jc w:val="both"/>
      </w:pPr>
      <w:r>
        <w:rPr>
          <w:sz w:val="20"/>
        </w:rPr>
        <w:t xml:space="preserve">(в ред. </w:t>
      </w:r>
      <w:hyperlink w:history="0" r:id="rId90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625" w:name="P1625"/>
    <w:bookmarkEnd w:id="1625"/>
    <w:p>
      <w:pPr>
        <w:pStyle w:val="0"/>
        <w:spacing w:before="200" w:line-rule="auto"/>
        <w:ind w:firstLine="540"/>
        <w:jc w:val="both"/>
      </w:pPr>
      <w:r>
        <w:rPr>
          <w:sz w:val="20"/>
        </w:rPr>
        <w:t xml:space="preserve">строка 5: число избирательных бюллетеней, выданных избирателям в помещении для голосования в день голосования;</w:t>
      </w:r>
    </w:p>
    <w:bookmarkStart w:id="1626" w:name="P1626"/>
    <w:bookmarkEnd w:id="1626"/>
    <w:p>
      <w:pPr>
        <w:pStyle w:val="0"/>
        <w:spacing w:before="200" w:line-rule="auto"/>
        <w:ind w:firstLine="540"/>
        <w:jc w:val="both"/>
      </w:pPr>
      <w:r>
        <w:rPr>
          <w:sz w:val="20"/>
        </w:rPr>
        <w:t xml:space="preserve">строка 6: число избирательных бюллетеней, выданных избирателям, проголосовавшим вне помещения для голосования в день голосования;</w:t>
      </w:r>
    </w:p>
    <w:bookmarkStart w:id="1627" w:name="P1627"/>
    <w:bookmarkEnd w:id="1627"/>
    <w:p>
      <w:pPr>
        <w:pStyle w:val="0"/>
        <w:spacing w:before="200" w:line-rule="auto"/>
        <w:ind w:firstLine="540"/>
        <w:jc w:val="both"/>
      </w:pPr>
      <w:r>
        <w:rPr>
          <w:sz w:val="20"/>
        </w:rPr>
        <w:t xml:space="preserve">строка 7: число погашенных избирательных бюллетеней;</w:t>
      </w:r>
    </w:p>
    <w:bookmarkStart w:id="1628" w:name="P1628"/>
    <w:bookmarkEnd w:id="1628"/>
    <w:p>
      <w:pPr>
        <w:pStyle w:val="0"/>
        <w:spacing w:before="200" w:line-rule="auto"/>
        <w:ind w:firstLine="540"/>
        <w:jc w:val="both"/>
      </w:pPr>
      <w:r>
        <w:rPr>
          <w:sz w:val="20"/>
        </w:rPr>
        <w:t xml:space="preserve">строка 8: число избирательных бюллетеней, содержащихся в переносных ящиках для голосования;</w:t>
      </w:r>
    </w:p>
    <w:bookmarkStart w:id="1629" w:name="P1629"/>
    <w:bookmarkEnd w:id="1629"/>
    <w:p>
      <w:pPr>
        <w:pStyle w:val="0"/>
        <w:spacing w:before="200" w:line-rule="auto"/>
        <w:ind w:firstLine="540"/>
        <w:jc w:val="both"/>
      </w:pPr>
      <w:r>
        <w:rPr>
          <w:sz w:val="20"/>
        </w:rPr>
        <w:t xml:space="preserve">строка 9: число избирательных бюллетеней, содержащихся в стационарных ящиках для голосования;</w:t>
      </w:r>
    </w:p>
    <w:bookmarkStart w:id="1630" w:name="P1630"/>
    <w:bookmarkEnd w:id="1630"/>
    <w:p>
      <w:pPr>
        <w:pStyle w:val="0"/>
        <w:spacing w:before="200" w:line-rule="auto"/>
        <w:ind w:firstLine="540"/>
        <w:jc w:val="both"/>
      </w:pPr>
      <w:r>
        <w:rPr>
          <w:sz w:val="20"/>
        </w:rPr>
        <w:t xml:space="preserve">строка 10: число недействительных избирательных бюллетеней;</w:t>
      </w:r>
    </w:p>
    <w:bookmarkStart w:id="1631" w:name="P1631"/>
    <w:bookmarkEnd w:id="1631"/>
    <w:p>
      <w:pPr>
        <w:pStyle w:val="0"/>
        <w:spacing w:before="200" w:line-rule="auto"/>
        <w:ind w:firstLine="540"/>
        <w:jc w:val="both"/>
      </w:pPr>
      <w:r>
        <w:rPr>
          <w:sz w:val="20"/>
        </w:rPr>
        <w:t xml:space="preserve">строка 11: число действительных избирательных бюллетеней;</w:t>
      </w:r>
    </w:p>
    <w:bookmarkStart w:id="1632" w:name="P1632"/>
    <w:bookmarkEnd w:id="1632"/>
    <w:p>
      <w:pPr>
        <w:pStyle w:val="0"/>
        <w:spacing w:before="200" w:line-rule="auto"/>
        <w:ind w:firstLine="540"/>
        <w:jc w:val="both"/>
      </w:pPr>
      <w:r>
        <w:rPr>
          <w:sz w:val="20"/>
        </w:rPr>
        <w:t xml:space="preserve">строка 12: число утраченных бюллетеней;</w:t>
      </w:r>
    </w:p>
    <w:bookmarkStart w:id="1633" w:name="P1633"/>
    <w:bookmarkEnd w:id="1633"/>
    <w:p>
      <w:pPr>
        <w:pStyle w:val="0"/>
        <w:spacing w:before="200" w:line-rule="auto"/>
        <w:ind w:firstLine="540"/>
        <w:jc w:val="both"/>
      </w:pPr>
      <w:r>
        <w:rPr>
          <w:sz w:val="20"/>
        </w:rPr>
        <w:t xml:space="preserve">строка 13: число бюллетеней, не учтенных при получении;</w:t>
      </w:r>
    </w:p>
    <w:bookmarkStart w:id="1634" w:name="P1634"/>
    <w:bookmarkEnd w:id="1634"/>
    <w:p>
      <w:pPr>
        <w:pStyle w:val="0"/>
        <w:spacing w:before="200" w:line-rule="auto"/>
        <w:ind w:firstLine="540"/>
        <w:jc w:val="both"/>
      </w:pPr>
      <w:r>
        <w:rPr>
          <w:sz w:val="20"/>
        </w:rPr>
        <w:t xml:space="preserve">в строку 14 и последующие строки протокола об итогах голосования по одномандатному (многомандатному) либо единому избирательному округу вносятся:</w:t>
      </w:r>
    </w:p>
    <w:p>
      <w:pPr>
        <w:pStyle w:val="0"/>
        <w:spacing w:before="200" w:line-rule="auto"/>
        <w:ind w:firstLine="540"/>
        <w:jc w:val="both"/>
      </w:pPr>
      <w:r>
        <w:rPr>
          <w:sz w:val="20"/>
        </w:rPr>
        <w:t xml:space="preserve">в алфавитном порядке фамилии, имена, отчества внесенных в бюллетень кандидатов и число голосов избирателей, поданных за каждого кандидата;</w:t>
      </w:r>
    </w:p>
    <w:p>
      <w:pPr>
        <w:pStyle w:val="0"/>
        <w:spacing w:before="200" w:line-rule="auto"/>
        <w:ind w:firstLine="540"/>
        <w:jc w:val="both"/>
      </w:pPr>
      <w:r>
        <w:rPr>
          <w:sz w:val="20"/>
        </w:rPr>
        <w:t xml:space="preserve">в строку 14 и последующие строки протокола об итогах голосования по муниципальному избирательному округу вносятся:</w:t>
      </w:r>
    </w:p>
    <w:p>
      <w:pPr>
        <w:pStyle w:val="0"/>
        <w:spacing w:before="200" w:line-rule="auto"/>
        <w:ind w:firstLine="540"/>
        <w:jc w:val="both"/>
      </w:pPr>
      <w:r>
        <w:rPr>
          <w:sz w:val="20"/>
        </w:rPr>
        <w:t xml:space="preserve">наименования избирательных объединений, выдвинувших зарегистрированные муниципальные списки кандидатов, в порядке их размещения в бюллетене и число голосов избирателей, поданных за каждый муниципальный список кандидатов.</w:t>
      </w:r>
    </w:p>
    <w:p>
      <w:pPr>
        <w:pStyle w:val="0"/>
        <w:spacing w:before="200" w:line-rule="auto"/>
        <w:ind w:firstLine="540"/>
        <w:jc w:val="both"/>
      </w:pPr>
      <w:r>
        <w:rPr>
          <w:sz w:val="20"/>
        </w:rPr>
        <w:t xml:space="preserve">Абзацы восемнадцатый - двадцать четвертый утратили силу. - </w:t>
      </w:r>
      <w:hyperlink w:history="0" r:id="rId90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90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3. Числа, указанные в </w:t>
      </w:r>
      <w:hyperlink w:history="0" w:anchor="P1614"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 Нумерация строк протокола устанавливается настоящим Законом.</w:t>
      </w:r>
    </w:p>
    <w:p>
      <w:pPr>
        <w:pStyle w:val="0"/>
        <w:ind w:firstLine="540"/>
        <w:jc w:val="both"/>
      </w:pPr>
      <w:r>
        <w:rPr>
          <w:sz w:val="20"/>
        </w:rPr>
      </w:r>
    </w:p>
    <w:bookmarkStart w:id="1646" w:name="P1646"/>
    <w:bookmarkEnd w:id="1646"/>
    <w:p>
      <w:pPr>
        <w:pStyle w:val="2"/>
        <w:outlineLvl w:val="2"/>
        <w:ind w:firstLine="540"/>
        <w:jc w:val="both"/>
      </w:pPr>
      <w:r>
        <w:rPr>
          <w:sz w:val="20"/>
        </w:rPr>
        <w:t xml:space="preserve">Статья 57. Порядок подсчета голосов избирателей и составления протокола об итогах голосования участковой избирательной комиссией</w:t>
      </w:r>
    </w:p>
    <w:p>
      <w:pPr>
        <w:pStyle w:val="0"/>
        <w:ind w:firstLine="54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r:id="rId9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90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Республики Северная Осетия-Алания, затем - в органы местного самоуправления.</w:t>
      </w:r>
    </w:p>
    <w:bookmarkStart w:id="1651" w:name="P1651"/>
    <w:bookmarkEnd w:id="1651"/>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w:t>
      </w:r>
      <w:hyperlink w:history="0" w:anchor="P1627" w:tooltip="строка 7: число погашенных избирательных бюллетеней;">
        <w:r>
          <w:rPr>
            <w:sz w:val="20"/>
            <w:color w:val="0000ff"/>
          </w:rPr>
          <w:t xml:space="preserve">строку 7</w:t>
        </w:r>
      </w:hyperlink>
      <w:r>
        <w:rPr>
          <w:sz w:val="20"/>
        </w:rPr>
        <w:t xml:space="preserve">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Законов Республики Северная Осетия-Алания от 06.06.2013 </w:t>
      </w:r>
      <w:hyperlink w:history="0" r:id="rId91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11"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1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w:t>
      </w:r>
      <w:hyperlink w:history="0" w:anchor="P1622" w:tooltip="строка 2: число избирательных бюллетеней, полученных участковой комиссией;">
        <w:r>
          <w:rPr>
            <w:sz w:val="20"/>
            <w:color w:val="0000ff"/>
          </w:rPr>
          <w:t xml:space="preserve">строку 2</w:t>
        </w:r>
      </w:hyperlink>
      <w:r>
        <w:rPr>
          <w:sz w:val="20"/>
        </w:rPr>
        <w:t xml:space="preserve"> протокола об итогах голосования и его увеличенной формы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комиссии избирателей, в указанное число не входят).</w:t>
      </w:r>
    </w:p>
    <w:p>
      <w:pPr>
        <w:pStyle w:val="0"/>
        <w:jc w:val="both"/>
      </w:pPr>
      <w:r>
        <w:rPr>
          <w:sz w:val="20"/>
        </w:rPr>
        <w:t xml:space="preserve">(в ред. Законов Республики Северная Осетия-Алания от 12.05.2011 </w:t>
      </w:r>
      <w:hyperlink w:history="0" r:id="rId91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05.06.2014 </w:t>
      </w:r>
      <w:hyperlink w:history="0" r:id="rId91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91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655" w:name="P1655"/>
    <w:bookmarkEnd w:id="1655"/>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числа выбывших избирателей);</w:t>
      </w:r>
    </w:p>
    <w:p>
      <w:pPr>
        <w:pStyle w:val="0"/>
        <w:jc w:val="both"/>
      </w:pPr>
      <w:r>
        <w:rPr>
          <w:sz w:val="20"/>
        </w:rPr>
        <w:t xml:space="preserve">(в ред. Законов Республики Северная Осетия-Алания от 14.06.2016 </w:t>
      </w:r>
      <w:hyperlink w:history="0" r:id="rId91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10.01.2019 </w:t>
      </w:r>
      <w:hyperlink w:history="0" r:id="rId917"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утратил силу. - </w:t>
      </w:r>
      <w:hyperlink w:history="0" r:id="rId918"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5)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w:t>
      </w:r>
    </w:p>
    <w:p>
      <w:pPr>
        <w:pStyle w:val="0"/>
        <w:jc w:val="both"/>
      </w:pPr>
      <w:r>
        <w:rPr>
          <w:sz w:val="20"/>
        </w:rPr>
        <w:t xml:space="preserve">(в ред. Законов Республики Северная Осетия-Алания от 05.06.2014 </w:t>
      </w:r>
      <w:hyperlink w:history="0" r:id="rId91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92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 - 8) утратили силу. - </w:t>
      </w:r>
      <w:hyperlink w:history="0" r:id="rId92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bookmarkStart w:id="1664" w:name="P1664"/>
    <w:bookmarkEnd w:id="1664"/>
    <w:p>
      <w:pPr>
        <w:pStyle w:val="0"/>
        <w:spacing w:before="200" w:line-rule="auto"/>
        <w:ind w:firstLine="540"/>
        <w:jc w:val="both"/>
      </w:pPr>
      <w:r>
        <w:rPr>
          <w:sz w:val="20"/>
        </w:rPr>
        <w:t xml:space="preserve">6. После внесения указанных в </w:t>
      </w:r>
      <w:hyperlink w:history="0" w:anchor="P165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65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w:t>
      </w:r>
      <w:hyperlink w:history="0" w:anchor="P1621" w:tooltip="строка 1: число избирателей, внесенных в список на момент окончания голосования;">
        <w:r>
          <w:rPr>
            <w:sz w:val="20"/>
            <w:color w:val="0000ff"/>
          </w:rPr>
          <w:t xml:space="preserve">строку 1</w:t>
        </w:r>
      </w:hyperlink>
      <w:r>
        <w:rPr>
          <w:sz w:val="20"/>
        </w:rPr>
        <w:t xml:space="preserve">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1.1) в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строки 3</w:t>
        </w:r>
      </w:hyperlink>
      <w:r>
        <w:rPr>
          <w:sz w:val="20"/>
        </w:rPr>
        <w:t xml:space="preserve"> и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4</w:t>
        </w:r>
      </w:hyperlink>
      <w:r>
        <w:rPr>
          <w:sz w:val="20"/>
        </w:rPr>
        <w:t xml:space="preserve"> - число бюллетеней, выданных избирателям, проголосовавшим досрочно;</w:t>
      </w:r>
    </w:p>
    <w:p>
      <w:pPr>
        <w:pStyle w:val="0"/>
        <w:jc w:val="both"/>
      </w:pPr>
      <w:r>
        <w:rPr>
          <w:sz w:val="20"/>
        </w:rPr>
        <w:t xml:space="preserve">(п. 1.1 в ред. </w:t>
      </w:r>
      <w:hyperlink w:history="0" r:id="rId92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2) утратил силу. - </w:t>
      </w:r>
      <w:hyperlink w:history="0" r:id="rId92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3) в </w:t>
      </w:r>
      <w:hyperlink w:history="0" w:anchor="P1625" w:tooltip="строка 5: число избирательных бюллетеней, выданных избирателям в помещении для голосования в день голосования;">
        <w:r>
          <w:rPr>
            <w:sz w:val="20"/>
            <w:color w:val="0000ff"/>
          </w:rPr>
          <w:t xml:space="preserve">строку 5</w:t>
        </w:r>
      </w:hyperlink>
      <w:r>
        <w:rPr>
          <w:sz w:val="20"/>
        </w:rPr>
        <w:t xml:space="preserve"> - число избирательных бюллетеней, выданных избирателям, проголосовавшим в помещении для голосования в день голосования;</w:t>
      </w:r>
    </w:p>
    <w:p>
      <w:pPr>
        <w:pStyle w:val="0"/>
        <w:jc w:val="both"/>
      </w:pPr>
      <w:r>
        <w:rPr>
          <w:sz w:val="20"/>
        </w:rPr>
        <w:t xml:space="preserve">(в ред. Законов Республики Северная Осетия-Алания от 06.06.2013 </w:t>
      </w:r>
      <w:hyperlink w:history="0" r:id="rId92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25"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2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4) в </w:t>
      </w:r>
      <w:hyperlink w:history="0" w:anchor="P1626" w:tooltip="строка 6: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строку 6</w:t>
        </w:r>
      </w:hyperlink>
      <w:r>
        <w:rPr>
          <w:sz w:val="20"/>
        </w:rPr>
        <w:t xml:space="preserve"> -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Законов Республики Северная Осетия-Алания от 06.06.2013 </w:t>
      </w:r>
      <w:hyperlink w:history="0" r:id="rId92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28"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2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5) - 9) утратили силу. - </w:t>
      </w:r>
      <w:hyperlink w:history="0" r:id="rId930"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Абзацы двенадцатый - тринадцатый утратили силу. - </w:t>
      </w:r>
      <w:hyperlink w:history="0" r:id="rId93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После этого со списком избирателей вправе ознакомиться наблюдатели и иные лица, указанные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9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65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и </w:t>
      </w:r>
      <w:hyperlink w:history="0" w:anchor="P1664" w:tooltip="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93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1710"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
        <w:r>
          <w:rPr>
            <w:sz w:val="20"/>
            <w:color w:val="0000ff"/>
          </w:rPr>
          <w:t xml:space="preserve">частью 22</w:t>
        </w:r>
      </w:hyperlink>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наблюдатели, иные лица, указанные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93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с правом решающего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1687"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частями 12</w:t>
        </w:r>
      </w:hyperlink>
      <w:r>
        <w:rPr>
          <w:sz w:val="20"/>
        </w:rPr>
        <w:t xml:space="preserve"> и </w:t>
      </w:r>
      <w:hyperlink w:history="0" w:anchor="P1700"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pPr>
        <w:pStyle w:val="0"/>
        <w:jc w:val="both"/>
      </w:pPr>
      <w:r>
        <w:rPr>
          <w:sz w:val="20"/>
        </w:rPr>
        <w:t xml:space="preserve">(в ред. Законов Республики Северная Осетия-Алания от 05.06.2014 </w:t>
      </w:r>
      <w:hyperlink w:history="0" r:id="rId935"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93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93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1687" w:name="P1687"/>
    <w:bookmarkEnd w:id="1687"/>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w:t>
      </w:r>
      <w:hyperlink w:history="0" w:anchor="P1628" w:tooltip="строка 8: число избирательных бюллетеней, содержащихся в перенос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w:t>
      </w:r>
    </w:p>
    <w:p>
      <w:pPr>
        <w:pStyle w:val="0"/>
        <w:jc w:val="both"/>
      </w:pPr>
      <w:r>
        <w:rPr>
          <w:sz w:val="20"/>
        </w:rPr>
        <w:t xml:space="preserve">(в ред. Законов Республики Северная Осетия-Алания от 06.06.2013 </w:t>
      </w:r>
      <w:hyperlink w:history="0" r:id="rId93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39"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4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94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942"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0"/>
        <w:jc w:val="both"/>
      </w:pPr>
      <w:r>
        <w:rPr>
          <w:sz w:val="20"/>
        </w:rPr>
        <w:t xml:space="preserve">(в ред. Законов Республики Северная Осетия-Алания от 05.06.2014 </w:t>
      </w:r>
      <w:hyperlink w:history="0" r:id="rId94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94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14.1.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 Каждый лист специальной таблицы подписывается членом участковой комиссии с правом решающего голоса с указанием его фамилии и инициалов и заверяется подписями председателя и секретаря участковой комиссии, а также печатью участковой комиссии.</w:t>
      </w:r>
    </w:p>
    <w:p>
      <w:pPr>
        <w:pStyle w:val="0"/>
        <w:jc w:val="both"/>
      </w:pPr>
      <w:r>
        <w:rPr>
          <w:sz w:val="20"/>
        </w:rPr>
        <w:t xml:space="preserve">(часть 14.1 введена </w:t>
      </w:r>
      <w:hyperlink w:history="0" r:id="rId94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 в ред. </w:t>
      </w:r>
      <w:hyperlink w:history="0" r:id="rId94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15. Утратил силу. - </w:t>
      </w:r>
      <w:hyperlink w:history="0" r:id="rId947"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16. Утратил силу. - </w:t>
      </w:r>
      <w:hyperlink w:history="0" r:id="rId948"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12.05.2011 N 14-РЗ.</w:t>
      </w:r>
    </w:p>
    <w:bookmarkStart w:id="1698" w:name="P1698"/>
    <w:bookmarkEnd w:id="1698"/>
    <w:p>
      <w:pPr>
        <w:pStyle w:val="0"/>
        <w:spacing w:before="200" w:line-rule="auto"/>
        <w:ind w:firstLine="540"/>
        <w:jc w:val="both"/>
      </w:pPr>
      <w:r>
        <w:rPr>
          <w:sz w:val="20"/>
        </w:rPr>
        <w:t xml:space="preserve">16.1. Если число избирателей, проголосовавших досрочно в помещениях территориальной комиссии 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364" w:tooltip="Статья 18. Статус членов комиссий">
        <w:r>
          <w:rPr>
            <w:sz w:val="20"/>
            <w:color w:val="0000ff"/>
          </w:rPr>
          <w:t xml:space="preserve">частью 21 статьи 53.1</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16.1 введена </w:t>
      </w:r>
      <w:hyperlink w:history="0" r:id="rId94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 в ред. </w:t>
      </w:r>
      <w:hyperlink w:history="0" r:id="rId9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700" w:name="P1700"/>
    <w:bookmarkEnd w:id="1700"/>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687"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частью 12</w:t>
        </w:r>
      </w:hyperlink>
      <w:r>
        <w:rPr>
          <w:sz w:val="20"/>
        </w:rPr>
        <w:t xml:space="preserve"> настоящей статьи и </w:t>
      </w:r>
      <w:hyperlink w:history="0" w:anchor="P1548" w:tooltip="22. После совершения действий, указанных в частях 20 и 21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15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
        <w:r>
          <w:rPr>
            <w:sz w:val="20"/>
            <w:color w:val="0000ff"/>
          </w:rPr>
          <w:t xml:space="preserve">частью 22 статьи 53.1</w:t>
        </w:r>
      </w:hyperlink>
      <w:r>
        <w:rPr>
          <w:sz w:val="20"/>
        </w:rPr>
        <w:t xml:space="preserve"> настоящего Закона) заносится в </w:t>
      </w:r>
      <w:hyperlink w:history="0" w:anchor="P1630" w:tooltip="строка 10: число недействительных избирательных бюллетеней;">
        <w:r>
          <w:rPr>
            <w:sz w:val="20"/>
            <w:color w:val="0000ff"/>
          </w:rPr>
          <w:t xml:space="preserve">строку 10</w:t>
        </w:r>
      </w:hyperlink>
      <w:r>
        <w:rPr>
          <w:sz w:val="20"/>
        </w:rPr>
        <w:t xml:space="preserve"> протокола об итогах голосования и его увеличенной формы.</w:t>
      </w:r>
    </w:p>
    <w:p>
      <w:pPr>
        <w:pStyle w:val="0"/>
        <w:jc w:val="both"/>
      </w:pPr>
      <w:r>
        <w:rPr>
          <w:sz w:val="20"/>
        </w:rPr>
        <w:t xml:space="preserve">(в ред. Законов Республики Северная Осетия-Алания от 14.06.2016 </w:t>
      </w:r>
      <w:hyperlink w:history="0" r:id="rId95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07.11.2023 </w:t>
      </w:r>
      <w:hyperlink w:history="0" r:id="rId95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строку 14</w:t>
        </w:r>
      </w:hyperlink>
      <w:r>
        <w:rPr>
          <w:sz w:val="20"/>
        </w:rPr>
        <w:t xml:space="preserve"> и последующие строки протокола об итогах голосования, а также его увеличенной формы.</w:t>
      </w:r>
    </w:p>
    <w:p>
      <w:pPr>
        <w:pStyle w:val="0"/>
        <w:jc w:val="both"/>
      </w:pPr>
      <w:r>
        <w:rPr>
          <w:sz w:val="20"/>
        </w:rPr>
        <w:t xml:space="preserve">(в ред. Законов Республики Северная Осетия-Алания от 06.06.2013 </w:t>
      </w:r>
      <w:hyperlink w:history="0" r:id="rId95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54"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55"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95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95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19. Члены участковой избирательной комиссии с правом решающего голоса подсчитывают и вносят в </w:t>
      </w:r>
      <w:hyperlink w:history="0" w:anchor="P1631" w:tooltip="строка 11: число действительных избирательных бюллетеней;">
        <w:r>
          <w:rPr>
            <w:sz w:val="20"/>
            <w:color w:val="0000ff"/>
          </w:rPr>
          <w:t xml:space="preserve">строку 11</w:t>
        </w:r>
      </w:hyperlink>
      <w:r>
        <w:rPr>
          <w:sz w:val="20"/>
        </w:rPr>
        <w:t xml:space="preserve"> протокола об итогах голосования и его увеличенной формы число действительных избирательных бюллетеней.</w:t>
      </w:r>
    </w:p>
    <w:p>
      <w:pPr>
        <w:pStyle w:val="0"/>
        <w:jc w:val="both"/>
      </w:pPr>
      <w:r>
        <w:rPr>
          <w:sz w:val="20"/>
        </w:rPr>
        <w:t xml:space="preserve">(в ред. Законов Республики Северная Осетия-Алания от 06.06.2013 </w:t>
      </w:r>
      <w:hyperlink w:history="0" r:id="rId95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59"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6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20. Члены участковой избирательной комиссии с правом решающего голоса подсчитывают, оглашают и вносят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0"/>
        <w:jc w:val="both"/>
      </w:pPr>
      <w:r>
        <w:rPr>
          <w:sz w:val="20"/>
        </w:rPr>
        <w:t xml:space="preserve">(в ред. Законов Республики Северная Осетия-Алания от 06.06.2013 </w:t>
      </w:r>
      <w:hyperlink w:history="0" r:id="rId96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62"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6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96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710" w:name="P1710"/>
    <w:bookmarkEnd w:id="1710"/>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2711" w:tooltip="ПЕРЕЧЕНЬ">
        <w:r>
          <w:rPr>
            <w:sz w:val="20"/>
            <w:color w:val="0000ff"/>
          </w:rPr>
          <w:t xml:space="preserve">приложением 4</w:t>
        </w:r>
      </w:hyperlink>
      <w:r>
        <w:rPr>
          <w:sz w:val="20"/>
        </w:rPr>
        <w:t xml:space="preserve"> к настоящему Закону (за исключением контрольного соотношения, проверка которого проводится в соответствии с </w:t>
      </w:r>
      <w:hyperlink w:history="0" w:anchor="P1664" w:tooltip="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history="0" w:anchor="P1632" w:tooltip="строка 12: число утраченных бюллетеней;">
        <w:r>
          <w:rPr>
            <w:sz w:val="20"/>
            <w:color w:val="0000ff"/>
          </w:rPr>
          <w:t xml:space="preserve">строки 12</w:t>
        </w:r>
      </w:hyperlink>
      <w:r>
        <w:rPr>
          <w:sz w:val="20"/>
        </w:rPr>
        <w:t xml:space="preserve"> и </w:t>
      </w:r>
      <w:hyperlink w:history="0" w:anchor="P1633" w:tooltip="строка 13: число бюллетеней, не учтенных при получении;">
        <w:r>
          <w:rPr>
            <w:sz w:val="20"/>
            <w:color w:val="0000ff"/>
          </w:rPr>
          <w:t xml:space="preserve">13</w:t>
        </w:r>
      </w:hyperlink>
      <w:r>
        <w:rPr>
          <w:sz w:val="20"/>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632" w:tooltip="строка 12: число утраченных бюллетеней;">
        <w:r>
          <w:rPr>
            <w:sz w:val="20"/>
            <w:color w:val="0000ff"/>
          </w:rPr>
          <w:t xml:space="preserve">строках 12</w:t>
        </w:r>
      </w:hyperlink>
      <w:r>
        <w:rPr>
          <w:sz w:val="20"/>
        </w:rPr>
        <w:t xml:space="preserve"> и </w:t>
      </w:r>
      <w:hyperlink w:history="0" w:anchor="P1633" w:tooltip="строка 13: число бюллетеней, не учтенных при получении;">
        <w:r>
          <w:rPr>
            <w:sz w:val="20"/>
            <w:color w:val="0000ff"/>
          </w:rPr>
          <w:t xml:space="preserve">13</w:t>
        </w:r>
      </w:hyperlink>
      <w:r>
        <w:rPr>
          <w:sz w:val="20"/>
        </w:rPr>
        <w:t xml:space="preserve"> протокола проставляется цифра "0".</w:t>
      </w:r>
    </w:p>
    <w:p>
      <w:pPr>
        <w:pStyle w:val="0"/>
        <w:jc w:val="both"/>
      </w:pPr>
      <w:r>
        <w:rPr>
          <w:sz w:val="20"/>
        </w:rPr>
        <w:t xml:space="preserve">(в ред. Законов Республики Северная Осетия-Алания от 29.12.2008 </w:t>
      </w:r>
      <w:hyperlink w:history="0" r:id="rId96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96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67"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6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96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97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23. После завершения подсчета рассортированные избирательные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Республики Северная Осетия-Алания от 14.06.2016 </w:t>
      </w:r>
      <w:hyperlink w:history="0" r:id="rId97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10.01.2019 </w:t>
      </w:r>
      <w:hyperlink w:history="0" r:id="rId972"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97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714" w:name="P1714"/>
    <w:bookmarkEnd w:id="1714"/>
    <w:p>
      <w:pPr>
        <w:pStyle w:val="0"/>
        <w:spacing w:before="200" w:line-rule="auto"/>
        <w:ind w:firstLine="540"/>
        <w:jc w:val="both"/>
      </w:pPr>
      <w:r>
        <w:rPr>
          <w:sz w:val="20"/>
        </w:rPr>
        <w:t xml:space="preserve">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history="0" r:id="rId9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97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687"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history="0" w:anchor="P1621" w:tooltip="строка 1: число избирателей, внесенных в список на момент окончания голосования;">
        <w:r>
          <w:rPr>
            <w:sz w:val="20"/>
            <w:color w:val="0000ff"/>
          </w:rPr>
          <w:t xml:space="preserve">строки 1</w:t>
        </w:r>
      </w:hyperlink>
      <w:r>
        <w:rPr>
          <w:sz w:val="20"/>
        </w:rPr>
        <w:t xml:space="preserve">, </w:t>
      </w:r>
      <w:hyperlink w:history="0" w:anchor="P1622" w:tooltip="строка 2: число избирательных бюллетеней, полученных участковой комиссией;">
        <w:r>
          <w:rPr>
            <w:sz w:val="20"/>
            <w:color w:val="0000ff"/>
          </w:rPr>
          <w:t xml:space="preserve">2</w:t>
        </w:r>
      </w:hyperlink>
      <w:r>
        <w:rPr>
          <w:sz w:val="20"/>
        </w:rPr>
        <w:t xml:space="preserve">,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3</w:t>
        </w:r>
      </w:hyperlink>
      <w:r>
        <w:rPr>
          <w:sz w:val="20"/>
        </w:rPr>
        <w:t xml:space="preserve">,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4</w:t>
        </w:r>
      </w:hyperlink>
      <w:r>
        <w:rPr>
          <w:sz w:val="20"/>
        </w:rPr>
        <w:t xml:space="preserve">, </w:t>
      </w:r>
      <w:hyperlink w:history="0" w:anchor="P1625" w:tooltip="строка 5: число избирательных бюллетеней, выданных избирателям в помещении для голосования в день голосования;">
        <w:r>
          <w:rPr>
            <w:sz w:val="20"/>
            <w:color w:val="0000ff"/>
          </w:rPr>
          <w:t xml:space="preserve">5</w:t>
        </w:r>
      </w:hyperlink>
      <w:r>
        <w:rPr>
          <w:sz w:val="20"/>
        </w:rPr>
        <w:t xml:space="preserve">, </w:t>
      </w:r>
      <w:hyperlink w:history="0" w:anchor="P1626" w:tooltip="строка 6: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6</w:t>
        </w:r>
      </w:hyperlink>
      <w:r>
        <w:rPr>
          <w:sz w:val="20"/>
        </w:rPr>
        <w:t xml:space="preserve">, </w:t>
      </w:r>
      <w:hyperlink w:history="0" w:anchor="P1627" w:tooltip="строка 7: число погашенных избирательных бюллетеней;">
        <w:r>
          <w:rPr>
            <w:sz w:val="20"/>
            <w:color w:val="0000ff"/>
          </w:rPr>
          <w:t xml:space="preserve">7</w:t>
        </w:r>
      </w:hyperlink>
      <w:r>
        <w:rPr>
          <w:sz w:val="20"/>
        </w:rPr>
        <w:t xml:space="preserve"> увеличенной формы протокола об итогах голосования;</w:t>
      </w:r>
    </w:p>
    <w:p>
      <w:pPr>
        <w:pStyle w:val="0"/>
        <w:jc w:val="both"/>
      </w:pPr>
      <w:r>
        <w:rPr>
          <w:sz w:val="20"/>
        </w:rPr>
        <w:t xml:space="preserve">(в ред. </w:t>
      </w:r>
      <w:hyperlink w:history="0" r:id="rId97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1628" w:tooltip="строка 8: число избирательных бюллетеней, содержащихся в переносных ящиках для голосования;">
        <w:r>
          <w:rPr>
            <w:sz w:val="20"/>
            <w:color w:val="0000ff"/>
          </w:rPr>
          <w:t xml:space="preserve">строки 8</w:t>
        </w:r>
      </w:hyperlink>
      <w:r>
        <w:rPr>
          <w:sz w:val="20"/>
        </w:rPr>
        <w:t xml:space="preserve">, </w:t>
      </w:r>
      <w:hyperlink w:history="0" w:anchor="P1629" w:tooltip="строка 9: число избирательных бюллетеней, содержащихся в стационарных ящиках для голосования;">
        <w:r>
          <w:rPr>
            <w:sz w:val="20"/>
            <w:color w:val="0000ff"/>
          </w:rPr>
          <w:t xml:space="preserve">9</w:t>
        </w:r>
      </w:hyperlink>
      <w:r>
        <w:rPr>
          <w:sz w:val="20"/>
        </w:rPr>
        <w:t xml:space="preserve">, </w:t>
      </w:r>
      <w:hyperlink w:history="0" w:anchor="P1630" w:tooltip="строка 10: число недействительных избирательных бюллетеней;">
        <w:r>
          <w:rPr>
            <w:sz w:val="20"/>
            <w:color w:val="0000ff"/>
          </w:rPr>
          <w:t xml:space="preserve">10</w:t>
        </w:r>
      </w:hyperlink>
      <w:r>
        <w:rPr>
          <w:sz w:val="20"/>
        </w:rPr>
        <w:t xml:space="preserve">, </w:t>
      </w:r>
      <w:hyperlink w:history="0" w:anchor="P1631" w:tooltip="строка 11: число действительных избирательных бюллетеней;">
        <w:r>
          <w:rPr>
            <w:sz w:val="20"/>
            <w:color w:val="0000ff"/>
          </w:rPr>
          <w:t xml:space="preserve">11</w:t>
        </w:r>
      </w:hyperlink>
      <w:r>
        <w:rPr>
          <w:sz w:val="20"/>
        </w:rPr>
        <w:t xml:space="preserve">,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14</w:t>
        </w:r>
      </w:hyperlink>
      <w:r>
        <w:rPr>
          <w:sz w:val="20"/>
        </w:rPr>
        <w:t xml:space="preserve">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history="0" w:anchor="P1632" w:tooltip="строка 12: число утраченных бюллетеней;">
        <w:r>
          <w:rPr>
            <w:sz w:val="20"/>
            <w:color w:val="0000ff"/>
          </w:rPr>
          <w:t xml:space="preserve">строки 12</w:t>
        </w:r>
      </w:hyperlink>
      <w:r>
        <w:rPr>
          <w:sz w:val="20"/>
        </w:rPr>
        <w:t xml:space="preserve"> и </w:t>
      </w:r>
      <w:hyperlink w:history="0" w:anchor="P1633" w:tooltip="строка 13: число бюллетеней, не учтенных при получении;">
        <w:r>
          <w:rPr>
            <w:sz w:val="20"/>
            <w:color w:val="0000ff"/>
          </w:rPr>
          <w:t xml:space="preserve">13</w:t>
        </w:r>
      </w:hyperlink>
      <w:r>
        <w:rPr>
          <w:sz w:val="20"/>
        </w:rPr>
        <w:t xml:space="preserve">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698" w:tooltip="16.1. Если число избирателей, проголосовавших досрочно в помещениях территориальной комиссии 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21 статьи 53.1 настоящего З...">
        <w:r>
          <w:rPr>
            <w:sz w:val="20"/>
            <w:color w:val="0000ff"/>
          </w:rPr>
          <w:t xml:space="preserve">частью 16.1</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23.1 введена </w:t>
      </w:r>
      <w:hyperlink w:history="0" r:id="rId97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pPr>
        <w:pStyle w:val="0"/>
        <w:spacing w:before="200" w:line-rule="auto"/>
        <w:ind w:firstLine="540"/>
        <w:jc w:val="both"/>
      </w:pPr>
      <w:r>
        <w:rPr>
          <w:sz w:val="20"/>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w:t>
      </w:r>
    </w:p>
    <w:p>
      <w:pPr>
        <w:pStyle w:val="0"/>
        <w:spacing w:before="200" w:line-rule="auto"/>
        <w:ind w:firstLine="540"/>
        <w:jc w:val="both"/>
      </w:pPr>
      <w:r>
        <w:rPr>
          <w:sz w:val="20"/>
        </w:rPr>
        <w:t xml:space="preserve">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9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Республики Северная Осетия-Алания от 06.06.2013 </w:t>
      </w:r>
      <w:hyperlink w:history="0" r:id="rId97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98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29.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764" w:tooltip="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history="0" r:id="rId9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для хранения в территориальную комиссию не позднее чем через пять дней после официального опубликования общих результатов выборов.</w:t>
      </w:r>
    </w:p>
    <w:p>
      <w:pPr>
        <w:pStyle w:val="0"/>
        <w:jc w:val="both"/>
      </w:pPr>
      <w:r>
        <w:rPr>
          <w:sz w:val="20"/>
        </w:rPr>
        <w:t xml:space="preserve">(в ред. Законов Республики Северная Осетия-Алания от 06.06.2013 </w:t>
      </w:r>
      <w:hyperlink w:history="0" r:id="rId98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05.06.2014 </w:t>
      </w:r>
      <w:hyperlink w:history="0" r:id="rId98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98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30.1. Если после подписания протокола об итогах голосования и направления его первого экземпляра в вышестоящую избирательную комиссию участковая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w:t>
      </w:r>
      <w:hyperlink w:history="0" w:anchor="P1621" w:tooltip="строка 1: число избирателей, внесенных в список на момент окончания голосования;">
        <w:r>
          <w:rPr>
            <w:sz w:val="20"/>
            <w:color w:val="0000ff"/>
          </w:rPr>
          <w:t xml:space="preserve">строки 1</w:t>
        </w:r>
      </w:hyperlink>
      <w:r>
        <w:rPr>
          <w:sz w:val="20"/>
        </w:rPr>
        <w:t xml:space="preserve"> - </w:t>
      </w:r>
      <w:hyperlink w:history="0" w:anchor="P1633" w:tooltip="строка 13: число бюллетеней, не учтенных при получении;">
        <w:r>
          <w:rPr>
            <w:sz w:val="20"/>
            <w:color w:val="0000ff"/>
          </w:rPr>
          <w:t xml:space="preserve">13</w:t>
        </w:r>
      </w:hyperlink>
      <w:r>
        <w:rPr>
          <w:sz w:val="20"/>
        </w:rPr>
        <w:t xml:space="preserve"> протокола.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об итогах голосования приобщается к повторному протоколу. В случае, если требуется внести уточнения в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строку 14</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r:id="rId9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частью 9 статьи 69</w:t>
        </w:r>
      </w:hyperlink>
      <w:r>
        <w:rPr>
          <w:sz w:val="20"/>
        </w:rPr>
        <w:t xml:space="preserve"> Федерального закона.</w:t>
      </w:r>
    </w:p>
    <w:p>
      <w:pPr>
        <w:pStyle w:val="0"/>
        <w:jc w:val="both"/>
      </w:pPr>
      <w:r>
        <w:rPr>
          <w:sz w:val="20"/>
        </w:rPr>
        <w:t xml:space="preserve">(часть 30.1 введена </w:t>
      </w:r>
      <w:hyperlink w:history="0" r:id="rId98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 в ред. Законов Республики Северная Осетия-Алания от 06.06.2013 </w:t>
      </w:r>
      <w:hyperlink w:history="0" r:id="rId98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21.03.2014 </w:t>
      </w:r>
      <w:hyperlink w:history="0" r:id="rId988"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98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99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10.01.2019 </w:t>
      </w:r>
      <w:hyperlink w:history="0" r:id="rId991"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w:t>
      </w:r>
    </w:p>
    <w:p>
      <w:pPr>
        <w:pStyle w:val="0"/>
        <w:spacing w:before="200" w:line-rule="auto"/>
        <w:ind w:firstLine="540"/>
        <w:jc w:val="both"/>
      </w:pPr>
      <w:r>
        <w:rPr>
          <w:sz w:val="20"/>
        </w:rPr>
        <w:t xml:space="preserve">30.2.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Северная Осетия-Алания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 органы местного самоуправления.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Северная Осетия-Алания.</w:t>
      </w:r>
    </w:p>
    <w:p>
      <w:pPr>
        <w:pStyle w:val="0"/>
        <w:jc w:val="both"/>
      </w:pPr>
      <w:r>
        <w:rPr>
          <w:sz w:val="20"/>
        </w:rPr>
        <w:t xml:space="preserve">(часть 30.2 введена </w:t>
      </w:r>
      <w:hyperlink w:history="0" r:id="rId99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30.3. При использовании технических средств подсчета голосов участковой комиссией подсчет голосов производится в соответствии с </w:t>
      </w:r>
      <w:hyperlink w:history="0" w:anchor="P1714" w:tooltip="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пункте 3 статьи 30 Федерального закона:">
        <w:r>
          <w:rPr>
            <w:sz w:val="20"/>
            <w:color w:val="0000ff"/>
          </w:rPr>
          <w:t xml:space="preserve">частью 23.1</w:t>
        </w:r>
      </w:hyperlink>
      <w:r>
        <w:rPr>
          <w:sz w:val="20"/>
        </w:rPr>
        <w:t xml:space="preserve"> настоящей статьи.</w:t>
      </w:r>
    </w:p>
    <w:p>
      <w:pPr>
        <w:pStyle w:val="0"/>
        <w:spacing w:before="200" w:line-rule="auto"/>
        <w:ind w:firstLine="540"/>
        <w:jc w:val="both"/>
      </w:pPr>
      <w:r>
        <w:rPr>
          <w:sz w:val="20"/>
        </w:rPr>
        <w:t xml:space="preserve">В соответствии с Федеральным </w:t>
      </w:r>
      <w:hyperlink w:history="0" r:id="rId9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решению Центральной избирательной комиссии Российской Федерации или комиссии, организующей выборы, может проводиться контрольный подсчет голосов избирателей непосредственно членами участковых комиссий с правом решающего голоса (ручной подсчет голосов).</w:t>
      </w:r>
    </w:p>
    <w:p>
      <w:pPr>
        <w:pStyle w:val="0"/>
        <w:jc w:val="both"/>
      </w:pPr>
      <w:r>
        <w:rPr>
          <w:sz w:val="20"/>
        </w:rPr>
        <w:t xml:space="preserve">(в ред. </w:t>
      </w:r>
      <w:hyperlink w:history="0" r:id="rId994"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10.01.2020 N 7-РЗ)</w:t>
      </w:r>
    </w:p>
    <w:p>
      <w:pPr>
        <w:pStyle w:val="0"/>
        <w:spacing w:before="200" w:line-rule="auto"/>
        <w:ind w:firstLine="540"/>
        <w:jc w:val="both"/>
      </w:pPr>
      <w:r>
        <w:rPr>
          <w:sz w:val="20"/>
        </w:rPr>
        <w:t xml:space="preserve">При совмещении дней голосования на выборах разных уровней порядок проведения контрольного подсчета голосов в соответствии с Федеральным </w:t>
      </w:r>
      <w:hyperlink w:history="0" r:id="rId9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определяется Центральной избирательной комиссией Российской Федерации либо Центральной избирательной комиссией Республики Северная Осетия-Алания.</w:t>
      </w:r>
    </w:p>
    <w:p>
      <w:pPr>
        <w:pStyle w:val="0"/>
        <w:jc w:val="both"/>
      </w:pPr>
      <w:r>
        <w:rPr>
          <w:sz w:val="20"/>
        </w:rPr>
        <w:t xml:space="preserve">(часть 30.3 введена </w:t>
      </w:r>
      <w:hyperlink w:history="0" r:id="rId99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30.4.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jc w:val="both"/>
      </w:pPr>
      <w:r>
        <w:rPr>
          <w:sz w:val="20"/>
        </w:rPr>
        <w:t xml:space="preserve">(часть 30.4 введена </w:t>
      </w:r>
      <w:hyperlink w:history="0" r:id="rId99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pPr>
        <w:pStyle w:val="0"/>
        <w:jc w:val="both"/>
      </w:pPr>
      <w:r>
        <w:rPr>
          <w:sz w:val="20"/>
        </w:rPr>
        <w:t xml:space="preserve">(часть 31 введена </w:t>
      </w:r>
      <w:hyperlink w:history="0" r:id="rId99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31.1.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законодательством.</w:t>
      </w:r>
    </w:p>
    <w:p>
      <w:pPr>
        <w:pStyle w:val="0"/>
        <w:jc w:val="both"/>
      </w:pPr>
      <w:r>
        <w:rPr>
          <w:sz w:val="20"/>
        </w:rPr>
        <w:t xml:space="preserve">(часть 31.1 введена </w:t>
      </w:r>
      <w:hyperlink w:history="0" r:id="rId99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32. При проведении выборов в органы местного самоуправления муниципального района, муниципального округа и городского округа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(часть 32 введена </w:t>
      </w:r>
      <w:hyperlink w:history="0" r:id="rId1000"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w:t>
      </w:r>
      <w:hyperlink w:history="0" r:id="rId1001"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33. 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федеральным законодательством.</w:t>
      </w:r>
    </w:p>
    <w:p>
      <w:pPr>
        <w:pStyle w:val="0"/>
        <w:jc w:val="both"/>
      </w:pPr>
      <w:r>
        <w:rPr>
          <w:sz w:val="20"/>
        </w:rPr>
        <w:t xml:space="preserve">(часть 33 введена </w:t>
      </w:r>
      <w:hyperlink w:history="0" r:id="rId100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58. Обработка итогов голосования в территориальной комиссии</w:t>
      </w:r>
    </w:p>
    <w:p>
      <w:pPr>
        <w:pStyle w:val="0"/>
        <w:jc w:val="both"/>
      </w:pPr>
      <w:r>
        <w:rPr>
          <w:sz w:val="20"/>
        </w:rPr>
        <w:t xml:space="preserve">(в ред. </w:t>
      </w:r>
      <w:hyperlink w:history="0" r:id="rId100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t xml:space="preserve">(в ред. </w:t>
      </w:r>
      <w:hyperlink w:history="0" r:id="rId100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w:t>
      </w:r>
    </w:p>
    <w:p>
      <w:pPr>
        <w:pStyle w:val="0"/>
        <w:jc w:val="both"/>
      </w:pPr>
      <w:r>
        <w:rPr>
          <w:sz w:val="20"/>
        </w:rPr>
        <w:t xml:space="preserve">(в ред. </w:t>
      </w:r>
      <w:hyperlink w:history="0" r:id="rId100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По данным протоколов участковых комиссий территориальная комиссия составляет в двух экземплярах протокол и сводную таблицу.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w:t>
      </w:r>
    </w:p>
    <w:p>
      <w:pPr>
        <w:pStyle w:val="0"/>
        <w:jc w:val="both"/>
      </w:pPr>
      <w:r>
        <w:rPr>
          <w:sz w:val="20"/>
        </w:rPr>
        <w:t xml:space="preserve">(в ред. Законов Республики Северная Осетия-Алания от 14.06.2016 </w:t>
      </w:r>
      <w:hyperlink w:history="0" r:id="rId100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100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(абзац введен </w:t>
      </w:r>
      <w:hyperlink w:history="0" r:id="rId100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 Прием протоколов участковых комиссий, суммирование данных этих протоколов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должны находиться в поле зрения членов комиссии и наблюдателей, иных лиц, указанных в </w:t>
      </w:r>
      <w:hyperlink w:history="0" r:id="rId10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w:t>
      </w:r>
      <w:hyperlink w:history="0" r:id="rId101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101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закона, указанная комиссия обязана составить повторный протокол в соответствии с требованиями, предъявляемыми к составлению протокола, а первоначально представленный протокол остается в территориальной комиссии.</w:t>
      </w:r>
    </w:p>
    <w:p>
      <w:pPr>
        <w:pStyle w:val="0"/>
        <w:jc w:val="both"/>
      </w:pPr>
      <w:r>
        <w:rPr>
          <w:sz w:val="20"/>
        </w:rPr>
        <w:t xml:space="preserve">(в ред. </w:t>
      </w:r>
      <w:hyperlink w:history="0" r:id="rId10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jc w:val="both"/>
      </w:pPr>
      <w:r>
        <w:rPr>
          <w:sz w:val="20"/>
        </w:rPr>
        <w:t xml:space="preserve">(в ред. </w:t>
      </w:r>
      <w:hyperlink w:history="0" r:id="rId101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jc w:val="both"/>
      </w:pPr>
      <w:r>
        <w:rPr>
          <w:sz w:val="20"/>
        </w:rPr>
        <w:t xml:space="preserve">(в ред. </w:t>
      </w:r>
      <w:hyperlink w:history="0" r:id="rId101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В протокол о результатах выборов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614"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
        <w:r>
          <w:rPr>
            <w:sz w:val="20"/>
            <w:color w:val="0000ff"/>
          </w:rPr>
          <w:t xml:space="preserve">частью 2 статьи 56</w:t>
        </w:r>
      </w:hyperlink>
      <w:r>
        <w:rPr>
          <w:sz w:val="20"/>
        </w:rPr>
        <w:t xml:space="preserve"> настоящего Закона.</w:t>
      </w:r>
    </w:p>
    <w:p>
      <w:pPr>
        <w:pStyle w:val="0"/>
        <w:spacing w:before="200" w:line-rule="auto"/>
        <w:ind w:firstLine="540"/>
        <w:jc w:val="both"/>
      </w:pPr>
      <w:r>
        <w:rPr>
          <w:sz w:val="20"/>
        </w:rPr>
        <w:t xml:space="preserve">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 результатах выборов и выдает копии протокола лицам, указанным в </w:t>
      </w:r>
      <w:hyperlink w:history="0" r:id="rId10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w:t>
      </w:r>
      <w:hyperlink w:history="0" r:id="rId101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4. 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особенности составления сводной таблицы и протокола об итогах голосования (о результатах выборов) территориальной комиссией с учетом данных об итогах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устанавливаются федеральным законодательством.</w:t>
      </w:r>
    </w:p>
    <w:p>
      <w:pPr>
        <w:pStyle w:val="0"/>
        <w:jc w:val="both"/>
      </w:pPr>
      <w:r>
        <w:rPr>
          <w:sz w:val="20"/>
        </w:rPr>
        <w:t xml:space="preserve">(часть 4 введена </w:t>
      </w:r>
      <w:hyperlink w:history="0" r:id="rId101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59. Порядок определения результатов выборов</w:t>
      </w:r>
    </w:p>
    <w:p>
      <w:pPr>
        <w:pStyle w:val="0"/>
        <w:ind w:firstLine="540"/>
        <w:jc w:val="both"/>
      </w:pPr>
      <w:r>
        <w:rPr>
          <w:sz w:val="20"/>
        </w:rPr>
        <w:t xml:space="preserve">(в ред. </w:t>
      </w:r>
      <w:hyperlink w:history="0" r:id="rId101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1. На основании протокола о результатах выборов территориальная комиссия принимает решение о результатах выборов. В случае проведения голосования, предусмотренного </w:t>
      </w:r>
      <w:hyperlink w:history="0" w:anchor="P1506" w:tooltip="15.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15 статьи 53</w:t>
        </w:r>
      </w:hyperlink>
      <w:r>
        <w:rPr>
          <w:sz w:val="20"/>
        </w:rPr>
        <w:t xml:space="preserve"> и (или) </w:t>
      </w:r>
      <w:hyperlink w:history="0" w:anchor="P1606" w:tooltip="19.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19 статьи 55</w:t>
        </w:r>
      </w:hyperlink>
      <w:r>
        <w:rPr>
          <w:sz w:val="20"/>
        </w:rPr>
        <w:t xml:space="preserve"> настоящего Закона, и (или) досрочного голосования, предусмотренного </w:t>
      </w:r>
      <w:hyperlink w:history="0" w:anchor="P1552" w:tooltip="24.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федеральным законодательством порядке.">
        <w:r>
          <w:rPr>
            <w:sz w:val="20"/>
            <w:color w:val="0000ff"/>
          </w:rPr>
          <w:t xml:space="preserve">частью 24 статьи 53.1</w:t>
        </w:r>
      </w:hyperlink>
      <w:r>
        <w:rPr>
          <w:sz w:val="20"/>
        </w:rPr>
        <w:t xml:space="preserve">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(в ред. Законов Республики Северная Осетия-Алания от 06.06.2022 </w:t>
      </w:r>
      <w:hyperlink w:history="0" r:id="rId101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102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 Выборы признаются территориальной комиссией не состоявшимися в случае, если:</w:t>
      </w:r>
    </w:p>
    <w:p>
      <w:pPr>
        <w:pStyle w:val="0"/>
        <w:jc w:val="both"/>
      </w:pPr>
      <w:r>
        <w:rPr>
          <w:sz w:val="20"/>
        </w:rPr>
        <w:t xml:space="preserve">(в ред. </w:t>
      </w:r>
      <w:hyperlink w:history="0" r:id="rId102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в соответствии с </w:t>
      </w:r>
      <w:hyperlink w:history="0" r:id="rId10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35 статьи 38</w:t>
        </w:r>
      </w:hyperlink>
      <w:r>
        <w:rPr>
          <w:sz w:val="20"/>
        </w:rPr>
        <w:t xml:space="preserve">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2)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депутатских мандатов;</w:t>
      </w:r>
    </w:p>
    <w:p>
      <w:pPr>
        <w:pStyle w:val="0"/>
        <w:jc w:val="both"/>
      </w:pPr>
      <w:r>
        <w:rPr>
          <w:sz w:val="20"/>
        </w:rPr>
        <w:t xml:space="preserve">(в ред. </w:t>
      </w:r>
      <w:hyperlink w:history="0" r:id="rId102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 за муниципальные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102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3.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4. Каждому муниципальному списку кандидатов, допущенному к распределению депутатских мандатов, должно быть распределено не менее одного депутатского мандата.</w:t>
      </w:r>
    </w:p>
    <w:p>
      <w:pPr>
        <w:pStyle w:val="0"/>
        <w:jc w:val="both"/>
      </w:pPr>
      <w:r>
        <w:rPr>
          <w:sz w:val="20"/>
        </w:rPr>
        <w:t xml:space="preserve">(в ред. </w:t>
      </w:r>
      <w:hyperlink w:history="0" r:id="rId102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bookmarkStart w:id="1796" w:name="P1796"/>
    <w:bookmarkEnd w:id="1796"/>
    <w:p>
      <w:pPr>
        <w:pStyle w:val="0"/>
        <w:spacing w:before="200" w:line-rule="auto"/>
        <w:ind w:firstLine="540"/>
        <w:jc w:val="both"/>
      </w:pPr>
      <w:r>
        <w:rPr>
          <w:sz w:val="20"/>
        </w:rPr>
        <w:t xml:space="preserve">6. Территориальная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получения извещения представить в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Законов Республики Северная Осетия-Алания от 07.05.2019 </w:t>
      </w:r>
      <w:hyperlink w:history="0" r:id="rId102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102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history="0" w:anchor="P1796" w:tooltip="6. Территориа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получения извещения представить в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6</w:t>
        </w:r>
      </w:hyperlink>
      <w:r>
        <w:rPr>
          <w:sz w:val="20"/>
        </w:rPr>
        <w:t xml:space="preserve"> настоящей статьи, территориальная комиссия отменяет свое решение о признании такого кандидата избранным.</w:t>
      </w:r>
    </w:p>
    <w:p>
      <w:pPr>
        <w:pStyle w:val="0"/>
        <w:jc w:val="both"/>
      </w:pPr>
      <w:r>
        <w:rPr>
          <w:sz w:val="20"/>
        </w:rPr>
        <w:t xml:space="preserve">(в ред. </w:t>
      </w:r>
      <w:hyperlink w:history="0" r:id="rId102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8. В случае, если зарегистрированный кандидат, избранный депутатом в составе муниципального списка кандидатов, не выполнит требование, предусмотренное </w:t>
      </w:r>
      <w:hyperlink w:history="0" w:anchor="P1796" w:tooltip="6. Территориа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получения извещения представить в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6</w:t>
        </w:r>
      </w:hyperlink>
      <w:r>
        <w:rPr>
          <w:sz w:val="20"/>
        </w:rPr>
        <w:t xml:space="preserve"> настоящей статьи, его депутатский мандат передается другому зарегистрированному кандидату в порядке, предусмотренном настоящим Законом.</w:t>
      </w:r>
    </w:p>
    <w:p>
      <w:pPr>
        <w:pStyle w:val="0"/>
        <w:jc w:val="both"/>
      </w:pPr>
      <w:r>
        <w:rPr>
          <w:sz w:val="20"/>
        </w:rPr>
        <w:t xml:space="preserve">(в ред. </w:t>
      </w:r>
      <w:hyperlink w:history="0" r:id="rId102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9. Территориальная комиссия признает результаты выборов недействительными:</w:t>
      </w:r>
    </w:p>
    <w:p>
      <w:pPr>
        <w:pStyle w:val="0"/>
        <w:jc w:val="both"/>
      </w:pPr>
      <w:r>
        <w:rPr>
          <w:sz w:val="20"/>
        </w:rPr>
        <w:t xml:space="preserve">(в ред. </w:t>
      </w:r>
      <w:hyperlink w:history="0" r:id="rId103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ind w:firstLine="540"/>
        <w:jc w:val="both"/>
      </w:pPr>
      <w:r>
        <w:rPr>
          <w:sz w:val="20"/>
        </w:rPr>
      </w:r>
    </w:p>
    <w:bookmarkStart w:id="1808" w:name="P1808"/>
    <w:bookmarkEnd w:id="1808"/>
    <w:p>
      <w:pPr>
        <w:pStyle w:val="2"/>
        <w:outlineLvl w:val="2"/>
        <w:ind w:firstLine="540"/>
        <w:jc w:val="both"/>
      </w:pPr>
      <w:r>
        <w:rPr>
          <w:sz w:val="20"/>
        </w:rPr>
        <w:t xml:space="preserve">Статья 60. Повторные выборы. Дополнительные выборы</w:t>
      </w:r>
    </w:p>
    <w:p>
      <w:pPr>
        <w:pStyle w:val="0"/>
        <w:ind w:firstLine="540"/>
        <w:jc w:val="both"/>
      </w:pPr>
      <w:r>
        <w:rPr>
          <w:sz w:val="20"/>
        </w:rPr>
      </w:r>
    </w:p>
    <w:p>
      <w:pPr>
        <w:pStyle w:val="0"/>
        <w:ind w:firstLine="540"/>
        <w:jc w:val="both"/>
      </w:pPr>
      <w:r>
        <w:rPr>
          <w:sz w:val="20"/>
        </w:rPr>
        <w:t xml:space="preserve">1. Если выборы признаны несостоявшимися или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history="0" w:anchor="P2110" w:tooltip="3.1.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w:r>
          <w:rPr>
            <w:sz w:val="20"/>
            <w:color w:val="0000ff"/>
          </w:rPr>
          <w:t xml:space="preserve">частью 3.1 статьи 64.14</w:t>
        </w:r>
      </w:hyperlink>
      <w:r>
        <w:rPr>
          <w:sz w:val="20"/>
        </w:rPr>
        <w:t xml:space="preserve"> настоящего Закона, территориальная комиссия назначает повторные выборы.</w:t>
      </w:r>
    </w:p>
    <w:p>
      <w:pPr>
        <w:pStyle w:val="0"/>
        <w:jc w:val="both"/>
      </w:pPr>
      <w:r>
        <w:rPr>
          <w:sz w:val="20"/>
        </w:rPr>
        <w:t xml:space="preserve">(в ред. Законов Республики Северная Осетия-Алания от 29.12.2008 </w:t>
      </w:r>
      <w:hyperlink w:history="0" r:id="rId1031"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103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103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 статьи 6</w:t>
        </w:r>
      </w:hyperlink>
      <w:r>
        <w:rPr>
          <w:sz w:val="20"/>
        </w:rPr>
        <w:t xml:space="preserve"> настоящего Закона день голосования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на одну треть. При этом в период, который начинается за пять месяцев до предусмотренного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 статьи 6</w:t>
        </w:r>
      </w:hyperlink>
      <w:r>
        <w:rPr>
          <w:sz w:val="20"/>
        </w:rPr>
        <w:t xml:space="preserve">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39" w:tooltip="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частями 4</w:t>
        </w:r>
      </w:hyperlink>
      <w:r>
        <w:rPr>
          <w:sz w:val="20"/>
        </w:rPr>
        <w:t xml:space="preserve"> - </w:t>
      </w:r>
      <w:hyperlink w:history="0" w:anchor="P144" w:tooltip="7. Если соответствующая избирательная комиссия не назначит в установленный частью 6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r>
          <w:rPr>
            <w:sz w:val="20"/>
            <w:color w:val="0000ff"/>
          </w:rPr>
          <w:t xml:space="preserve">7 статьи 6</w:t>
        </w:r>
      </w:hyperlink>
      <w:r>
        <w:rPr>
          <w:sz w:val="20"/>
        </w:rPr>
        <w:t xml:space="preserve"> настоящего Закона.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Республики Северная Осетия-Алания от 06.06.2013 </w:t>
      </w:r>
      <w:hyperlink w:history="0" r:id="rId103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103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07.11.2023 </w:t>
      </w:r>
      <w:hyperlink w:history="0" r:id="rId103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3. При назначении повторных выборов в случае, если полномочия участковых комиссий, указанных в </w:t>
      </w:r>
      <w:hyperlink w:history="0" r:id="rId1037" w:tooltip="Закон Республики Северная Осетия-Алания от 06.06.2013 N 23-РЗ (ред. от 06.04.2023) &quot;Об участковых комиссиях в Республике Северная Осетия-Алания&quot; ------------ Недействующая редакция {КонсультантПлюс}">
        <w:r>
          <w:rPr>
            <w:sz w:val="20"/>
            <w:color w:val="0000ff"/>
          </w:rPr>
          <w:t xml:space="preserve">части 2 статьи 3</w:t>
        </w:r>
      </w:hyperlink>
      <w:r>
        <w:rPr>
          <w:sz w:val="20"/>
        </w:rPr>
        <w:t xml:space="preserve"> Закона Республики Северная Осетия-Алания "Об участковых комиссиях в Республике Северная Осетия-Алания", не истекли, организующая выборы избирательная комиссия обязана распорядиться либо о продлении срока полномочий этих комиссий, либо о формировании этих комиссий в новом составе.</w:t>
      </w:r>
    </w:p>
    <w:p>
      <w:pPr>
        <w:pStyle w:val="0"/>
        <w:jc w:val="both"/>
      </w:pPr>
      <w:r>
        <w:rPr>
          <w:sz w:val="20"/>
        </w:rPr>
        <w:t xml:space="preserve">(в ред. Законов Республики Северная Осетия-Алания от 29.12.2008 </w:t>
      </w:r>
      <w:hyperlink w:history="0" r:id="rId1038"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61-РЗ</w:t>
        </w:r>
      </w:hyperlink>
      <w:r>
        <w:rPr>
          <w:sz w:val="20"/>
        </w:rPr>
        <w:t xml:space="preserve">, от 06.06.2013 </w:t>
      </w:r>
      <w:hyperlink w:history="0" r:id="rId103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bookmarkStart w:id="1816" w:name="P1816"/>
    <w:bookmarkEnd w:id="1816"/>
    <w:p>
      <w:pPr>
        <w:pStyle w:val="0"/>
        <w:spacing w:before="200" w:line-rule="auto"/>
        <w:ind w:firstLine="540"/>
        <w:jc w:val="both"/>
      </w:pPr>
      <w:r>
        <w:rPr>
          <w:sz w:val="20"/>
        </w:rPr>
        <w:t xml:space="preserve">4. В случае досрочного прекращения полномочий депутата, избранного по одномандатному избирательному округу, в этом избирательном округе территориальная комиссия назначает дополнительные выборы.</w:t>
      </w:r>
    </w:p>
    <w:p>
      <w:pPr>
        <w:pStyle w:val="0"/>
        <w:jc w:val="both"/>
      </w:pPr>
      <w:r>
        <w:rPr>
          <w:sz w:val="20"/>
        </w:rPr>
        <w:t xml:space="preserve">(в ред. </w:t>
      </w:r>
      <w:hyperlink w:history="0" r:id="rId104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Дополнительные выборы назначаются на предусмотренный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 статьи 6</w:t>
        </w:r>
      </w:hyperlink>
      <w:r>
        <w:rPr>
          <w:sz w:val="20"/>
        </w:rPr>
        <w:t xml:space="preserve"> настоящего Закона день голосования. Если дополнительные выборы, в том числе с учетом сроков, предусмотренных </w:t>
      </w:r>
      <w:hyperlink w:history="0" w:anchor="P141" w:tooltip="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5 статьи 6</w:t>
        </w:r>
      </w:hyperlink>
      <w:r>
        <w:rPr>
          <w:sz w:val="20"/>
        </w:rPr>
        <w:t xml:space="preserve"> настоящего Закона, не могут быть назначены на предусмотренный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частью 2 статьи 6</w:t>
        </w:r>
      </w:hyperlink>
      <w:r>
        <w:rPr>
          <w:sz w:val="20"/>
        </w:rPr>
        <w:t xml:space="preserve">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history="0" w:anchor="P133"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r>
          <w:rPr>
            <w:sz w:val="20"/>
            <w:color w:val="0000ff"/>
          </w:rPr>
          <w:t xml:space="preserve">пунктом 2 статьи 6</w:t>
        </w:r>
      </w:hyperlink>
      <w:r>
        <w:rPr>
          <w:sz w:val="20"/>
        </w:rPr>
        <w:t xml:space="preserve">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39" w:tooltip="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частями 4</w:t>
        </w:r>
      </w:hyperlink>
      <w:r>
        <w:rPr>
          <w:sz w:val="20"/>
        </w:rPr>
        <w:t xml:space="preserve"> - </w:t>
      </w:r>
      <w:hyperlink w:history="0" w:anchor="P144" w:tooltip="7. Если соответствующая избирательная комиссия не назначит в установленный частью 6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r>
          <w:rPr>
            <w:sz w:val="20"/>
            <w:color w:val="0000ff"/>
          </w:rPr>
          <w:t xml:space="preserve">7 статьи 6</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14.06.2016 </w:t>
      </w:r>
      <w:hyperlink w:history="0" r:id="rId104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07.11.2023 </w:t>
      </w:r>
      <w:hyperlink w:history="0" r:id="rId104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могут быть сокращены на одну треть.</w:t>
      </w:r>
    </w:p>
    <w:p>
      <w:pPr>
        <w:pStyle w:val="0"/>
        <w:jc w:val="both"/>
      </w:pPr>
      <w:r>
        <w:rPr>
          <w:sz w:val="20"/>
        </w:rPr>
        <w:t xml:space="preserve">(часть 4 в ред. </w:t>
      </w:r>
      <w:hyperlink w:history="0" r:id="rId104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history="0" w:anchor="P1816" w:tooltip="4. В случае досрочного прекращения полномочий депутата, избранного по одномандатному избирательному округу, в этом избирательном округе территориальная комиссия назначает дополнительные выборы.">
        <w:r>
          <w:rPr>
            <w:sz w:val="20"/>
            <w:color w:val="0000ff"/>
          </w:rPr>
          <w:t xml:space="preserve">частью 4</w:t>
        </w:r>
      </w:hyperlink>
      <w:r>
        <w:rPr>
          <w:sz w:val="20"/>
        </w:rPr>
        <w:t xml:space="preserve"> настоящей статьи, если в округе замещено менее двух третей депутатских мандатов.</w:t>
      </w:r>
    </w:p>
    <w:p>
      <w:pPr>
        <w:pStyle w:val="0"/>
        <w:jc w:val="both"/>
      </w:pPr>
      <w:r>
        <w:rPr>
          <w:sz w:val="20"/>
        </w:rPr>
        <w:t xml:space="preserve">(часть 4.1 введена </w:t>
      </w:r>
      <w:hyperlink w:history="0" r:id="rId104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bookmarkStart w:id="1824" w:name="P1824"/>
    <w:bookmarkEnd w:id="1824"/>
    <w:p>
      <w:pPr>
        <w:pStyle w:val="0"/>
        <w:spacing w:before="200" w:line-rule="auto"/>
        <w:ind w:firstLine="540"/>
        <w:jc w:val="both"/>
      </w:pPr>
      <w:r>
        <w:rPr>
          <w:sz w:val="20"/>
        </w:rPr>
        <w:t xml:space="preserve">5.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1824" w:tooltip="5.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частью 5</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35" w:tooltip="3. В случае досрочного прекращения полномочий органов или депутатов, указанных в части 2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частью 2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w:r>
          <w:rPr>
            <w:sz w:val="20"/>
            <w:color w:val="0000ff"/>
          </w:rPr>
          <w:t xml:space="preserve">частью 3 статьи 6</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60.1. Регистрация избранных депутатов представительного органа муниципального образования, главы муниципального образования</w:t>
      </w:r>
    </w:p>
    <w:p>
      <w:pPr>
        <w:pStyle w:val="0"/>
        <w:ind w:firstLine="540"/>
        <w:jc w:val="both"/>
      </w:pPr>
      <w:r>
        <w:rPr>
          <w:sz w:val="20"/>
        </w:rPr>
        <w:t xml:space="preserve">(введена </w:t>
      </w:r>
      <w:hyperlink w:history="0" r:id="rId104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bookmarkStart w:id="1830" w:name="P1830"/>
    <w:bookmarkEnd w:id="1830"/>
    <w:p>
      <w:pPr>
        <w:pStyle w:val="0"/>
        <w:ind w:firstLine="540"/>
        <w:jc w:val="both"/>
      </w:pPr>
      <w:r>
        <w:rPr>
          <w:sz w:val="20"/>
        </w:rPr>
        <w:t xml:space="preserve">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об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эту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w:t>
      </w:r>
      <w:hyperlink w:history="0" r:id="rId104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pPr>
        <w:pStyle w:val="0"/>
        <w:spacing w:before="200" w:line-rule="auto"/>
        <w:ind w:firstLine="540"/>
        <w:jc w:val="both"/>
      </w:pPr>
      <w:r>
        <w:rPr>
          <w:sz w:val="20"/>
        </w:rPr>
        <w:t xml:space="preserve">2. В случае невыполнения избранными кандидатами установленных </w:t>
      </w:r>
      <w:hyperlink w:history="0" w:anchor="P1830"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б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эту избирательную комиссию копию приказа (иного документа) об о...">
        <w:r>
          <w:rPr>
            <w:sz w:val="20"/>
            <w:color w:val="0000ff"/>
          </w:rPr>
          <w:t xml:space="preserve">частью 1</w:t>
        </w:r>
      </w:hyperlink>
      <w:r>
        <w:rPr>
          <w:sz w:val="20"/>
        </w:rPr>
        <w:t xml:space="preserve"> настоящей статьи обязанностей территориальная комиссия принимает решения, предусмотренные </w:t>
      </w:r>
      <w:hyperlink w:history="0" w:anchor="P2125" w:tooltip="Статья 64.17. Отмена решения о признании кандидата избранным">
        <w:r>
          <w:rPr>
            <w:sz w:val="20"/>
            <w:color w:val="0000ff"/>
          </w:rPr>
          <w:t xml:space="preserve">статьями 64.17</w:t>
        </w:r>
      </w:hyperlink>
      <w:r>
        <w:rPr>
          <w:sz w:val="20"/>
        </w:rPr>
        <w:t xml:space="preserve">, </w:t>
      </w:r>
      <w:hyperlink w:history="0" w:anchor="P2339" w:tooltip="Статья 64.33. Отмена решения о признании кандидата избранным">
        <w:r>
          <w:rPr>
            <w:sz w:val="20"/>
            <w:color w:val="0000ff"/>
          </w:rPr>
          <w:t xml:space="preserve">64.33</w:t>
        </w:r>
      </w:hyperlink>
      <w:r>
        <w:rPr>
          <w:sz w:val="20"/>
        </w:rPr>
        <w:t xml:space="preserve"> настоящего Закона.</w:t>
      </w:r>
    </w:p>
    <w:p>
      <w:pPr>
        <w:pStyle w:val="0"/>
        <w:jc w:val="both"/>
      </w:pPr>
      <w:r>
        <w:rPr>
          <w:sz w:val="20"/>
        </w:rPr>
        <w:t xml:space="preserve">(в ред. Законов Республики Северная Осетия-Алания от 20.06.2012 </w:t>
      </w:r>
      <w:hyperlink w:history="0" r:id="rId104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06.06.2022 </w:t>
      </w:r>
      <w:hyperlink w:history="0" r:id="rId104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3.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pPr>
        <w:pStyle w:val="0"/>
        <w:ind w:firstLine="540"/>
        <w:jc w:val="both"/>
      </w:pPr>
      <w:r>
        <w:rPr>
          <w:sz w:val="20"/>
        </w:rPr>
      </w:r>
    </w:p>
    <w:p>
      <w:pPr>
        <w:pStyle w:val="2"/>
        <w:outlineLvl w:val="2"/>
        <w:ind w:firstLine="540"/>
        <w:jc w:val="both"/>
      </w:pPr>
      <w:r>
        <w:rPr>
          <w:sz w:val="20"/>
        </w:rPr>
        <w:t xml:space="preserve">Статья 61. Опубликование и обнародование итогов голосования и результатов выборов</w:t>
      </w:r>
    </w:p>
    <w:p>
      <w:pPr>
        <w:pStyle w:val="0"/>
        <w:ind w:firstLine="54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104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 Избирательные комиссии, проводившие регистрацию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кандидатов, и числе голосов избирателей, поданных за каждый зарегистрированный муниципальный список кандидатов, осуществляется соответствующей комиссией не позднее чем через один месяц со дня голосования.</w:t>
      </w:r>
    </w:p>
    <w:p>
      <w:pPr>
        <w:pStyle w:val="0"/>
        <w:jc w:val="both"/>
      </w:pPr>
      <w:r>
        <w:rPr>
          <w:sz w:val="20"/>
        </w:rPr>
        <w:t xml:space="preserve">(в ред. </w:t>
      </w:r>
      <w:hyperlink w:history="0" r:id="rId1050"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29.12.2008 N 61-РЗ)</w:t>
      </w:r>
    </w:p>
    <w:p>
      <w:pPr>
        <w:pStyle w:val="0"/>
        <w:spacing w:before="200" w:line-rule="auto"/>
        <w:ind w:firstLine="540"/>
        <w:jc w:val="both"/>
      </w:pPr>
      <w:r>
        <w:rPr>
          <w:sz w:val="20"/>
        </w:rPr>
        <w:t xml:space="preserve">4. Территориальная комиссия публикует (обнародует) данные, которые содержатся в протоколах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возлагается на территориальную комиссию.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 территориальной комиссией.</w:t>
      </w:r>
    </w:p>
    <w:p>
      <w:pPr>
        <w:pStyle w:val="0"/>
        <w:jc w:val="both"/>
      </w:pPr>
      <w:r>
        <w:rPr>
          <w:sz w:val="20"/>
        </w:rPr>
        <w:t xml:space="preserve">(в ред. </w:t>
      </w:r>
      <w:hyperlink w:history="0" r:id="rId105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62. Использование ГАС "Выборы" при проведении выборов</w:t>
      </w:r>
    </w:p>
    <w:p>
      <w:pPr>
        <w:pStyle w:val="0"/>
        <w:ind w:firstLine="540"/>
        <w:jc w:val="both"/>
      </w:pPr>
      <w:r>
        <w:rPr>
          <w:sz w:val="20"/>
        </w:rPr>
      </w:r>
    </w:p>
    <w:p>
      <w:pPr>
        <w:pStyle w:val="0"/>
        <w:ind w:firstLine="540"/>
        <w:jc w:val="both"/>
      </w:pPr>
      <w:r>
        <w:rPr>
          <w:sz w:val="20"/>
        </w:rPr>
        <w:t xml:space="preserve">Использование ГАС "Выборы" при проведении выборов в органы местного самоуправления осуществляется в соответствии со </w:t>
      </w:r>
      <w:hyperlink w:history="0" r:id="rId10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74</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62.1. Хранение избирательной документации</w:t>
      </w:r>
    </w:p>
    <w:p>
      <w:pPr>
        <w:pStyle w:val="0"/>
        <w:ind w:firstLine="540"/>
        <w:jc w:val="both"/>
      </w:pPr>
      <w:r>
        <w:rPr>
          <w:sz w:val="20"/>
        </w:rPr>
        <w:t xml:space="preserve">(введена </w:t>
      </w:r>
      <w:hyperlink w:history="0" r:id="rId1053"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Документы участковых комиссий (включая бюллетени) хранятся в охраняемом помещении и передаются в вышестоящие избирательные комиссии в сроки, установленные настоящим Законом.</w:t>
      </w:r>
    </w:p>
    <w:p>
      <w:pPr>
        <w:pStyle w:val="0"/>
        <w:spacing w:before="200" w:line-rule="auto"/>
        <w:ind w:firstLine="540"/>
        <w:jc w:val="both"/>
      </w:pPr>
      <w:r>
        <w:rPr>
          <w:sz w:val="20"/>
        </w:rPr>
        <w:t xml:space="preserve">Вся избирательная документация избирательных комиссий, включая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w:t>
      </w:r>
    </w:p>
    <w:p>
      <w:pPr>
        <w:pStyle w:val="0"/>
        <w:spacing w:before="200" w:line-rule="auto"/>
        <w:ind w:firstLine="540"/>
        <w:jc w:val="both"/>
      </w:pPr>
      <w:r>
        <w:rPr>
          <w:sz w:val="20"/>
        </w:rPr>
        <w:t xml:space="preserve">2.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0"/>
        <w:spacing w:before="200" w:line-rule="auto"/>
        <w:ind w:firstLine="540"/>
        <w:jc w:val="both"/>
      </w:pPr>
      <w:r>
        <w:rPr>
          <w:sz w:val="20"/>
        </w:rPr>
        <w:t xml:space="preserve">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до истечения одного года со дня официального опубликования (публикации) решения о назначении следующих основных выборов.</w:t>
      </w:r>
    </w:p>
    <w:p>
      <w:pPr>
        <w:pStyle w:val="0"/>
        <w:spacing w:before="200" w:line-rule="auto"/>
        <w:ind w:firstLine="540"/>
        <w:jc w:val="both"/>
      </w:pPr>
      <w:r>
        <w:rPr>
          <w:sz w:val="20"/>
        </w:rPr>
        <w:t xml:space="preserve">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spacing w:before="200" w:line-rule="auto"/>
        <w:ind w:firstLine="540"/>
        <w:jc w:val="both"/>
      </w:pPr>
      <w:r>
        <w:rPr>
          <w:sz w:val="20"/>
        </w:rPr>
        <w:t xml:space="preserve">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Центральной избирательной комиссией Республики Северная Осетия-Алания по согласованию с государственной архивной службой.</w:t>
      </w:r>
    </w:p>
    <w:p>
      <w:pPr>
        <w:pStyle w:val="0"/>
        <w:spacing w:before="200" w:line-rule="auto"/>
        <w:ind w:firstLine="540"/>
        <w:jc w:val="both"/>
      </w:pPr>
      <w:r>
        <w:rPr>
          <w:sz w:val="20"/>
        </w:rPr>
        <w:t xml:space="preserve">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сведения об избирателях в регистре избирателей.</w:t>
      </w:r>
    </w:p>
    <w:p>
      <w:pPr>
        <w:pStyle w:val="0"/>
        <w:ind w:firstLine="540"/>
        <w:jc w:val="both"/>
      </w:pPr>
      <w:r>
        <w:rPr>
          <w:sz w:val="20"/>
        </w:rPr>
      </w:r>
    </w:p>
    <w:p>
      <w:pPr>
        <w:pStyle w:val="2"/>
        <w:outlineLvl w:val="1"/>
        <w:jc w:val="center"/>
      </w:pPr>
      <w:r>
        <w:rPr>
          <w:sz w:val="20"/>
        </w:rPr>
        <w:t xml:space="preserve">Глава 9. ОБЖАЛОВАНИЕ НАРУШЕНИЙ ИЗБИРАТЕЛЬНЫХ ПРАВ И</w:t>
      </w:r>
    </w:p>
    <w:p>
      <w:pPr>
        <w:pStyle w:val="2"/>
        <w:jc w:val="center"/>
      </w:pPr>
      <w:r>
        <w:rPr>
          <w:sz w:val="20"/>
        </w:rPr>
        <w:t xml:space="preserve">ОТВЕТСТВЕННОСТЬ ЗА НАРУШЕНИЕ ИЗБИРАТЕЛЬНЫХ ПРАВ ГРАЖДАН</w:t>
      </w:r>
    </w:p>
    <w:p>
      <w:pPr>
        <w:pStyle w:val="2"/>
        <w:jc w:val="center"/>
      </w:pPr>
      <w:r>
        <w:rPr>
          <w:sz w:val="20"/>
        </w:rPr>
        <w:t xml:space="preserve">РОССИЙСКОЙ ФЕДЕРАЦИИ</w:t>
      </w:r>
    </w:p>
    <w:p>
      <w:pPr>
        <w:pStyle w:val="0"/>
        <w:ind w:firstLine="540"/>
        <w:jc w:val="both"/>
      </w:pPr>
      <w:r>
        <w:rPr>
          <w:sz w:val="20"/>
        </w:rPr>
      </w:r>
    </w:p>
    <w:p>
      <w:pPr>
        <w:pStyle w:val="2"/>
        <w:outlineLvl w:val="2"/>
        <w:ind w:firstLine="540"/>
        <w:jc w:val="both"/>
      </w:pPr>
      <w:r>
        <w:rPr>
          <w:sz w:val="20"/>
        </w:rPr>
        <w:t xml:space="preserve">Статья 63. Обжалование решений и действий (бездействия), нарушающих избирательные права</w:t>
      </w:r>
    </w:p>
    <w:p>
      <w:pPr>
        <w:pStyle w:val="0"/>
        <w:ind w:firstLine="540"/>
        <w:jc w:val="both"/>
      </w:pPr>
      <w:r>
        <w:rPr>
          <w:sz w:val="20"/>
        </w:rPr>
        <w:t xml:space="preserve">(в ред. </w:t>
      </w:r>
      <w:hyperlink w:history="0" r:id="rId105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избирательные права, осуществляется в соответствии с Федеральным </w:t>
      </w:r>
      <w:hyperlink w:history="0" r:id="rId10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63.1. Основания для аннулирования, отмены регистрации кандидата, муниципального списка кандидатов</w:t>
      </w:r>
    </w:p>
    <w:p>
      <w:pPr>
        <w:pStyle w:val="0"/>
        <w:ind w:firstLine="540"/>
        <w:jc w:val="both"/>
      </w:pPr>
      <w:r>
        <w:rPr>
          <w:sz w:val="20"/>
        </w:rPr>
        <w:t xml:space="preserve">(введена </w:t>
      </w:r>
      <w:hyperlink w:history="0" r:id="rId1056"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В случае, если кандидат был зарегистрирован более чем в одном избирательном округе, решение о его регистрации аннулируется вышестоящей избирательной комиссией. При этом аннулированию подлежат все решения о регистрации кандидата, кроме первого.</w:t>
      </w:r>
    </w:p>
    <w:p>
      <w:pPr>
        <w:pStyle w:val="0"/>
        <w:spacing w:before="200" w:line-rule="auto"/>
        <w:ind w:firstLine="540"/>
        <w:jc w:val="both"/>
      </w:pPr>
      <w:r>
        <w:rPr>
          <w:sz w:val="20"/>
        </w:rP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history="0" w:anchor="P2024" w:tooltip="1.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подавший заявление о снятии своей кандидатуры, был зарегистрирован, зарегистрировавшая кандидата избирательная комиссия принимает ре...">
        <w:r>
          <w:rPr>
            <w:sz w:val="20"/>
            <w:color w:val="0000ff"/>
          </w:rPr>
          <w:t xml:space="preserve">частями 1</w:t>
        </w:r>
      </w:hyperlink>
      <w:r>
        <w:rPr>
          <w:sz w:val="20"/>
        </w:rPr>
        <w:t xml:space="preserve"> и </w:t>
      </w:r>
      <w:hyperlink w:history="0" w:anchor="P2027" w:tooltip="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его уставом, вправе отозвать кандидата, выдвинутого им по одномандатному (многомандатному) либо единому избирательному округу. Решение об отзыве кандидата представляется в избирательную комиссию не позднее чем за пять дней до дня (первого дня) голосования. Если кандидат был зарегистрирован, зарегистрировавшая кандидата избирательн...">
        <w:r>
          <w:rPr>
            <w:sz w:val="20"/>
            <w:color w:val="0000ff"/>
          </w:rPr>
          <w:t xml:space="preserve">3 статьи 64.8</w:t>
        </w:r>
      </w:hyperlink>
      <w:r>
        <w:rPr>
          <w:sz w:val="20"/>
        </w:rPr>
        <w:t xml:space="preserve">. или </w:t>
      </w:r>
      <w:hyperlink w:history="0" w:anchor="P2208"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представит указанное заявление до заверения муниципального списка кандидатов, избирательная комиссия исключает этого канди...">
        <w:r>
          <w:rPr>
            <w:sz w:val="20"/>
            <w:color w:val="0000ff"/>
          </w:rPr>
          <w:t xml:space="preserve">частями 1</w:t>
        </w:r>
      </w:hyperlink>
      <w:r>
        <w:rPr>
          <w:sz w:val="20"/>
        </w:rPr>
        <w:t xml:space="preserve"> - </w:t>
      </w:r>
      <w:hyperlink w:history="0" w:anchor="P2212" w:tooltip="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муниципальный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частью 10 статьи 63.1 настоящего Закона. Не допускается включение в муниципальный список кандидатов лиц, ранее в нем не состоявших, равно как и перемеще...">
        <w:r>
          <w:rPr>
            <w:sz w:val="20"/>
            <w:color w:val="0000ff"/>
          </w:rPr>
          <w:t xml:space="preserve">3 статьи 64.24</w:t>
        </w:r>
      </w:hyperlink>
      <w:r>
        <w:rPr>
          <w:sz w:val="20"/>
        </w:rPr>
        <w:t xml:space="preserve">. настоящего Закона, а также в связи со смертью кандидата.</w:t>
      </w:r>
    </w:p>
    <w:bookmarkStart w:id="1877" w:name="P1877"/>
    <w:bookmarkEnd w:id="1877"/>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105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1879" w:name="P1879"/>
    <w:bookmarkEnd w:id="1879"/>
    <w:p>
      <w:pPr>
        <w:pStyle w:val="0"/>
        <w:spacing w:before="200" w:line-rule="auto"/>
        <w:ind w:firstLine="540"/>
        <w:jc w:val="both"/>
      </w:pPr>
      <w:r>
        <w:rPr>
          <w:sz w:val="20"/>
        </w:rPr>
        <w:t xml:space="preserve">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w:t>
      </w:r>
      <w:hyperlink w:history="0" r:id="rId1058"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5. Регистрация муниципального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 и </w:t>
      </w:r>
      <w:hyperlink w:history="0" w:anchor="P1910" w:tooltip="9.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пунктами 3, 5, 8 или 9 части 7 настоящей статьи, либо в случае установления факта подкупа избирателей кандидатом, а также действующими по его поручению иным ...">
        <w:r>
          <w:rPr>
            <w:sz w:val="20"/>
            <w:color w:val="0000ff"/>
          </w:rPr>
          <w:t xml:space="preserve">частью 9</w:t>
        </w:r>
      </w:hyperlink>
      <w:r>
        <w:rPr>
          <w:sz w:val="20"/>
        </w:rPr>
        <w:t xml:space="preserve"> настоящей статьи, превышает 50 процентов от числа кандидатов в заверенном муниципальном списке кандидатов.</w:t>
      </w:r>
    </w:p>
    <w:p>
      <w:pPr>
        <w:pStyle w:val="0"/>
        <w:jc w:val="both"/>
      </w:pPr>
      <w:r>
        <w:rPr>
          <w:sz w:val="20"/>
        </w:rPr>
        <w:t xml:space="preserve">(в ред. </w:t>
      </w:r>
      <w:hyperlink w:history="0" r:id="rId105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w:history="0" r:id="rId10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 и иных требований, предусмотренных указанным выше Федеральным законом, настоящим Законом.</w:t>
      </w:r>
    </w:p>
    <w:p>
      <w:pPr>
        <w:pStyle w:val="0"/>
        <w:jc w:val="both"/>
      </w:pPr>
      <w:r>
        <w:rPr>
          <w:sz w:val="20"/>
        </w:rPr>
        <w:t xml:space="preserve">(в ред. </w:t>
      </w:r>
      <w:hyperlink w:history="0" r:id="rId106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6.1. Решение избирательной комиссии о регистрации кандидата (муниципального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(муниципального списка кандидатов), документов, не содержащих каких-либо сведений, предусмотренных настоящим Законом и (или) не отвечающих требованиям настоящего Закона к оформлению документов, либо в связи с отсутствием копий каких-либо документов, указанных в </w:t>
      </w:r>
      <w:hyperlink w:history="0" w:anchor="P476" w:tooltip="3.1. Вместе с заявлением, предусмотренным частью 2 настоящей статьи, представляются:">
        <w:r>
          <w:rPr>
            <w:sz w:val="20"/>
            <w:color w:val="0000ff"/>
          </w:rPr>
          <w:t xml:space="preserve">части 3.1 статьи 22</w:t>
        </w:r>
      </w:hyperlink>
      <w:r>
        <w:rPr>
          <w:sz w:val="20"/>
        </w:rPr>
        <w:t xml:space="preserve"> настоящего Закона, если избирательная комиссия не известила кандидата, избирательное объединение о соответствующих нарушениях в соответствии с </w:t>
      </w:r>
      <w:hyperlink w:history="0" w:anchor="P610" w:tooltip="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настоящего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
        <w:r>
          <w:rPr>
            <w:sz w:val="20"/>
            <w:color w:val="0000ff"/>
          </w:rPr>
          <w:t xml:space="preserve">частью 2 статьи 28</w:t>
        </w:r>
      </w:hyperlink>
      <w:r>
        <w:rPr>
          <w:sz w:val="20"/>
        </w:rPr>
        <w:t xml:space="preserve"> настоящего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(муниципального списка кандидатов).</w:t>
      </w:r>
    </w:p>
    <w:p>
      <w:pPr>
        <w:pStyle w:val="0"/>
        <w:jc w:val="both"/>
      </w:pPr>
      <w:r>
        <w:rPr>
          <w:sz w:val="20"/>
        </w:rPr>
        <w:t xml:space="preserve">(часть 6.1 введена </w:t>
      </w:r>
      <w:hyperlink w:history="0" r:id="rId1062"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15.11.2021 N 76-РЗ)</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случае:</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предусмотренных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0"/>
        <w:jc w:val="both"/>
      </w:pPr>
      <w:r>
        <w:rPr>
          <w:sz w:val="20"/>
        </w:rPr>
        <w:t xml:space="preserve">(в ред. Законов Республики Северная Осетия-Алания от 05.06.2014 </w:t>
      </w:r>
      <w:hyperlink w:history="0" r:id="rId106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106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bookmarkStart w:id="1890" w:name="P1890"/>
    <w:bookmarkEnd w:id="1890"/>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891" w:name="P1891"/>
    <w:bookmarkEnd w:id="1891"/>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1892" w:name="P1892"/>
    <w:bookmarkEnd w:id="1892"/>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1893" w:name="P1893"/>
    <w:bookmarkEnd w:id="1893"/>
    <w:p>
      <w:pPr>
        <w:pStyle w:val="0"/>
        <w:spacing w:before="200" w:line-rule="auto"/>
        <w:ind w:firstLine="540"/>
        <w:jc w:val="both"/>
      </w:pPr>
      <w:r>
        <w:rPr>
          <w:sz w:val="20"/>
        </w:rPr>
        <w:t xml:space="preserve">5) несоблюдения кандидатом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w:t>
        </w:r>
      </w:hyperlink>
      <w:r>
        <w:rPr>
          <w:sz w:val="20"/>
        </w:rPr>
        <w:t xml:space="preserve"> или </w:t>
      </w:r>
      <w:hyperlink w:history="0" w:anchor="P1114"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125"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44</w:t>
        </w:r>
      </w:hyperlink>
      <w:r>
        <w:rPr>
          <w:sz w:val="20"/>
        </w:rPr>
        <w:t xml:space="preserve"> настоящего Закона;</w:t>
      </w:r>
    </w:p>
    <w:bookmarkStart w:id="1895" w:name="P1895"/>
    <w:bookmarkEnd w:id="1895"/>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90" w:tooltip="4)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quot;ж&quot; пункта 7 и подпунктом &quot;ж&quot;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
        <w:r>
          <w:rPr>
            <w:sz w:val="20"/>
            <w:color w:val="0000ff"/>
          </w:rPr>
          <w:t xml:space="preserve">пункте 4 части 6 статьи 4</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106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понуждал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106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bookmarkStart w:id="1897" w:name="P1897"/>
    <w:bookmarkEnd w:id="1897"/>
    <w:p>
      <w:pPr>
        <w:pStyle w:val="0"/>
        <w:spacing w:before="200" w:line-rule="auto"/>
        <w:ind w:firstLine="540"/>
        <w:jc w:val="both"/>
      </w:pPr>
      <w:r>
        <w:rPr>
          <w:sz w:val="20"/>
        </w:rPr>
        <w:t xml:space="preserve">8) установления факта сокрытия кандидатом сведений о своей судимости;</w:t>
      </w:r>
    </w:p>
    <w:bookmarkStart w:id="1898" w:name="P1898"/>
    <w:bookmarkEnd w:id="1898"/>
    <w:p>
      <w:pPr>
        <w:pStyle w:val="0"/>
        <w:spacing w:before="200" w:line-rule="auto"/>
        <w:ind w:firstLine="540"/>
        <w:jc w:val="both"/>
      </w:pPr>
      <w:r>
        <w:rPr>
          <w:sz w:val="20"/>
        </w:rPr>
        <w:t xml:space="preserve">9) при проведении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 9 введен </w:t>
      </w:r>
      <w:hyperlink w:history="0" r:id="rId106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 в ред. </w:t>
      </w:r>
      <w:hyperlink w:history="0" r:id="rId1068"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p>
      <w:pPr>
        <w:pStyle w:val="0"/>
        <w:spacing w:before="200" w:line-rule="auto"/>
        <w:ind w:firstLine="540"/>
        <w:jc w:val="both"/>
      </w:pPr>
      <w:r>
        <w:rPr>
          <w:sz w:val="20"/>
        </w:rPr>
        <w:t xml:space="preserve">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которой зарегистрирован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предусмотренных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список кандидатов;</w:t>
      </w:r>
    </w:p>
    <w:p>
      <w:pPr>
        <w:pStyle w:val="0"/>
        <w:jc w:val="both"/>
      </w:pPr>
      <w:r>
        <w:rPr>
          <w:sz w:val="20"/>
        </w:rPr>
        <w:t xml:space="preserve">(в ред. Законов Республики Северная Осетия-Алания от 05.06.2014 </w:t>
      </w:r>
      <w:hyperlink w:history="0" r:id="rId106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14.06.2016 </w:t>
      </w:r>
      <w:hyperlink w:history="0" r:id="rId107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bookmarkStart w:id="1903" w:name="P1903"/>
    <w:bookmarkEnd w:id="1903"/>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904" w:name="P1904"/>
    <w:bookmarkEnd w:id="1904"/>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1905" w:name="P1905"/>
    <w:bookmarkEnd w:id="1905"/>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1906" w:name="P1906"/>
    <w:bookmarkEnd w:id="1906"/>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w:t>
        </w:r>
      </w:hyperlink>
      <w:r>
        <w:rPr>
          <w:sz w:val="20"/>
        </w:rPr>
        <w:t xml:space="preserve"> или </w:t>
      </w:r>
      <w:hyperlink w:history="0" w:anchor="P1114"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 а также несоблюдение кандидатом, включенным в зарегистрированный муниципальный список кандидатов,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 статьи 44</w:t>
        </w:r>
      </w:hyperlink>
      <w:r>
        <w:rPr>
          <w:sz w:val="20"/>
        </w:rPr>
        <w:t xml:space="preserve"> настоящего Закона, если избирательное объединение, выдвинувшее этот муниципальный список кандидатов, не исключит такого кандидата из муниципального списка кандидатов в соответствии с частью 10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125"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44</w:t>
        </w:r>
      </w:hyperlink>
      <w:r>
        <w:rPr>
          <w:sz w:val="20"/>
        </w:rPr>
        <w:t xml:space="preserve"> настоящего Закона;</w:t>
      </w:r>
    </w:p>
    <w:bookmarkStart w:id="1908" w:name="P1908"/>
    <w:bookmarkEnd w:id="1908"/>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90" w:tooltip="4)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quot;ж&quot; пункта 7 и подпунктом &quot;ж&quot;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
        <w:r>
          <w:rPr>
            <w:sz w:val="20"/>
            <w:color w:val="0000ff"/>
          </w:rPr>
          <w:t xml:space="preserve">пункте 4 части 6 статьи 4</w:t>
        </w:r>
      </w:hyperlink>
      <w:r>
        <w:rPr>
          <w:sz w:val="20"/>
        </w:rPr>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107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понуждало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муниципальный список, не исключит такого кандидата из муниципального списка в соответствии с </w:t>
      </w:r>
      <w:hyperlink w:history="0" w:anchor="P1912" w:tooltip="10. Избирательное объединение, в отношении которого возбуждено дело о защите избирательных прав граждан по основанию, предусмотренному пунктами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w:t>
        </w:r>
      </w:hyperlink>
      <w:r>
        <w:rPr>
          <w:sz w:val="20"/>
        </w:rPr>
        <w:t xml:space="preserve"> настоящей статьи.</w:t>
      </w:r>
    </w:p>
    <w:p>
      <w:pPr>
        <w:pStyle w:val="0"/>
        <w:jc w:val="both"/>
      </w:pPr>
      <w:r>
        <w:rPr>
          <w:sz w:val="20"/>
        </w:rPr>
        <w:t xml:space="preserve">(в ред. </w:t>
      </w:r>
      <w:hyperlink w:history="0" r:id="rId107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bookmarkStart w:id="1910" w:name="P1910"/>
    <w:bookmarkEnd w:id="1910"/>
    <w:p>
      <w:pPr>
        <w:pStyle w:val="0"/>
        <w:spacing w:before="200" w:line-rule="auto"/>
        <w:ind w:firstLine="540"/>
        <w:jc w:val="both"/>
      </w:pPr>
      <w:r>
        <w:rPr>
          <w:sz w:val="20"/>
        </w:rPr>
        <w:t xml:space="preserve">9.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history="0" w:anchor="P1891" w:tooltip="3) неоднократного использования кандидатом преимуществ своего должностного или служебного положения;">
        <w:r>
          <w:rPr>
            <w:sz w:val="20"/>
            <w:color w:val="0000ff"/>
          </w:rPr>
          <w:t xml:space="preserve">пунктами 3</w:t>
        </w:r>
      </w:hyperlink>
      <w:r>
        <w:rPr>
          <w:sz w:val="20"/>
        </w:rPr>
        <w:t xml:space="preserve">, </w:t>
      </w:r>
      <w:hyperlink w:history="0" w:anchor="P1893" w:tooltip="5) несоблюдения кандидатом ограничений, предусмотренных частью 1 или 2 статьи 44 настоящего Закона;">
        <w:r>
          <w:rPr>
            <w:sz w:val="20"/>
            <w:color w:val="0000ff"/>
          </w:rPr>
          <w:t xml:space="preserve">5</w:t>
        </w:r>
      </w:hyperlink>
      <w:r>
        <w:rPr>
          <w:sz w:val="20"/>
        </w:rPr>
        <w:t xml:space="preserve">, </w:t>
      </w:r>
      <w:hyperlink w:history="0" w:anchor="P1897" w:tooltip="8) установления факта сокрытия кандидатом сведений о своей судимости;">
        <w:r>
          <w:rPr>
            <w:sz w:val="20"/>
            <w:color w:val="0000ff"/>
          </w:rPr>
          <w:t xml:space="preserve">8</w:t>
        </w:r>
      </w:hyperlink>
      <w:r>
        <w:rPr>
          <w:sz w:val="20"/>
        </w:rPr>
        <w:t xml:space="preserve"> или </w:t>
      </w:r>
      <w:hyperlink w:history="0" w:anchor="P1898" w:tooltip="9) при проведен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r>
          <w:rPr>
            <w:sz w:val="20"/>
            <w:color w:val="0000ff"/>
          </w:rPr>
          <w:t xml:space="preserve">9 части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p>
      <w:pPr>
        <w:pStyle w:val="0"/>
        <w:jc w:val="both"/>
      </w:pPr>
      <w:r>
        <w:rPr>
          <w:sz w:val="20"/>
        </w:rPr>
        <w:t xml:space="preserve">(в ред. Законов Республики Северная Осетия-Алания от 06.06.2013 </w:t>
      </w:r>
      <w:hyperlink w:history="0" r:id="rId107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107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w:t>
      </w:r>
    </w:p>
    <w:bookmarkStart w:id="1912" w:name="P1912"/>
    <w:bookmarkEnd w:id="1912"/>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history="0" w:anchor="P1906" w:tooltip="5) несоблюдения избирательным объединением ограничений, предусмотренных частью 1 или 2 статьи 44 настоящего Закона, а также несоблюдение кандидатом, включенным в зарегистрированный муниципальный список кандидатов, ограничений, предусмотренных частью 1 статьи 44 настоящего Закона, если избирательное объединение, выдвинувшее этот муниципальный список кандидатов, не исключит такого кандидата из муниципального списка кандидатов в соответствии с частью 10 настоящей статьи;">
        <w:r>
          <w:rPr>
            <w:sz w:val="20"/>
            <w:color w:val="0000ff"/>
          </w:rPr>
          <w:t xml:space="preserve">пунктами 5</w:t>
        </w:r>
      </w:hyperlink>
      <w:r>
        <w:rPr>
          <w:sz w:val="20"/>
        </w:rPr>
        <w:t xml:space="preserve"> или </w:t>
      </w:r>
      <w:hyperlink w:history="0" w:anchor="P1908" w:tooltip="7) установления в отношении избирательного объединения факта, свидетельствующего о том, что в течение периода, указанного в пункте 4 части 6 статьи 4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ло к...">
        <w:r>
          <w:rPr>
            <w:sz w:val="20"/>
            <w:color w:val="0000ff"/>
          </w:rPr>
          <w:t xml:space="preserve">7 части 8</w:t>
        </w:r>
      </w:hyperlink>
      <w:r>
        <w:rPr>
          <w:sz w:val="20"/>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11. В случае несоблюдения кандидатом, избирательным объединением ограничений, предусмотренных соответственно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 статьи 44</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history="0" w:anchor="P1895" w:tooltip="7) установления в отношении кандидата факта, свидетельствующего о том, что в течение периода, указанного в пункте 4 части 6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
        <w:r>
          <w:rPr>
            <w:sz w:val="20"/>
            <w:color w:val="0000ff"/>
          </w:rPr>
          <w:t xml:space="preserve">пунктом 7 части 7</w:t>
        </w:r>
      </w:hyperlink>
      <w:r>
        <w:rPr>
          <w:sz w:val="20"/>
        </w:rPr>
        <w:t xml:space="preserve">, </w:t>
      </w:r>
      <w:hyperlink w:history="0" w:anchor="P1908" w:tooltip="7) установления в отношении избирательного объединения факта, свидетельствующего о том, что в течение периода, указанного в пункте 4 части 6 статьи 4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ло к...">
        <w:r>
          <w:rPr>
            <w:sz w:val="20"/>
            <w:color w:val="0000ff"/>
          </w:rPr>
          <w:t xml:space="preserve">пунктом 7 части 8</w:t>
        </w:r>
      </w:hyperlink>
      <w:r>
        <w:rPr>
          <w:sz w:val="20"/>
        </w:rPr>
        <w:t xml:space="preserve"> настоящей статьи, и в случаях, предусмотренных соответственно </w:t>
      </w:r>
      <w:hyperlink w:history="0" w:anchor="P1890"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891"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1892"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1897" w:tooltip="8) установления факта сокрытия кандидатом сведений о своей судимости;">
        <w:r>
          <w:rPr>
            <w:sz w:val="20"/>
            <w:color w:val="0000ff"/>
          </w:rPr>
          <w:t xml:space="preserve">8 части 7</w:t>
        </w:r>
      </w:hyperlink>
      <w:r>
        <w:rPr>
          <w:sz w:val="20"/>
        </w:rPr>
        <w:t xml:space="preserve">, </w:t>
      </w:r>
      <w:hyperlink w:history="0" w:anchor="P1903"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904"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1905"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части 8</w:t>
        </w:r>
      </w:hyperlink>
      <w:r>
        <w:rPr>
          <w:sz w:val="20"/>
        </w:rPr>
        <w:t xml:space="preserve"> настоящей статьи, регистрация кандидата (муниципального списка кандидатов) может быть отменена судом по заявлению прокурора.</w:t>
      </w:r>
    </w:p>
    <w:p>
      <w:pPr>
        <w:pStyle w:val="0"/>
        <w:ind w:firstLine="540"/>
        <w:jc w:val="both"/>
      </w:pPr>
      <w:r>
        <w:rPr>
          <w:sz w:val="20"/>
        </w:rPr>
      </w:r>
    </w:p>
    <w:p>
      <w:pPr>
        <w:pStyle w:val="2"/>
        <w:outlineLvl w:val="2"/>
        <w:ind w:firstLine="540"/>
        <w:jc w:val="both"/>
      </w:pPr>
      <w:r>
        <w:rPr>
          <w:sz w:val="20"/>
        </w:rPr>
        <w:t xml:space="preserve">Статья 63.2. Отмена решения об итогах голосования, о результатах выборов</w:t>
      </w:r>
    </w:p>
    <w:p>
      <w:pPr>
        <w:pStyle w:val="0"/>
        <w:ind w:firstLine="540"/>
        <w:jc w:val="both"/>
      </w:pPr>
      <w:r>
        <w:rPr>
          <w:sz w:val="20"/>
        </w:rPr>
        <w:t xml:space="preserve">(введена </w:t>
      </w:r>
      <w:hyperlink w:history="0" r:id="rId1075"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29.12.2008 N 61-РЗ)</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10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может отменить решение комиссии об итогах голосования в случае:</w:t>
      </w:r>
    </w:p>
    <w:bookmarkStart w:id="1921" w:name="P1921"/>
    <w:bookmarkEnd w:id="1921"/>
    <w:p>
      <w:pPr>
        <w:pStyle w:val="0"/>
        <w:spacing w:before="200" w:line-rule="auto"/>
        <w:ind w:firstLine="540"/>
        <w:jc w:val="both"/>
      </w:pPr>
      <w:r>
        <w:rPr>
          <w:sz w:val="20"/>
        </w:rPr>
        <w:t xml:space="preserve">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1922" w:name="P1922"/>
    <w:bookmarkEnd w:id="1922"/>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4)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(часть 3 в ред. </w:t>
      </w:r>
      <w:hyperlink w:history="0" r:id="rId107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history="0" w:anchor="P1921"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пунктах 1</w:t>
        </w:r>
      </w:hyperlink>
      <w:r>
        <w:rPr>
          <w:sz w:val="20"/>
        </w:rPr>
        <w:t xml:space="preserve"> и </w:t>
      </w:r>
      <w:hyperlink w:history="0" w:anchor="P1922"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w:t>
      </w:r>
      <w:hyperlink w:history="0" r:id="rId107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107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bookmarkStart w:id="1931" w:name="P1931"/>
    <w:bookmarkEnd w:id="1931"/>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w:t>
      </w:r>
      <w:hyperlink w:history="0" r:id="rId108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0"/>
        <w:spacing w:before="200" w:line-rule="auto"/>
        <w:ind w:firstLine="540"/>
        <w:jc w:val="both"/>
      </w:pPr>
      <w:r>
        <w:rPr>
          <w:sz w:val="20"/>
        </w:rPr>
        <w:t xml:space="preserve">1.1) отсутствие пассивного избирательного права у кандидата, признанного избранным;</w:t>
      </w:r>
    </w:p>
    <w:p>
      <w:pPr>
        <w:pStyle w:val="0"/>
        <w:jc w:val="both"/>
      </w:pPr>
      <w:r>
        <w:rPr>
          <w:sz w:val="20"/>
        </w:rPr>
        <w:t xml:space="preserve">(п. 1.1 введен </w:t>
      </w:r>
      <w:hyperlink w:history="0" r:id="rId108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1112" w:tooltip="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
        <w:r>
          <w:rPr>
            <w:sz w:val="20"/>
            <w:color w:val="0000ff"/>
          </w:rPr>
          <w:t xml:space="preserve">частью 1 статьи 44</w:t>
        </w:r>
      </w:hyperlink>
      <w:r>
        <w:rPr>
          <w:sz w:val="20"/>
        </w:rPr>
        <w:t xml:space="preserve"> настоящего Закона, что не позволяет выявить действительную волю избирателей;</w:t>
      </w:r>
    </w:p>
    <w:p>
      <w:pPr>
        <w:pStyle w:val="0"/>
        <w:spacing w:before="200" w:line-rule="auto"/>
        <w:ind w:firstLine="540"/>
        <w:jc w:val="both"/>
      </w:pPr>
      <w:r>
        <w:rPr>
          <w:sz w:val="20"/>
        </w:rPr>
        <w:t xml:space="preserve">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признание после дня голосования незаконным отказа в регистрации кандидата, муниципального списка кандидатов, если это нарушение не позволяет выявить действительную волю избирателей;</w:t>
      </w:r>
    </w:p>
    <w:p>
      <w:pPr>
        <w:pStyle w:val="0"/>
        <w:jc w:val="both"/>
      </w:pPr>
      <w:r>
        <w:rPr>
          <w:sz w:val="20"/>
        </w:rPr>
        <w:t xml:space="preserve">(п. 5 введен </w:t>
      </w:r>
      <w:hyperlink w:history="0" r:id="rId108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 в ред. </w:t>
      </w:r>
      <w:hyperlink w:history="0" r:id="rId108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 6 введен </w:t>
      </w:r>
      <w:hyperlink w:history="0" r:id="rId108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5.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w:history="0" r:id="rId10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w:t>
      </w:r>
    </w:p>
    <w:p>
      <w:pPr>
        <w:pStyle w:val="0"/>
        <w:jc w:val="both"/>
      </w:pPr>
      <w:r>
        <w:rPr>
          <w:sz w:val="20"/>
        </w:rPr>
        <w:t xml:space="preserve">(часть 5 в ред. </w:t>
      </w:r>
      <w:hyperlink w:history="0" r:id="rId1086"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pPr>
        <w:pStyle w:val="0"/>
        <w:spacing w:before="200" w:line-rule="auto"/>
        <w:ind w:firstLine="540"/>
        <w:jc w:val="both"/>
      </w:pPr>
      <w:r>
        <w:rPr>
          <w:sz w:val="20"/>
        </w:rP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7.1. При проведении выборов по многомандатному избирательному округу нарушения со стороны отдельных кандидатов, указанные в </w:t>
      </w:r>
      <w:hyperlink w:history="0" w:anchor="P1931" w:tooltip="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
        <w:r>
          <w:rPr>
            <w:sz w:val="20"/>
            <w:color w:val="0000ff"/>
          </w:rPr>
          <w:t xml:space="preserve">части 4</w:t>
        </w:r>
      </w:hyperlink>
      <w:r>
        <w:rPr>
          <w:sz w:val="20"/>
        </w:rPr>
        <w:t xml:space="preserve"> настоящей статьи, могут повлечь отмену решения о результатах выборов только в части, касающейся этих кандидатов.</w:t>
      </w:r>
    </w:p>
    <w:p>
      <w:pPr>
        <w:pStyle w:val="0"/>
        <w:jc w:val="both"/>
      </w:pPr>
      <w:r>
        <w:rPr>
          <w:sz w:val="20"/>
        </w:rPr>
        <w:t xml:space="preserve">(часть 7.1 введена </w:t>
      </w:r>
      <w:hyperlink w:history="0" r:id="rId108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8. При голосовании за муниципальные списки кандидатов нарушения со стороны отдельных избирательных объединений, указанные в </w:t>
      </w:r>
      <w:hyperlink w:history="0" w:anchor="P1931" w:tooltip="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
        <w:r>
          <w:rPr>
            <w:sz w:val="20"/>
            <w:color w:val="0000ff"/>
          </w:rPr>
          <w:t xml:space="preserve">части 4</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перераспределению депутатских мандатов.</w:t>
      </w:r>
    </w:p>
    <w:p>
      <w:pPr>
        <w:pStyle w:val="0"/>
        <w:jc w:val="both"/>
      </w:pPr>
      <w:r>
        <w:rPr>
          <w:sz w:val="20"/>
        </w:rPr>
        <w:t xml:space="preserve">(в ред. </w:t>
      </w:r>
      <w:hyperlink w:history="0" r:id="rId108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pPr>
        <w:pStyle w:val="0"/>
        <w:spacing w:before="200" w:line-rule="auto"/>
        <w:ind w:firstLine="540"/>
        <w:jc w:val="both"/>
      </w:pPr>
      <w:r>
        <w:rPr>
          <w:sz w:val="20"/>
        </w:rPr>
        <w:t xml:space="preserve">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0"/>
        <w:ind w:firstLine="540"/>
        <w:jc w:val="both"/>
      </w:pPr>
      <w:r>
        <w:rPr>
          <w:sz w:val="20"/>
        </w:rPr>
      </w:r>
    </w:p>
    <w:p>
      <w:pPr>
        <w:pStyle w:val="2"/>
        <w:outlineLvl w:val="2"/>
        <w:ind w:firstLine="540"/>
        <w:jc w:val="both"/>
      </w:pPr>
      <w:r>
        <w:rPr>
          <w:sz w:val="20"/>
        </w:rPr>
        <w:t xml:space="preserve">Статья 64. Ответственность за нарушение права граждан на участие в муниципальных выборах</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о выборах в органы местного самоуправления устанавливается федеральным законодательством.</w:t>
      </w:r>
    </w:p>
    <w:p>
      <w:pPr>
        <w:pStyle w:val="0"/>
        <w:ind w:firstLine="540"/>
        <w:jc w:val="both"/>
      </w:pPr>
      <w:r>
        <w:rPr>
          <w:sz w:val="20"/>
        </w:rPr>
      </w:r>
    </w:p>
    <w:p>
      <w:pPr>
        <w:pStyle w:val="2"/>
        <w:outlineLvl w:val="1"/>
        <w:jc w:val="center"/>
      </w:pPr>
      <w:r>
        <w:rPr>
          <w:sz w:val="20"/>
        </w:rPr>
        <w:t xml:space="preserve">Глава 9.1. ОСОБЕННОСТИ ПРОВЕДЕНИЯ МУНИЦИПАЛЬНЫХ ВЫБОРОВ В</w:t>
      </w:r>
    </w:p>
    <w:p>
      <w:pPr>
        <w:pStyle w:val="2"/>
        <w:jc w:val="center"/>
      </w:pPr>
      <w:r>
        <w:rPr>
          <w:sz w:val="20"/>
        </w:rPr>
        <w:t xml:space="preserve">РЕСПУБЛИКЕ СЕВЕРНАЯ ОСЕТИЯ-АЛАНИЯ С ИСПОЛЬЗОВАНИЕМ</w:t>
      </w:r>
    </w:p>
    <w:p>
      <w:pPr>
        <w:pStyle w:val="2"/>
        <w:jc w:val="center"/>
      </w:pPr>
      <w:r>
        <w:rPr>
          <w:sz w:val="20"/>
        </w:rPr>
        <w:t xml:space="preserve">МАЖОРИТАРНОЙ СИСТЕМЫ РАСПРЕДЕЛЕНИЯ МАНДАТОВ</w:t>
      </w:r>
    </w:p>
    <w:p>
      <w:pPr>
        <w:pStyle w:val="0"/>
        <w:jc w:val="center"/>
      </w:pPr>
      <w:r>
        <w:rPr>
          <w:sz w:val="20"/>
        </w:rPr>
        <w:t xml:space="preserve">(введена </w:t>
      </w:r>
      <w:hyperlink w:history="0" r:id="rId1089"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w:t>
      </w:r>
    </w:p>
    <w:p>
      <w:pPr>
        <w:pStyle w:val="0"/>
        <w:jc w:val="center"/>
      </w:pPr>
      <w:r>
        <w:rPr>
          <w:sz w:val="20"/>
        </w:rPr>
        <w:t xml:space="preserve">от 29.12.2008 N 61-РЗ)</w:t>
      </w:r>
    </w:p>
    <w:p>
      <w:pPr>
        <w:pStyle w:val="0"/>
        <w:ind w:firstLine="540"/>
        <w:jc w:val="both"/>
      </w:pPr>
      <w:r>
        <w:rPr>
          <w:sz w:val="20"/>
        </w:rPr>
      </w:r>
    </w:p>
    <w:p>
      <w:pPr>
        <w:pStyle w:val="2"/>
        <w:outlineLvl w:val="2"/>
        <w:ind w:firstLine="540"/>
        <w:jc w:val="both"/>
      </w:pPr>
      <w:r>
        <w:rPr>
          <w:sz w:val="20"/>
        </w:rPr>
        <w:t xml:space="preserve">Статья 64.1. Условия выдвижения кандидата</w:t>
      </w:r>
    </w:p>
    <w:p>
      <w:pPr>
        <w:pStyle w:val="0"/>
        <w:ind w:firstLine="540"/>
        <w:jc w:val="both"/>
      </w:pPr>
      <w:r>
        <w:rPr>
          <w:sz w:val="20"/>
        </w:rPr>
      </w:r>
    </w:p>
    <w:bookmarkStart w:id="1966" w:name="P1966"/>
    <w:bookmarkEnd w:id="1966"/>
    <w:p>
      <w:pPr>
        <w:pStyle w:val="0"/>
        <w:ind w:firstLine="540"/>
        <w:jc w:val="both"/>
      </w:pPr>
      <w:r>
        <w:rPr>
          <w:sz w:val="20"/>
        </w:rPr>
        <w:t xml:space="preserve">1. О выдвижении кандидата в территориальную комиссию представляется уведомление в форме письменного заявления кандидата, содержащего сведения, предусмотренные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 статьи 22</w:t>
        </w:r>
      </w:hyperlink>
      <w:r>
        <w:rPr>
          <w:sz w:val="20"/>
        </w:rPr>
        <w:t xml:space="preserve"> настоящего Закона.</w:t>
      </w:r>
    </w:p>
    <w:p>
      <w:pPr>
        <w:pStyle w:val="0"/>
        <w:jc w:val="both"/>
      </w:pPr>
      <w:r>
        <w:rPr>
          <w:sz w:val="20"/>
        </w:rPr>
        <w:t xml:space="preserve">(в ред. Законов Республики Северная Осетия-Алания от 05.06.2014 </w:t>
      </w:r>
      <w:hyperlink w:history="0" r:id="rId109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06.06.2022 </w:t>
      </w:r>
      <w:hyperlink w:history="0" r:id="rId109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968" w:name="P1968"/>
    <w:bookmarkEnd w:id="1968"/>
    <w:p>
      <w:pPr>
        <w:pStyle w:val="0"/>
        <w:spacing w:before="200" w:line-rule="auto"/>
        <w:ind w:firstLine="540"/>
        <w:jc w:val="both"/>
      </w:pPr>
      <w:r>
        <w:rPr>
          <w:sz w:val="20"/>
        </w:rPr>
        <w:t xml:space="preserve">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w:t>
      </w:r>
      <w:hyperlink w:history="0" w:anchor="P1966" w:tooltip="1. О выдвижении кандидата в территориальную комиссию представляется уведомление в форме письменного заявления кандидата, содержащего сведения, предусмотренные частями 2 и 3 статьи 22 настоящего Закона.">
        <w:r>
          <w:rPr>
            <w:sz w:val="20"/>
            <w:color w:val="0000ff"/>
          </w:rPr>
          <w:t xml:space="preserve">части 1</w:t>
        </w:r>
      </w:hyperlink>
      <w:r>
        <w:rPr>
          <w:sz w:val="20"/>
        </w:rPr>
        <w:t xml:space="preserve"> настоящей статьи, и представляемых вместе с заявлением иных документов, предусмотренных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части 4.1</w:t>
        </w:r>
      </w:hyperlink>
      <w:r>
        <w:rPr>
          <w:sz w:val="20"/>
        </w:rPr>
        <w:t xml:space="preserve">) статьи 22 настоящего Закона.</w:t>
      </w:r>
    </w:p>
    <w:p>
      <w:pPr>
        <w:pStyle w:val="0"/>
        <w:jc w:val="both"/>
      </w:pPr>
      <w:r>
        <w:rPr>
          <w:sz w:val="20"/>
        </w:rPr>
        <w:t xml:space="preserve">(в ред. Законов Республики Северная Осетия-Алания от 06.06.2013 </w:t>
      </w:r>
      <w:hyperlink w:history="0" r:id="rId109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05.06.2014 </w:t>
      </w:r>
      <w:hyperlink w:history="0" r:id="rId109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02.11.2020 </w:t>
      </w:r>
      <w:hyperlink w:history="0" r:id="rId109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w:t>
      </w:r>
    </w:p>
    <w:bookmarkStart w:id="1970" w:name="P1970"/>
    <w:bookmarkEnd w:id="1970"/>
    <w:p>
      <w:pPr>
        <w:pStyle w:val="0"/>
        <w:spacing w:before="200" w:line-rule="auto"/>
        <w:ind w:firstLine="540"/>
        <w:jc w:val="both"/>
      </w:pPr>
      <w:r>
        <w:rPr>
          <w:sz w:val="20"/>
        </w:rPr>
        <w:t xml:space="preserve">3. Документы, указанные в </w:t>
      </w:r>
      <w:hyperlink w:history="0" w:anchor="P1966" w:tooltip="1. О выдвижении кандидата в территориальную комиссию представляется уведомление в форме письменного заявления кандидата, содержащего сведения, предусмотренные частями 2 и 3 статьи 22 настоящего Закона.">
        <w:r>
          <w:rPr>
            <w:sz w:val="20"/>
            <w:color w:val="0000ff"/>
          </w:rPr>
          <w:t xml:space="preserve">частях 1</w:t>
        </w:r>
      </w:hyperlink>
      <w:r>
        <w:rPr>
          <w:sz w:val="20"/>
        </w:rPr>
        <w:t xml:space="preserve"> и </w:t>
      </w:r>
      <w:hyperlink w:history="0" w:anchor="P1968"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части 1 настоящей статьи, и представляемых вместе с заявлением иных документов, предусмотренных частями 2, 3.1 и 4 (при проведении выборов глав муниципальных районов, глав муниципальных округов и глав городских округов также документов, указанных в части 4.1) статьи 22 настоящего Закона.">
        <w:r>
          <w:rPr>
            <w:sz w:val="20"/>
            <w:color w:val="0000ff"/>
          </w:rPr>
          <w:t xml:space="preserve">2</w:t>
        </w:r>
      </w:hyperlink>
      <w:r>
        <w:rPr>
          <w:sz w:val="20"/>
        </w:rPr>
        <w:t xml:space="preserve"> настоящей статьи, кандидат обязан представить лично. Документы, указанные в </w:t>
      </w:r>
      <w:hyperlink w:history="0" w:anchor="P1966" w:tooltip="1. О выдвижении кандидата в территориальную комиссию представляется уведомление в форме письменного заявления кандидата, содержащего сведения, предусмотренные частями 2 и 3 статьи 22 настоящего Закона.">
        <w:r>
          <w:rPr>
            <w:sz w:val="20"/>
            <w:color w:val="0000ff"/>
          </w:rPr>
          <w:t xml:space="preserve">частях 1</w:t>
        </w:r>
      </w:hyperlink>
      <w:r>
        <w:rPr>
          <w:sz w:val="20"/>
        </w:rPr>
        <w:t xml:space="preserve"> и </w:t>
      </w:r>
      <w:hyperlink w:history="0" w:anchor="P1968"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части 1 настоящей статьи, и представляемых вместе с заявлением иных документов, предусмотренных частями 2, 3.1 и 4 (при проведении выборов глав муниципальных районов, глав муниципальных округов и глав городских округов также документов, указанных в части 4.1) статьи 22 настоящего Закона.">
        <w:r>
          <w:rPr>
            <w:sz w:val="20"/>
            <w:color w:val="0000ff"/>
          </w:rPr>
          <w:t xml:space="preserve">2</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w:t>
      </w:r>
      <w:hyperlink w:history="0" r:id="rId109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64.2. Самовыдвижение кандидата</w:t>
      </w:r>
    </w:p>
    <w:p>
      <w:pPr>
        <w:pStyle w:val="0"/>
        <w:ind w:firstLine="540"/>
        <w:jc w:val="both"/>
      </w:pPr>
      <w:r>
        <w:rPr>
          <w:sz w:val="20"/>
        </w:rPr>
      </w:r>
    </w:p>
    <w:p>
      <w:pPr>
        <w:pStyle w:val="0"/>
        <w:ind w:firstLine="540"/>
        <w:jc w:val="both"/>
      </w:pPr>
      <w:r>
        <w:rPr>
          <w:sz w:val="20"/>
        </w:rPr>
        <w:t xml:space="preserve">Самовыдвижение кандидата производится путем уведомления об этом территориальной комиссии, в которой будет осуществляться регистрация кандидата, и обеспечивается формой его поддержки, установленной </w:t>
      </w:r>
      <w:hyperlink w:history="0" w:anchor="P508" w:tooltip="Статья 23. Выдвижение кандидатов в порядке самовыдвижения">
        <w:r>
          <w:rPr>
            <w:sz w:val="20"/>
            <w:color w:val="0000ff"/>
          </w:rPr>
          <w:t xml:space="preserve">статьей 23</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13.01.2010 </w:t>
      </w:r>
      <w:hyperlink w:history="0" r:id="rId1096"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07.05.2019 </w:t>
      </w:r>
      <w:hyperlink w:history="0" r:id="rId1097"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10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64.3. Выдвижение кандидатов избирательным объединением</w:t>
      </w:r>
    </w:p>
    <w:p>
      <w:pPr>
        <w:pStyle w:val="0"/>
        <w:ind w:firstLine="540"/>
        <w:jc w:val="both"/>
      </w:pPr>
      <w:r>
        <w:rPr>
          <w:sz w:val="20"/>
        </w:rPr>
      </w:r>
    </w:p>
    <w:p>
      <w:pPr>
        <w:pStyle w:val="0"/>
        <w:ind w:firstLine="540"/>
        <w:jc w:val="both"/>
      </w:pPr>
      <w:r>
        <w:rPr>
          <w:sz w:val="20"/>
        </w:rPr>
        <w:t xml:space="preserve">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0"/>
        <w:jc w:val="both"/>
      </w:pPr>
      <w:r>
        <w:rPr>
          <w:sz w:val="20"/>
        </w:rPr>
        <w:t xml:space="preserve">(в ред. </w:t>
      </w:r>
      <w:hyperlink w:history="0" r:id="rId109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Выдвижение кандидатов политическими партиями осуществляется в соответствии с Федеральным </w:t>
      </w:r>
      <w:hyperlink w:history="0" r:id="rId110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республиканских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spacing w:before="200" w:line-rule="auto"/>
        <w:ind w:firstLine="540"/>
        <w:jc w:val="both"/>
      </w:pPr>
      <w:r>
        <w:rPr>
          <w:sz w:val="20"/>
        </w:rPr>
        <w:t xml:space="preserve">3. Политическая партия не вправе выдвигать кандидатами лиц, являющихся членами иных политических партий.</w:t>
      </w:r>
    </w:p>
    <w:bookmarkStart w:id="1984" w:name="P1984"/>
    <w:bookmarkEnd w:id="1984"/>
    <w:p>
      <w:pPr>
        <w:pStyle w:val="0"/>
        <w:spacing w:before="200" w:line-rule="auto"/>
        <w:ind w:firstLine="540"/>
        <w:jc w:val="both"/>
      </w:pPr>
      <w:r>
        <w:rPr>
          <w:sz w:val="20"/>
        </w:rP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дня окончания представления документов для регистрации кандидатов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заявления, предусмотренного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pPr>
        <w:pStyle w:val="0"/>
        <w:jc w:val="both"/>
      </w:pPr>
      <w:r>
        <w:rPr>
          <w:sz w:val="20"/>
        </w:rPr>
        <w:t xml:space="preserve">(в ред. Законов Республики Северная Осетия-Алания от 13.01.2010 </w:t>
      </w:r>
      <w:hyperlink w:history="0" r:id="rId110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06.06.2013 </w:t>
      </w:r>
      <w:hyperlink w:history="0" r:id="rId110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07.05.2019 </w:t>
      </w:r>
      <w:hyperlink w:history="0" r:id="rId110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64.4. Представление документов кандидатами, выдвинутыми в порядке самовыдвижения, избирательными объединениями</w:t>
      </w:r>
    </w:p>
    <w:p>
      <w:pPr>
        <w:pStyle w:val="0"/>
        <w:ind w:firstLine="540"/>
        <w:jc w:val="both"/>
      </w:pPr>
      <w:r>
        <w:rPr>
          <w:sz w:val="20"/>
        </w:rPr>
      </w:r>
    </w:p>
    <w:p>
      <w:pPr>
        <w:pStyle w:val="0"/>
        <w:ind w:firstLine="540"/>
        <w:jc w:val="both"/>
      </w:pPr>
      <w:r>
        <w:rPr>
          <w:sz w:val="20"/>
        </w:rPr>
        <w:t xml:space="preserve">1. Кандидат, выдвинутый в порядке самовыдвижения либо избирательным объединением, представляет в установленном настоящим Законом порядке в территориальную комиссию документы, указанные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документы, указанные в </w:t>
      </w:r>
      <w:hyperlink w:history="0" w:anchor="P483" w:tooltip="4.1. При проведении выборов глав муниципальных районов, глав муниципальных округов и глав городских округов вместе с заявлением, предусмотренным частью 2 настоящей статьи, в избирательную комиссию также должны быть представлены составленные по форме, предусмотренной федеральным законодательством:">
        <w:r>
          <w:rPr>
            <w:sz w:val="20"/>
            <w:color w:val="0000ff"/>
          </w:rPr>
          <w:t xml:space="preserve">части 4.1</w:t>
        </w:r>
      </w:hyperlink>
      <w:r>
        <w:rPr>
          <w:sz w:val="20"/>
        </w:rPr>
        <w:t xml:space="preserve">) статьи 22 настоящего Закона.</w:t>
      </w:r>
    </w:p>
    <w:p>
      <w:pPr>
        <w:pStyle w:val="0"/>
        <w:jc w:val="both"/>
      </w:pPr>
      <w:r>
        <w:rPr>
          <w:sz w:val="20"/>
        </w:rPr>
        <w:t xml:space="preserve">(в ред. Законов Республики Северная Осетия-Алания от 06.06.2013 </w:t>
      </w:r>
      <w:hyperlink w:history="0" r:id="rId110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05.06.2014 </w:t>
      </w:r>
      <w:hyperlink w:history="0" r:id="rId1105"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110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02.11.2020 </w:t>
      </w:r>
      <w:hyperlink w:history="0" r:id="rId110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rPr>
        <w:t xml:space="preserve">, от 06.06.2022 </w:t>
      </w:r>
      <w:hyperlink w:history="0" r:id="rId11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При выдвижении кандидата избирательным объединением в соответствующую избирательную комиссию помимо документов, указанных в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 статьи 22</w:t>
        </w:r>
      </w:hyperlink>
      <w:r>
        <w:rPr>
          <w:sz w:val="20"/>
        </w:rPr>
        <w:t xml:space="preserve"> настоящего Закона, также представляются:</w:t>
      </w:r>
    </w:p>
    <w:p>
      <w:pPr>
        <w:pStyle w:val="0"/>
        <w:jc w:val="both"/>
      </w:pPr>
      <w:r>
        <w:rPr>
          <w:sz w:val="20"/>
        </w:rPr>
        <w:t xml:space="preserve">(в ред. </w:t>
      </w:r>
      <w:hyperlink w:history="0" r:id="rId110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111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pPr>
        <w:pStyle w:val="0"/>
        <w:jc w:val="both"/>
      </w:pPr>
      <w:r>
        <w:rPr>
          <w:sz w:val="20"/>
        </w:rPr>
        <w:t xml:space="preserve">(в ред. Законов Республики Северная Осетия-Алания от 20.06.2012 </w:t>
      </w:r>
      <w:hyperlink w:history="0" r:id="rId111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06.06.2013 </w:t>
      </w:r>
      <w:hyperlink w:history="0" r:id="rId111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bookmarkStart w:id="1995" w:name="P1995"/>
    <w:bookmarkEnd w:id="1995"/>
    <w:p>
      <w:pPr>
        <w:pStyle w:val="0"/>
        <w:spacing w:before="200" w:line-rule="auto"/>
        <w:ind w:firstLine="540"/>
        <w:jc w:val="both"/>
      </w:pPr>
      <w:r>
        <w:rPr>
          <w:sz w:val="20"/>
        </w:rPr>
        <w:t xml:space="preserve">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(п. 2 в ред. </w:t>
      </w:r>
      <w:hyperlink w:history="0" r:id="rId111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bookmarkStart w:id="1997" w:name="P1997"/>
    <w:bookmarkEnd w:id="1997"/>
    <w:p>
      <w:pPr>
        <w:pStyle w:val="0"/>
        <w:spacing w:before="200" w:line-rule="auto"/>
        <w:ind w:firstLine="540"/>
        <w:jc w:val="both"/>
      </w:pPr>
      <w:r>
        <w:rPr>
          <w:sz w:val="20"/>
        </w:rPr>
        <w:t xml:space="preserve">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 3 в ред. </w:t>
      </w:r>
      <w:hyperlink w:history="0" r:id="rId111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4) документ, подтверждающий согласование выдвижения кандидата с вышестоящим органом политической партии (в случае, если требование о согласовании выдвижения кандидата содержится в уставе политической партии).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pPr>
        <w:pStyle w:val="0"/>
        <w:jc w:val="both"/>
      </w:pPr>
      <w:r>
        <w:rPr>
          <w:sz w:val="20"/>
        </w:rPr>
        <w:t xml:space="preserve">(п. 4 в ред. </w:t>
      </w:r>
      <w:hyperlink w:history="0" r:id="rId111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1.1.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(часть 1.1 введена </w:t>
      </w:r>
      <w:hyperlink w:history="0" r:id="rId111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 в ред. </w:t>
      </w:r>
      <w:hyperlink w:history="0" r:id="rId1117"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80-РЗ)</w:t>
      </w:r>
    </w:p>
    <w:bookmarkStart w:id="2003" w:name="P2003"/>
    <w:bookmarkEnd w:id="2003"/>
    <w:p>
      <w:pPr>
        <w:pStyle w:val="0"/>
        <w:spacing w:before="200" w:line-rule="auto"/>
        <w:ind w:firstLine="540"/>
        <w:jc w:val="both"/>
      </w:pPr>
      <w:r>
        <w:rPr>
          <w:sz w:val="20"/>
        </w:rP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history="0" w:anchor="P1970" w:tooltip="3. Документы, указанные в частях 1 и 2 настоящей статьи, кандидат обязан представить лично. Документы, указанные в частях 1 и 2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
        <w:r>
          <w:rPr>
            <w:sz w:val="20"/>
            <w:color w:val="0000ff"/>
          </w:rPr>
          <w:t xml:space="preserve">частью 3 статьи 64.1</w:t>
        </w:r>
      </w:hyperlink>
      <w:r>
        <w:rPr>
          <w:sz w:val="20"/>
        </w:rPr>
        <w:t xml:space="preserve"> настоящего Закона.</w:t>
      </w:r>
    </w:p>
    <w:p>
      <w:pPr>
        <w:pStyle w:val="0"/>
        <w:spacing w:before="200" w:line-rule="auto"/>
        <w:ind w:firstLine="540"/>
        <w:jc w:val="both"/>
      </w:pPr>
      <w:r>
        <w:rPr>
          <w:sz w:val="20"/>
        </w:rPr>
        <w:t xml:space="preserve">2.1.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history="0" w:anchor="P1995" w:tooltip="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и </w:t>
      </w:r>
      <w:hyperlink w:history="0" w:anchor="P1997" w:tooltip="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3 части 1</w:t>
        </w:r>
      </w:hyperlink>
      <w:r>
        <w:rPr>
          <w:sz w:val="20"/>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history="0" w:anchor="P1995" w:tooltip="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и </w:t>
      </w:r>
      <w:hyperlink w:history="0" w:anchor="P1997" w:tooltip="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3 части 1</w:t>
        </w:r>
      </w:hyperlink>
      <w:r>
        <w:rPr>
          <w:sz w:val="20"/>
        </w:rPr>
        <w:t xml:space="preserve"> настоящей статьи, в эту же избирательную комиссию могут не представлять.</w:t>
      </w:r>
    </w:p>
    <w:p>
      <w:pPr>
        <w:pStyle w:val="0"/>
        <w:jc w:val="both"/>
      </w:pPr>
      <w:r>
        <w:rPr>
          <w:sz w:val="20"/>
        </w:rPr>
        <w:t xml:space="preserve">(часть 2.1 в ред. </w:t>
      </w:r>
      <w:hyperlink w:history="0" r:id="rId111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 Избирательная комиссия обязана выдать письменное подтверждение получения документов, указанных в </w:t>
      </w:r>
      <w:hyperlink w:history="0" w:anchor="P2003" w:tooltip="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частью 3 статьи 64.1 настоящего Закона.">
        <w:r>
          <w:rPr>
            <w:sz w:val="20"/>
            <w:color w:val="0000ff"/>
          </w:rPr>
          <w:t xml:space="preserve">части 2</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spacing w:before="200" w:line-rule="auto"/>
        <w:ind w:firstLine="540"/>
        <w:jc w:val="both"/>
      </w:pPr>
      <w:r>
        <w:rPr>
          <w:sz w:val="20"/>
        </w:rPr>
        <w:t xml:space="preserve">4. Все документы для регистрации кандидатов представляются в избирательную комиссию одновременно не позднее чем за 45 дней до дня голосования до 18 часов по местному времени.</w:t>
      </w:r>
    </w:p>
    <w:p>
      <w:pPr>
        <w:pStyle w:val="0"/>
        <w:jc w:val="both"/>
      </w:pPr>
      <w:r>
        <w:rPr>
          <w:sz w:val="20"/>
        </w:rPr>
        <w:t xml:space="preserve">(часть 4 введена </w:t>
      </w:r>
      <w:hyperlink w:history="0" r:id="rId1119"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03.06.2017 N 33-РЗ)</w:t>
      </w:r>
    </w:p>
    <w:p>
      <w:pPr>
        <w:pStyle w:val="0"/>
        <w:ind w:firstLine="540"/>
        <w:jc w:val="both"/>
      </w:pPr>
      <w:r>
        <w:rPr>
          <w:sz w:val="20"/>
        </w:rPr>
      </w:r>
    </w:p>
    <w:p>
      <w:pPr>
        <w:pStyle w:val="2"/>
        <w:outlineLvl w:val="2"/>
        <w:ind w:firstLine="540"/>
        <w:jc w:val="both"/>
      </w:pPr>
      <w:r>
        <w:rPr>
          <w:sz w:val="20"/>
        </w:rPr>
        <w:t xml:space="preserve">Статья 64.5. Сбор подписей в поддержку выдвижения кандидата</w:t>
      </w:r>
    </w:p>
    <w:p>
      <w:pPr>
        <w:pStyle w:val="0"/>
        <w:ind w:firstLine="540"/>
        <w:jc w:val="both"/>
      </w:pPr>
      <w:r>
        <w:rPr>
          <w:sz w:val="20"/>
        </w:rPr>
        <w:t xml:space="preserve">(в ред. </w:t>
      </w:r>
      <w:hyperlink w:history="0" r:id="rId1120"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Сбор подписей в поддержку выдвижения кандидата осуществляется в порядке, установленном </w:t>
      </w:r>
      <w:hyperlink w:history="0" w:anchor="P567" w:tooltip="Статья 25. Сбор подписей в поддержку выдвижения кандидатов, муниципальных списков кандидатов">
        <w:r>
          <w:rPr>
            <w:sz w:val="20"/>
            <w:color w:val="0000ff"/>
          </w:rPr>
          <w:t xml:space="preserve">статьей 25</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64.6. Утратила силу. - </w:t>
      </w:r>
      <w:hyperlink w:history="0" r:id="rId112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05.06.2014 N 16-РЗ.</w:t>
      </w:r>
    </w:p>
    <w:p>
      <w:pPr>
        <w:pStyle w:val="0"/>
        <w:ind w:firstLine="540"/>
        <w:jc w:val="both"/>
      </w:pPr>
      <w:r>
        <w:rPr>
          <w:sz w:val="20"/>
        </w:rPr>
      </w:r>
    </w:p>
    <w:p>
      <w:pPr>
        <w:pStyle w:val="2"/>
        <w:outlineLvl w:val="2"/>
        <w:ind w:firstLine="540"/>
        <w:jc w:val="both"/>
      </w:pPr>
      <w:r>
        <w:rPr>
          <w:sz w:val="20"/>
        </w:rPr>
        <w:t xml:space="preserve">Статья 64.7. Регистрация кандидата</w:t>
      </w:r>
    </w:p>
    <w:p>
      <w:pPr>
        <w:pStyle w:val="0"/>
        <w:ind w:firstLine="540"/>
        <w:jc w:val="both"/>
      </w:pPr>
      <w:r>
        <w:rPr>
          <w:sz w:val="20"/>
        </w:rPr>
        <w:t xml:space="preserve">(в ред. </w:t>
      </w:r>
      <w:hyperlink w:history="0" r:id="rId112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Регистрация кандидата осуществляется в порядке, установленном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w:t>
      </w:r>
    </w:p>
    <w:p>
      <w:pPr>
        <w:pStyle w:val="0"/>
        <w:ind w:firstLine="540"/>
        <w:jc w:val="both"/>
      </w:pPr>
      <w:r>
        <w:rPr>
          <w:sz w:val="20"/>
        </w:rPr>
      </w:r>
    </w:p>
    <w:bookmarkStart w:id="2022" w:name="P2022"/>
    <w:bookmarkEnd w:id="2022"/>
    <w:p>
      <w:pPr>
        <w:pStyle w:val="2"/>
        <w:outlineLvl w:val="2"/>
        <w:ind w:firstLine="540"/>
        <w:jc w:val="both"/>
      </w:pPr>
      <w:r>
        <w:rPr>
          <w:sz w:val="20"/>
        </w:rPr>
        <w:t xml:space="preserve">Статья 64.8. Выбытие кандидатов, отзыв кандидатов</w:t>
      </w:r>
    </w:p>
    <w:p>
      <w:pPr>
        <w:pStyle w:val="0"/>
        <w:ind w:firstLine="540"/>
        <w:jc w:val="both"/>
      </w:pPr>
      <w:r>
        <w:rPr>
          <w:sz w:val="20"/>
        </w:rPr>
      </w:r>
    </w:p>
    <w:bookmarkStart w:id="2024" w:name="P2024"/>
    <w:bookmarkEnd w:id="2024"/>
    <w:p>
      <w:pPr>
        <w:pStyle w:val="0"/>
        <w:ind w:firstLine="540"/>
        <w:jc w:val="both"/>
      </w:pPr>
      <w:r>
        <w:rPr>
          <w:sz w:val="20"/>
        </w:rPr>
        <w:t xml:space="preserve">1.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Законов Республики Северная Осетия-Алания от 06.06.2013 </w:t>
      </w:r>
      <w:hyperlink w:history="0" r:id="rId112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14.06.2016 </w:t>
      </w:r>
      <w:hyperlink w:history="0" r:id="rId112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04.03.2021 </w:t>
      </w:r>
      <w:hyperlink w:history="0" r:id="rId1125"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p>
      <w:pPr>
        <w:pStyle w:val="0"/>
        <w:spacing w:before="200" w:line-rule="auto"/>
        <w:ind w:firstLine="540"/>
        <w:jc w:val="both"/>
      </w:pPr>
      <w:r>
        <w:rPr>
          <w:sz w:val="20"/>
        </w:rPr>
        <w:t xml:space="preserve">2. Утратил силу. - </w:t>
      </w:r>
      <w:hyperlink w:history="0" r:id="rId1126"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14.06.2016 N 26-РЗ.</w:t>
      </w:r>
    </w:p>
    <w:bookmarkStart w:id="2027" w:name="P2027"/>
    <w:bookmarkEnd w:id="2027"/>
    <w:p>
      <w:pPr>
        <w:pStyle w:val="0"/>
        <w:spacing w:before="200" w:line-rule="auto"/>
        <w:ind w:firstLine="540"/>
        <w:jc w:val="both"/>
      </w:pPr>
      <w:r>
        <w:rPr>
          <w:sz w:val="20"/>
        </w:rP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его уставом, вправе отозвать кандидата, выдвинутого им по одномандатному (многомандатному) либо единому избирательному округу. Решение об отзыве кандидата представляется в избирательную комиссию не позднее чем за пять дней до дня (первого дня) голосования.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pPr>
        <w:pStyle w:val="0"/>
        <w:jc w:val="both"/>
      </w:pPr>
      <w:r>
        <w:rPr>
          <w:sz w:val="20"/>
        </w:rPr>
        <w:t xml:space="preserve">(в ред. Законов Республики Северная Осетия-Алания от 06.06.2013 </w:t>
      </w:r>
      <w:hyperlink w:history="0" r:id="rId112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04.03.2021 </w:t>
      </w:r>
      <w:hyperlink w:history="0" r:id="rId1128"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p>
      <w:pPr>
        <w:pStyle w:val="0"/>
        <w:spacing w:before="200" w:line-rule="auto"/>
        <w:ind w:firstLine="540"/>
        <w:jc w:val="both"/>
      </w:pPr>
      <w:r>
        <w:rPr>
          <w:sz w:val="20"/>
        </w:rPr>
        <w:t xml:space="preserve">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bookmarkStart w:id="2030" w:name="P2030"/>
    <w:bookmarkEnd w:id="2030"/>
    <w:p>
      <w:pPr>
        <w:pStyle w:val="0"/>
        <w:spacing w:before="200" w:line-rule="auto"/>
        <w:ind w:firstLine="540"/>
        <w:jc w:val="both"/>
      </w:pPr>
      <w:r>
        <w:rPr>
          <w:sz w:val="20"/>
        </w:rP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history="0" w:anchor="P2033" w:tooltip="7. Если в связи с обстоятельствами, предусмотренными частью 5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112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w:history="0" w:anchor="P1877"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1879"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63.1</w:t>
        </w:r>
      </w:hyperlink>
      <w:r>
        <w:rPr>
          <w:sz w:val="20"/>
        </w:rPr>
        <w:t xml:space="preserve">. настоящего Закона,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bookmarkStart w:id="2033" w:name="P2033"/>
    <w:bookmarkEnd w:id="2033"/>
    <w:p>
      <w:pPr>
        <w:pStyle w:val="0"/>
        <w:spacing w:before="200" w:line-rule="auto"/>
        <w:ind w:firstLine="540"/>
        <w:jc w:val="both"/>
      </w:pPr>
      <w:r>
        <w:rPr>
          <w:sz w:val="20"/>
        </w:rPr>
        <w:t xml:space="preserve">7. Если в связи с обстоятельствами, предусмотренными </w:t>
      </w:r>
      <w:hyperlink w:history="0" w:anchor="P2030" w:tooltip="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
        <w:r>
          <w:rPr>
            <w:sz w:val="20"/>
            <w:color w:val="0000ff"/>
          </w:rPr>
          <w:t xml:space="preserve">частью 5</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Законов Республики Северная Осетия-Алания от 14.06.2016 </w:t>
      </w:r>
      <w:hyperlink w:history="0" r:id="rId113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113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bookmarkStart w:id="2035" w:name="P2035"/>
    <w:bookmarkEnd w:id="2035"/>
    <w:p>
      <w:pPr>
        <w:pStyle w:val="0"/>
        <w:spacing w:before="200" w:line-rule="auto"/>
        <w:ind w:firstLine="540"/>
        <w:jc w:val="both"/>
      </w:pPr>
      <w:r>
        <w:rPr>
          <w:sz w:val="20"/>
        </w:rP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pPr>
        <w:pStyle w:val="0"/>
        <w:jc w:val="both"/>
      </w:pPr>
      <w:r>
        <w:rPr>
          <w:sz w:val="20"/>
        </w:rPr>
        <w:t xml:space="preserve">(часть 8 в ред. </w:t>
      </w:r>
      <w:hyperlink w:history="0" r:id="rId113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2"/>
        <w:outlineLvl w:val="2"/>
        <w:ind w:firstLine="540"/>
        <w:jc w:val="both"/>
      </w:pPr>
      <w:r>
        <w:rPr>
          <w:sz w:val="20"/>
        </w:rPr>
        <w:t xml:space="preserve">Статья 64.9. Условия проведения предвыборной агитации на телевидении и радио при проведении выборов по мажоритарной избирательной системе</w:t>
      </w:r>
    </w:p>
    <w:p>
      <w:pPr>
        <w:pStyle w:val="0"/>
        <w:ind w:firstLine="540"/>
        <w:jc w:val="both"/>
      </w:pPr>
      <w:r>
        <w:rPr>
          <w:sz w:val="20"/>
        </w:rPr>
        <w:t xml:space="preserve">(в ред. </w:t>
      </w:r>
      <w:hyperlink w:history="0" r:id="rId113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Предвыборная агитация на телевидении и радио при проведении выборов по мажоритарной избирательной системе проводится в соответствии со </w:t>
      </w:r>
      <w:hyperlink w:history="0" w:anchor="P1072" w:tooltip="Статья 43. Условия проведения предвыборной агитации на телевидении и радио">
        <w:r>
          <w:rPr>
            <w:sz w:val="20"/>
            <w:color w:val="0000ff"/>
          </w:rPr>
          <w:t xml:space="preserve">статьей 43</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64.10. Избирательные фонды кандидатов</w:t>
      </w:r>
    </w:p>
    <w:p>
      <w:pPr>
        <w:pStyle w:val="0"/>
        <w:ind w:firstLine="540"/>
        <w:jc w:val="both"/>
      </w:pPr>
      <w:r>
        <w:rPr>
          <w:sz w:val="20"/>
        </w:rPr>
      </w:r>
    </w:p>
    <w:bookmarkStart w:id="2045" w:name="P2045"/>
    <w:bookmarkEnd w:id="2045"/>
    <w:p>
      <w:pPr>
        <w:pStyle w:val="0"/>
        <w:ind w:firstLine="540"/>
        <w:jc w:val="both"/>
      </w:pPr>
      <w:r>
        <w:rPr>
          <w:sz w:val="20"/>
        </w:rP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в установленном </w:t>
      </w:r>
      <w:hyperlink w:history="0" w:anchor="P1968"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части 1 настоящей статьи, и представляемых вместе с заявлением иных документов, предусмотренных частями 2, 3.1 и 4 (при проведении выборов глав муниципальных районов, глав муниципальных округов и глав городских округов также документов, указанных в части 4.1) статьи 22 настоящего Закона.">
        <w:r>
          <w:rPr>
            <w:sz w:val="20"/>
            <w:color w:val="0000ff"/>
          </w:rPr>
          <w:t xml:space="preserve">частью 2 статьи 64.1</w:t>
        </w:r>
      </w:hyperlink>
      <w:r>
        <w:rPr>
          <w:sz w:val="20"/>
        </w:rPr>
        <w:t xml:space="preserve"> настоящего Закона порядке до представления документов для их регистрации этой избирательной комиссией.</w:t>
      </w:r>
    </w:p>
    <w:bookmarkStart w:id="2046" w:name="P2046"/>
    <w:bookmarkEnd w:id="2046"/>
    <w:p>
      <w:pPr>
        <w:pStyle w:val="0"/>
        <w:spacing w:before="200" w:line-rule="auto"/>
        <w:ind w:firstLine="540"/>
        <w:jc w:val="both"/>
      </w:pPr>
      <w:r>
        <w:rPr>
          <w:sz w:val="20"/>
        </w:rPr>
        <w:t xml:space="preserve">2. Кандидат, участвующий в одной избирательной кампании, вправе создать только один специальный избирательный фонд.</w:t>
      </w:r>
    </w:p>
    <w:bookmarkStart w:id="2047" w:name="P2047"/>
    <w:bookmarkEnd w:id="2047"/>
    <w:p>
      <w:pPr>
        <w:pStyle w:val="0"/>
        <w:spacing w:before="200" w:line-rule="auto"/>
        <w:ind w:firstLine="540"/>
        <w:jc w:val="both"/>
      </w:pPr>
      <w:r>
        <w:rPr>
          <w:sz w:val="20"/>
        </w:rP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history="0" w:anchor="P2045" w:tooltip="1.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в установленном частью 2 статьи 64.1 настоящего Закона порядке до представления документов для их регистрации этой избирательной комиссией.">
        <w:r>
          <w:rPr>
            <w:sz w:val="20"/>
            <w:color w:val="0000ff"/>
          </w:rPr>
          <w:t xml:space="preserve">частью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bookmarkStart w:id="2048" w:name="P2048"/>
    <w:bookmarkEnd w:id="2048"/>
    <w:p>
      <w:pPr>
        <w:pStyle w:val="0"/>
        <w:spacing w:before="200" w:line-rule="auto"/>
        <w:ind w:firstLine="540"/>
        <w:jc w:val="both"/>
      </w:pPr>
      <w:r>
        <w:rPr>
          <w:sz w:val="20"/>
        </w:rPr>
        <w:t xml:space="preserve">4. Кандидат в соответствии с </w:t>
      </w:r>
      <w:hyperlink w:history="0" w:anchor="P1203" w:tooltip="11.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части 4 статьи 64.10 и части 7 статьи 64.26 настоящего Закона.">
        <w:r>
          <w:rPr>
            <w:sz w:val="20"/>
            <w:color w:val="0000ff"/>
          </w:rPr>
          <w:t xml:space="preserve">частью 11 статьи 46</w:t>
        </w:r>
      </w:hyperlink>
      <w:r>
        <w:rPr>
          <w:sz w:val="20"/>
        </w:rP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pPr>
        <w:pStyle w:val="0"/>
        <w:spacing w:before="200" w:line-rule="auto"/>
        <w:ind w:firstLine="540"/>
        <w:jc w:val="both"/>
      </w:pPr>
      <w:r>
        <w:rPr>
          <w:sz w:val="20"/>
        </w:rPr>
        <w:t xml:space="preserve">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Регистрация уполномоченного представителя кандидата по финансовым вопросам производится избирательной комиссией, осуществляющей регистрацию кандидата,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(иной кредитной организации)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 регистрации уполномоченного представителя кандидата по финансовым вопросам.</w:t>
      </w:r>
    </w:p>
    <w:p>
      <w:pPr>
        <w:pStyle w:val="0"/>
        <w:jc w:val="both"/>
      </w:pPr>
      <w:r>
        <w:rPr>
          <w:sz w:val="20"/>
        </w:rPr>
        <w:t xml:space="preserve">(в ред. </w:t>
      </w:r>
      <w:hyperlink w:history="0" r:id="rId113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bookmarkStart w:id="2053" w:name="P2053"/>
    <w:bookmarkEnd w:id="2053"/>
    <w:p>
      <w:pPr>
        <w:pStyle w:val="0"/>
        <w:spacing w:before="200" w:line-rule="auto"/>
        <w:ind w:firstLine="540"/>
        <w:jc w:val="both"/>
      </w:pPr>
      <w:r>
        <w:rPr>
          <w:sz w:val="20"/>
        </w:rPr>
        <w:t xml:space="preserve">5. Избирательные фонды кандидатов могут формироваться только за счет:</w:t>
      </w:r>
    </w:p>
    <w:bookmarkStart w:id="2054" w:name="P2054"/>
    <w:bookmarkEnd w:id="2054"/>
    <w:p>
      <w:pPr>
        <w:pStyle w:val="0"/>
        <w:spacing w:before="200" w:line-rule="auto"/>
        <w:ind w:firstLine="540"/>
        <w:jc w:val="both"/>
      </w:pPr>
      <w:r>
        <w:rPr>
          <w:sz w:val="20"/>
        </w:rPr>
        <w:t xml:space="preserve">1) собственных средств кандидата, которые в совокупности не могут превышать предельной суммы всех расходов из средств избирательного фонда кандидата, установленной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частями 6</w:t>
        </w:r>
      </w:hyperlink>
      <w:r>
        <w:rPr>
          <w:sz w:val="20"/>
        </w:rPr>
        <w:t xml:space="preserve">,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w:t>
        </w:r>
      </w:hyperlink>
      <w:r>
        <w:rPr>
          <w:sz w:val="20"/>
        </w:rPr>
        <w:t xml:space="preserve"> и </w:t>
      </w:r>
      <w:hyperlink w:history="0" w:anchor="P2064" w:tooltip="9. При проведении муниципальных выборов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рименяются с коэффициентами:">
        <w:r>
          <w:rPr>
            <w:sz w:val="20"/>
            <w:color w:val="0000ff"/>
          </w:rPr>
          <w:t xml:space="preserve">9</w:t>
        </w:r>
      </w:hyperlink>
      <w:r>
        <w:rPr>
          <w:sz w:val="20"/>
        </w:rPr>
        <w:t xml:space="preserve"> настоящей статьи;</w:t>
      </w:r>
    </w:p>
    <w:p>
      <w:pPr>
        <w:pStyle w:val="0"/>
        <w:jc w:val="both"/>
      </w:pPr>
      <w:r>
        <w:rPr>
          <w:sz w:val="20"/>
        </w:rPr>
        <w:t xml:space="preserve">(п. 1 в ред. </w:t>
      </w:r>
      <w:hyperlink w:history="0" r:id="rId1135"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 которые в совокупности не могут превышать предельной суммы всех расходов из средств избирательного фонда кандидата, установленной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частями 6</w:t>
        </w:r>
      </w:hyperlink>
      <w:r>
        <w:rPr>
          <w:sz w:val="20"/>
        </w:rPr>
        <w:t xml:space="preserve">,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w:t>
        </w:r>
      </w:hyperlink>
      <w:r>
        <w:rPr>
          <w:sz w:val="20"/>
        </w:rPr>
        <w:t xml:space="preserve"> и </w:t>
      </w:r>
      <w:hyperlink w:history="0" w:anchor="P2064" w:tooltip="9. При проведении муниципальных выборов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рименяются с коэффициентами:">
        <w:r>
          <w:rPr>
            <w:sz w:val="20"/>
            <w:color w:val="0000ff"/>
          </w:rPr>
          <w:t xml:space="preserve">9</w:t>
        </w:r>
      </w:hyperlink>
      <w:r>
        <w:rPr>
          <w:sz w:val="20"/>
        </w:rPr>
        <w:t xml:space="preserve"> настоящей статьи;</w:t>
      </w:r>
    </w:p>
    <w:p>
      <w:pPr>
        <w:pStyle w:val="0"/>
        <w:jc w:val="both"/>
      </w:pPr>
      <w:r>
        <w:rPr>
          <w:sz w:val="20"/>
        </w:rPr>
        <w:t xml:space="preserve">(п. 2 в ред. </w:t>
      </w:r>
      <w:hyperlink w:history="0" r:id="rId113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избирательного фонда кандидата, установленной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частями 6</w:t>
        </w:r>
      </w:hyperlink>
      <w:r>
        <w:rPr>
          <w:sz w:val="20"/>
        </w:rPr>
        <w:t xml:space="preserve">,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w:t>
        </w:r>
      </w:hyperlink>
      <w:r>
        <w:rPr>
          <w:sz w:val="20"/>
        </w:rPr>
        <w:t xml:space="preserve"> и </w:t>
      </w:r>
      <w:hyperlink w:history="0" w:anchor="P2064" w:tooltip="9. При проведении муниципальных выборов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рименяются с коэффициентами:">
        <w:r>
          <w:rPr>
            <w:sz w:val="20"/>
            <w:color w:val="0000ff"/>
          </w:rPr>
          <w:t xml:space="preserve">9</w:t>
        </w:r>
      </w:hyperlink>
      <w:r>
        <w:rPr>
          <w:sz w:val="20"/>
        </w:rPr>
        <w:t xml:space="preserve"> настоящей статьи.</w:t>
      </w:r>
    </w:p>
    <w:bookmarkStart w:id="2059" w:name="P2059"/>
    <w:bookmarkEnd w:id="2059"/>
    <w:p>
      <w:pPr>
        <w:pStyle w:val="0"/>
        <w:spacing w:before="200" w:line-rule="auto"/>
        <w:ind w:firstLine="540"/>
        <w:jc w:val="both"/>
      </w:pPr>
      <w:r>
        <w:rPr>
          <w:sz w:val="20"/>
        </w:rPr>
        <w:t xml:space="preserve">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w:t>
      </w:r>
    </w:p>
    <w:p>
      <w:pPr>
        <w:pStyle w:val="0"/>
        <w:jc w:val="both"/>
      </w:pPr>
      <w:r>
        <w:rPr>
          <w:sz w:val="20"/>
        </w:rPr>
        <w:t xml:space="preserve">(в ред. </w:t>
      </w:r>
      <w:hyperlink w:history="0" r:id="rId1137"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7. Утратил силу. - </w:t>
      </w:r>
      <w:hyperlink w:history="0" r:id="rId113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bookmarkStart w:id="2062" w:name="P2062"/>
    <w:bookmarkEnd w:id="2062"/>
    <w:p>
      <w:pPr>
        <w:pStyle w:val="0"/>
        <w:spacing w:before="200" w:line-rule="auto"/>
        <w:ind w:firstLine="540"/>
        <w:jc w:val="both"/>
      </w:pPr>
      <w:r>
        <w:rPr>
          <w:sz w:val="20"/>
        </w:rPr>
        <w:t xml:space="preserve">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w:t>
      </w:r>
    </w:p>
    <w:p>
      <w:pPr>
        <w:pStyle w:val="0"/>
        <w:jc w:val="both"/>
      </w:pPr>
      <w:r>
        <w:rPr>
          <w:sz w:val="20"/>
        </w:rPr>
        <w:t xml:space="preserve">(в ред. </w:t>
      </w:r>
      <w:hyperlink w:history="0" r:id="rId1139"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bookmarkStart w:id="2064" w:name="P2064"/>
    <w:bookmarkEnd w:id="2064"/>
    <w:p>
      <w:pPr>
        <w:pStyle w:val="0"/>
        <w:spacing w:before="200" w:line-rule="auto"/>
        <w:ind w:firstLine="540"/>
        <w:jc w:val="both"/>
      </w:pPr>
      <w:r>
        <w:rPr>
          <w:sz w:val="20"/>
        </w:rPr>
        <w:t xml:space="preserve">9. При проведении муниципальных выборов установленные </w:t>
      </w:r>
      <w:hyperlink w:history="0" w:anchor="P2059" w:tooltip="6. Предельная сумма всех расходов из средств избирательного фонда кандидата на должность главы муниципального образования не может превышать 2 миллионов рублей.">
        <w:r>
          <w:rPr>
            <w:sz w:val="20"/>
            <w:color w:val="0000ff"/>
          </w:rPr>
          <w:t xml:space="preserve">частями 6</w:t>
        </w:r>
      </w:hyperlink>
      <w:r>
        <w:rPr>
          <w:sz w:val="20"/>
        </w:rPr>
        <w:t xml:space="preserve"> и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8</w:t>
        </w:r>
      </w:hyperlink>
      <w:r>
        <w:rPr>
          <w:sz w:val="20"/>
        </w:rPr>
        <w:t xml:space="preserve">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применяются с коэффициентами:</w:t>
      </w:r>
    </w:p>
    <w:p>
      <w:pPr>
        <w:pStyle w:val="0"/>
        <w:spacing w:before="200" w:line-rule="auto"/>
        <w:ind w:firstLine="540"/>
        <w:jc w:val="both"/>
      </w:pPr>
      <w:r>
        <w:rPr>
          <w:sz w:val="20"/>
        </w:rPr>
        <w:t xml:space="preserve">для 50000 и более избирателей - 1,0;</w:t>
      </w:r>
    </w:p>
    <w:p>
      <w:pPr>
        <w:pStyle w:val="0"/>
        <w:spacing w:before="200" w:line-rule="auto"/>
        <w:ind w:firstLine="540"/>
        <w:jc w:val="both"/>
      </w:pPr>
      <w:r>
        <w:rPr>
          <w:sz w:val="20"/>
        </w:rPr>
        <w:t xml:space="preserve">от 10000 до 49999 избирателей - 0,5;</w:t>
      </w:r>
    </w:p>
    <w:p>
      <w:pPr>
        <w:pStyle w:val="0"/>
        <w:spacing w:before="200" w:line-rule="auto"/>
        <w:ind w:firstLine="540"/>
        <w:jc w:val="both"/>
      </w:pPr>
      <w:r>
        <w:rPr>
          <w:sz w:val="20"/>
        </w:rPr>
        <w:t xml:space="preserve">до 9999 избирателей - 0,05.</w:t>
      </w:r>
    </w:p>
    <w:p>
      <w:pPr>
        <w:pStyle w:val="0"/>
        <w:spacing w:before="200" w:line-rule="auto"/>
        <w:ind w:firstLine="540"/>
        <w:jc w:val="both"/>
      </w:pPr>
      <w:r>
        <w:rPr>
          <w:sz w:val="20"/>
        </w:rPr>
        <w:t xml:space="preserve">10. В случае обстоятельств, предусмотренных </w:t>
      </w:r>
      <w:hyperlink w:history="0" w:anchor="P1984" w:tooltip="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дня окончания представления документов для регистрации кандидатов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
        <w:r>
          <w:rPr>
            <w:sz w:val="20"/>
            <w:color w:val="0000ff"/>
          </w:rPr>
          <w:t xml:space="preserve">частью 4 статьи 64.3</w:t>
        </w:r>
      </w:hyperlink>
      <w:r>
        <w:rPr>
          <w:sz w:val="20"/>
        </w:rP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history="0" w:anchor="P2062"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1 миллиона рублей.">
        <w:r>
          <w:rPr>
            <w:sz w:val="20"/>
            <w:color w:val="0000ff"/>
          </w:rPr>
          <w:t xml:space="preserve">часть 8</w:t>
        </w:r>
      </w:hyperlink>
      <w:r>
        <w:rPr>
          <w:sz w:val="20"/>
        </w:rPr>
        <w:t xml:space="preserve"> настоящей статьи, не увеличивается.</w:t>
      </w:r>
    </w:p>
    <w:p>
      <w:pPr>
        <w:pStyle w:val="0"/>
        <w:ind w:firstLine="540"/>
        <w:jc w:val="both"/>
      </w:pPr>
      <w:r>
        <w:rPr>
          <w:sz w:val="20"/>
        </w:rPr>
      </w:r>
    </w:p>
    <w:p>
      <w:pPr>
        <w:pStyle w:val="2"/>
        <w:outlineLvl w:val="2"/>
        <w:ind w:firstLine="540"/>
        <w:jc w:val="both"/>
      </w:pPr>
      <w:r>
        <w:rPr>
          <w:sz w:val="20"/>
        </w:rPr>
        <w:t xml:space="preserve">Статья 64.11. Специальный избирательный счет кандидата</w:t>
      </w:r>
    </w:p>
    <w:p>
      <w:pPr>
        <w:pStyle w:val="0"/>
        <w:ind w:firstLine="540"/>
        <w:jc w:val="both"/>
      </w:pPr>
      <w:r>
        <w:rPr>
          <w:sz w:val="20"/>
        </w:rPr>
        <w:t xml:space="preserve">(в ред. </w:t>
      </w:r>
      <w:hyperlink w:history="0" r:id="rId1140"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Открытие, ведение и закрытие специального избирательного счета кандидата осуществляются в соответствии со </w:t>
      </w:r>
      <w:hyperlink w:history="0" w:anchor="P1228" w:tooltip="Статья 47. Специальный избирательный счет">
        <w:r>
          <w:rPr>
            <w:sz w:val="20"/>
            <w:color w:val="0000ff"/>
          </w:rPr>
          <w:t xml:space="preserve">статьей 47</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64.12. Утратила силу. - </w:t>
      </w:r>
      <w:hyperlink w:history="0" r:id="rId114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13.01.2010 N 8-РЗ.</w:t>
      </w:r>
    </w:p>
    <w:p>
      <w:pPr>
        <w:pStyle w:val="0"/>
        <w:ind w:firstLine="540"/>
        <w:jc w:val="both"/>
      </w:pPr>
      <w:r>
        <w:rPr>
          <w:sz w:val="20"/>
        </w:rPr>
      </w:r>
    </w:p>
    <w:bookmarkStart w:id="2077" w:name="P2077"/>
    <w:bookmarkEnd w:id="2077"/>
    <w:p>
      <w:pPr>
        <w:pStyle w:val="2"/>
        <w:outlineLvl w:val="2"/>
        <w:ind w:firstLine="540"/>
        <w:jc w:val="both"/>
      </w:pPr>
      <w:r>
        <w:rPr>
          <w:sz w:val="20"/>
        </w:rPr>
        <w:t xml:space="preserve">Статья 64.13. Опубликование и размещение в сети "Интернет" сведений о поступлении средств на специальный избирательный счет кандидата и расходовании этих средств</w:t>
      </w:r>
    </w:p>
    <w:p>
      <w:pPr>
        <w:pStyle w:val="0"/>
        <w:ind w:firstLine="540"/>
        <w:jc w:val="both"/>
      </w:pPr>
      <w:r>
        <w:rPr>
          <w:sz w:val="20"/>
        </w:rPr>
        <w:t xml:space="preserve">(в ред. </w:t>
      </w:r>
      <w:hyperlink w:history="0" r:id="rId1142"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Опубликование и размещение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 осуществляются в соответствии с </w:t>
      </w:r>
      <w:hyperlink w:history="0" w:anchor="P1261" w:tooltip="13.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переданные им комиссиями сведения о поступлении и расходовании средств избирательных фондов в течение трех дней со дня получения.">
        <w:r>
          <w:rPr>
            <w:sz w:val="20"/>
            <w:color w:val="0000ff"/>
          </w:rPr>
          <w:t xml:space="preserve">частями 13</w:t>
        </w:r>
      </w:hyperlink>
      <w:r>
        <w:rPr>
          <w:sz w:val="20"/>
        </w:rPr>
        <w:t xml:space="preserve"> - </w:t>
      </w:r>
      <w:hyperlink w:history="0" w:anchor="P1270" w:tooltip="16. Опубликование и размещение сведений, указанных в части 15 настоящей статьи, осуществляются в объеме, определяемом Центральной избирательной комиссией Республики Северная Осетия-Алания.">
        <w:r>
          <w:rPr>
            <w:sz w:val="20"/>
            <w:color w:val="0000ff"/>
          </w:rPr>
          <w:t xml:space="preserve">16 статьи 47</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64.14. Определение общих результатов выборов</w:t>
      </w:r>
    </w:p>
    <w:p>
      <w:pPr>
        <w:pStyle w:val="0"/>
        <w:ind w:firstLine="540"/>
        <w:jc w:val="both"/>
      </w:pPr>
      <w:r>
        <w:rPr>
          <w:sz w:val="20"/>
        </w:rPr>
      </w:r>
    </w:p>
    <w:p>
      <w:pPr>
        <w:pStyle w:val="0"/>
        <w:ind w:firstLine="540"/>
        <w:jc w:val="both"/>
      </w:pPr>
      <w:r>
        <w:rPr>
          <w:sz w:val="20"/>
        </w:rPr>
        <w:t xml:space="preserve">1. Территориальная комиссия на основании протоколов соответствующих участковых комиссий об итогах голосования составляет протокол о результатах выборов по избирательному округу, в который вносятся следующие данные:</w:t>
      </w:r>
    </w:p>
    <w:p>
      <w:pPr>
        <w:pStyle w:val="0"/>
        <w:jc w:val="both"/>
      </w:pPr>
      <w:r>
        <w:rPr>
          <w:sz w:val="20"/>
        </w:rPr>
        <w:t xml:space="preserve">(в ред. Законов Республики Северная Осетия-Алания от 06.06.2013 </w:t>
      </w:r>
      <w:hyperlink w:history="0" r:id="rId114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114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 число участковых комиссий в соответствующем избирательном округе;</w:t>
      </w:r>
    </w:p>
    <w:p>
      <w:pPr>
        <w:pStyle w:val="0"/>
        <w:jc w:val="both"/>
      </w:pPr>
      <w:r>
        <w:rPr>
          <w:sz w:val="20"/>
        </w:rPr>
        <w:t xml:space="preserve">(в ред. </w:t>
      </w:r>
      <w:hyperlink w:history="0" r:id="rId114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114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соответствующему избирательному округу по всем строкам, содержащимся в протоколах участковых комиссий об итогах голосования;</w:t>
      </w:r>
    </w:p>
    <w:p>
      <w:pPr>
        <w:pStyle w:val="0"/>
        <w:jc w:val="both"/>
      </w:pPr>
      <w:r>
        <w:rPr>
          <w:sz w:val="20"/>
        </w:rPr>
        <w:t xml:space="preserve">(в ред. </w:t>
      </w:r>
      <w:hyperlink w:history="0" r:id="rId114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5) число голосов, поданных за каждого зарегистрированного кандидата, и доля голосов (в процентах), поданных за каждого зарегистрированного кандидата, от числа избирателей, принявших участие в голосовании;</w:t>
      </w:r>
    </w:p>
    <w:p>
      <w:pPr>
        <w:pStyle w:val="0"/>
        <w:jc w:val="both"/>
      </w:pPr>
      <w:r>
        <w:rPr>
          <w:sz w:val="20"/>
        </w:rPr>
        <w:t xml:space="preserve">(п. 5 в ред. </w:t>
      </w:r>
      <w:hyperlink w:history="0" r:id="rId114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6)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выборным должностным лицом, депутатом (депутатами) представительного органа муниципального образования.</w:t>
      </w:r>
    </w:p>
    <w:p>
      <w:pPr>
        <w:pStyle w:val="0"/>
        <w:jc w:val="both"/>
      </w:pPr>
      <w:r>
        <w:rPr>
          <w:sz w:val="20"/>
        </w:rPr>
        <w:t xml:space="preserve">(п. 6 введен </w:t>
      </w:r>
      <w:hyperlink w:history="0" r:id="rId114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Абзац утратил силу. - </w:t>
      </w:r>
      <w:hyperlink w:history="0" r:id="rId1150"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При проведении выборов главы муниципального образования на основании протоколов участковых избирательных комиссий об итогах голосования территориальной комиссией не позднее чем на пятый день со дня голосования принимается решение о результатах выборов главы муниципального образования.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Законов Республики Северная Осетия-Алания от 07.05.2019 </w:t>
      </w:r>
      <w:hyperlink w:history="0" r:id="rId115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115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на основании протоколов участковых избирательных комиссий об итогах голосования территориальной комиссией не позднее чем на пятый день со дня голосования принимается решение об итогах голосования по одномандатному (многомандатному) избирательному округу. На основании протоколов об итогах голосования по одномандатным (многомандатным) избирательным округам территориальной комиссией не позднее чем на пятый день со дня голосования принимается решение о результатах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(абзац введен </w:t>
      </w:r>
      <w:hyperlink w:history="0" r:id="rId115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07.05.2019 N 24-РЗ; в ред. </w:t>
      </w:r>
      <w:hyperlink w:history="0" r:id="rId115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При проведении выборов депутатов представительного органа муниципального образования, выборов главы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w:t>
      </w:r>
    </w:p>
    <w:p>
      <w:pPr>
        <w:pStyle w:val="0"/>
        <w:spacing w:before="200" w:line-rule="auto"/>
        <w:ind w:firstLine="540"/>
        <w:jc w:val="both"/>
      </w:pPr>
      <w:r>
        <w:rPr>
          <w:sz w:val="20"/>
        </w:rPr>
        <w:t xml:space="preserve">Избранными по многомандатному избирательному округу признаются в соответствии с количеством распределяемых в округе мандатов первые по числу полученных голосов избирателей зарегистрированные кандидаты.</w:t>
      </w:r>
    </w:p>
    <w:p>
      <w:pPr>
        <w:pStyle w:val="0"/>
        <w:spacing w:before="200" w:line-rule="auto"/>
        <w:ind w:firstLine="540"/>
        <w:jc w:val="both"/>
      </w:pPr>
      <w:r>
        <w:rPr>
          <w:sz w:val="20"/>
        </w:rPr>
        <w:t xml:space="preserve">При равном числе полученных зарегистрированными кандидатами голосов избранным считается кандидат, зарегистрированный раньше.</w:t>
      </w:r>
    </w:p>
    <w:p>
      <w:pPr>
        <w:pStyle w:val="0"/>
        <w:jc w:val="both"/>
      </w:pPr>
      <w:r>
        <w:rPr>
          <w:sz w:val="20"/>
        </w:rPr>
        <w:t xml:space="preserve">(часть 2 в ред. </w:t>
      </w:r>
      <w:hyperlink w:history="0" r:id="rId115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3. Соответствующая избирательная комиссия признает выборы несостоявшимися в случае, если:</w:t>
      </w:r>
    </w:p>
    <w:p>
      <w:pPr>
        <w:pStyle w:val="0"/>
        <w:spacing w:before="200" w:line-rule="auto"/>
        <w:ind w:firstLine="540"/>
        <w:jc w:val="both"/>
      </w:pPr>
      <w:r>
        <w:rPr>
          <w:sz w:val="20"/>
        </w:rPr>
        <w:t xml:space="preserve">1) в соответствии с </w:t>
      </w:r>
      <w:hyperlink w:history="0" w:anchor="P2033" w:tooltip="7. Если в связи с обстоятельствами, предусмотренными частью 5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7 статьи 64.8</w:t>
        </w:r>
      </w:hyperlink>
      <w:r>
        <w:rPr>
          <w:sz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2) утратил силу. - </w:t>
      </w:r>
      <w:hyperlink w:history="0" r:id="rId115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3) утратил силу. - </w:t>
      </w:r>
      <w:hyperlink w:history="0" r:id="rId115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14.06.2016 N 26-РЗ.</w:t>
      </w:r>
    </w:p>
    <w:bookmarkStart w:id="2110" w:name="P2110"/>
    <w:bookmarkEnd w:id="2110"/>
    <w:p>
      <w:pPr>
        <w:pStyle w:val="0"/>
        <w:spacing w:before="200" w:line-rule="auto"/>
        <w:ind w:firstLine="540"/>
        <w:jc w:val="both"/>
      </w:pPr>
      <w:r>
        <w:rPr>
          <w:sz w:val="20"/>
        </w:rPr>
        <w:t xml:space="preserve">3.1.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jc w:val="both"/>
      </w:pPr>
      <w:r>
        <w:rPr>
          <w:sz w:val="20"/>
        </w:rPr>
        <w:t xml:space="preserve">(часть 3.1 введена </w:t>
      </w:r>
      <w:hyperlink w:history="0" r:id="rId115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Соответствующая избирательная комиссия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Утратил силу. - </w:t>
      </w:r>
      <w:hyperlink w:history="0" r:id="rId115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ind w:firstLine="540"/>
        <w:jc w:val="both"/>
      </w:pPr>
      <w:r>
        <w:rPr>
          <w:sz w:val="20"/>
        </w:rPr>
      </w:r>
    </w:p>
    <w:bookmarkStart w:id="2118" w:name="P2118"/>
    <w:bookmarkEnd w:id="2118"/>
    <w:p>
      <w:pPr>
        <w:pStyle w:val="2"/>
        <w:outlineLvl w:val="2"/>
        <w:ind w:firstLine="540"/>
        <w:jc w:val="both"/>
      </w:pPr>
      <w:r>
        <w:rPr>
          <w:sz w:val="20"/>
        </w:rPr>
        <w:t xml:space="preserve">Статья 64.15. Утратила силу. - </w:t>
      </w:r>
      <w:hyperlink w:history="0" r:id="rId116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ind w:firstLine="540"/>
        <w:jc w:val="both"/>
      </w:pPr>
      <w:r>
        <w:rPr>
          <w:sz w:val="20"/>
        </w:rPr>
      </w:r>
    </w:p>
    <w:p>
      <w:pPr>
        <w:pStyle w:val="2"/>
        <w:outlineLvl w:val="2"/>
        <w:ind w:firstLine="540"/>
        <w:jc w:val="both"/>
      </w:pPr>
      <w:r>
        <w:rPr>
          <w:sz w:val="20"/>
        </w:rPr>
        <w:t xml:space="preserve">Статья 64.16. Дополнительные выборы</w:t>
      </w:r>
    </w:p>
    <w:p>
      <w:pPr>
        <w:pStyle w:val="0"/>
        <w:ind w:firstLine="540"/>
        <w:jc w:val="both"/>
      </w:pPr>
      <w:r>
        <w:rPr>
          <w:sz w:val="20"/>
        </w:rPr>
        <w:t xml:space="preserve">(в ред. </w:t>
      </w:r>
      <w:hyperlink w:history="0" r:id="rId116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0"/>
        <w:ind w:firstLine="540"/>
        <w:jc w:val="both"/>
      </w:pPr>
      <w:r>
        <w:rPr>
          <w:sz w:val="20"/>
        </w:rPr>
        <w:t xml:space="preserve">В случае применения мажоритарной избирательной системы распределения депутатских мандатов дополнительные выборы проводятся в случаях и порядке, предусмотренных </w:t>
      </w:r>
      <w:hyperlink w:history="0" w:anchor="P1808" w:tooltip="Статья 60. Повторные выборы. Дополнительные выборы">
        <w:r>
          <w:rPr>
            <w:sz w:val="20"/>
            <w:color w:val="0000ff"/>
          </w:rPr>
          <w:t xml:space="preserve">статьей 60</w:t>
        </w:r>
      </w:hyperlink>
      <w:r>
        <w:rPr>
          <w:sz w:val="20"/>
        </w:rPr>
        <w:t xml:space="preserve"> настоящего Закона.</w:t>
      </w:r>
    </w:p>
    <w:p>
      <w:pPr>
        <w:pStyle w:val="0"/>
        <w:ind w:firstLine="540"/>
        <w:jc w:val="both"/>
      </w:pPr>
      <w:r>
        <w:rPr>
          <w:sz w:val="20"/>
        </w:rPr>
      </w:r>
    </w:p>
    <w:bookmarkStart w:id="2125" w:name="P2125"/>
    <w:bookmarkEnd w:id="2125"/>
    <w:p>
      <w:pPr>
        <w:pStyle w:val="2"/>
        <w:outlineLvl w:val="2"/>
        <w:ind w:firstLine="540"/>
        <w:jc w:val="both"/>
      </w:pPr>
      <w:r>
        <w:rPr>
          <w:sz w:val="20"/>
        </w:rPr>
        <w:t xml:space="preserve">Статья 64.17. Отмена решения о признании кандидата избранным</w:t>
      </w:r>
    </w:p>
    <w:p>
      <w:pPr>
        <w:pStyle w:val="0"/>
        <w:ind w:firstLine="540"/>
        <w:jc w:val="both"/>
      </w:pPr>
      <w:r>
        <w:rPr>
          <w:sz w:val="20"/>
        </w:rPr>
      </w:r>
    </w:p>
    <w:p>
      <w:pPr>
        <w:pStyle w:val="0"/>
        <w:ind w:firstLine="540"/>
        <w:jc w:val="both"/>
      </w:pPr>
      <w:r>
        <w:rPr>
          <w:sz w:val="20"/>
        </w:rPr>
        <w:t xml:space="preserve">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требования, предусмотренные </w:t>
      </w:r>
      <w:hyperlink w:history="0" w:anchor="P1830"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б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эту избирательную комиссию копию приказа (иного документа) об о...">
        <w:r>
          <w:rPr>
            <w:sz w:val="20"/>
            <w:color w:val="0000ff"/>
          </w:rPr>
          <w:t xml:space="preserve">частью 1 статьи 60.1</w:t>
        </w:r>
      </w:hyperlink>
      <w:r>
        <w:rPr>
          <w:sz w:val="20"/>
        </w:rPr>
        <w:t xml:space="preserve"> настоящего Закона, избирательная комиссия, определяющая результаты выборов в округе, отменяет свое решение о признании кандидата избранным, а территориальная комиссия назначает повторные выборы. Если требования, предусмотренные </w:t>
      </w:r>
      <w:hyperlink w:history="0" w:anchor="P1830"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б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эту избирательную комиссию копию приказа (иного документа) об о...">
        <w:r>
          <w:rPr>
            <w:sz w:val="20"/>
            <w:color w:val="0000ff"/>
          </w:rPr>
          <w:t xml:space="preserve">частью 1 статьи 60.1</w:t>
        </w:r>
      </w:hyperlink>
      <w:r>
        <w:rPr>
          <w:sz w:val="20"/>
        </w:rPr>
        <w:t xml:space="preserve"> настоящего Закона, не выполнены кандидатом без вынуждающих к тому обстоятельств, предусмотренных </w:t>
      </w:r>
      <w:hyperlink w:history="0" w:anchor="P2035"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w:r>
          <w:rPr>
            <w:sz w:val="20"/>
            <w:color w:val="0000ff"/>
          </w:rPr>
          <w:t xml:space="preserve">частью 8 статьи 64.8</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территориальной комиссией при подготовке и проведении выборов.</w:t>
      </w:r>
    </w:p>
    <w:p>
      <w:pPr>
        <w:pStyle w:val="0"/>
        <w:jc w:val="both"/>
      </w:pPr>
      <w:r>
        <w:rPr>
          <w:sz w:val="20"/>
        </w:rPr>
        <w:t xml:space="preserve">(в ред. Законов Республики Северная Осетия-Алания от 06.06.2013 </w:t>
      </w:r>
      <w:hyperlink w:history="0" r:id="rId116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116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ind w:firstLine="540"/>
        <w:jc w:val="both"/>
      </w:pPr>
      <w:r>
        <w:rPr>
          <w:sz w:val="20"/>
        </w:rPr>
      </w:r>
    </w:p>
    <w:p>
      <w:pPr>
        <w:pStyle w:val="2"/>
        <w:outlineLvl w:val="1"/>
        <w:jc w:val="center"/>
      </w:pPr>
      <w:r>
        <w:rPr>
          <w:sz w:val="20"/>
        </w:rPr>
        <w:t xml:space="preserve">Глава 9.2. ОСОБЕННОСТИ ПРОВЕДЕНИЯ МУНИЦИПАЛЬНЫХ ВЫБОРОВ В</w:t>
      </w:r>
    </w:p>
    <w:p>
      <w:pPr>
        <w:pStyle w:val="2"/>
        <w:jc w:val="center"/>
      </w:pPr>
      <w:r>
        <w:rPr>
          <w:sz w:val="20"/>
        </w:rPr>
        <w:t xml:space="preserve">РЕСПУБЛИКЕ СЕВЕРНАЯ ОСЕТИЯ-АЛАНИЯ С ИСПОЛЬЗОВАНИЕМ</w:t>
      </w:r>
    </w:p>
    <w:p>
      <w:pPr>
        <w:pStyle w:val="2"/>
        <w:jc w:val="center"/>
      </w:pPr>
      <w:r>
        <w:rPr>
          <w:sz w:val="20"/>
        </w:rPr>
        <w:t xml:space="preserve">ПРОПОРЦИОНАЛЬНОЙ СИСТЕМЫ РАСПРЕДЕЛЕНИЯ МАНДАТОВ</w:t>
      </w:r>
    </w:p>
    <w:p>
      <w:pPr>
        <w:pStyle w:val="0"/>
        <w:jc w:val="center"/>
      </w:pPr>
      <w:r>
        <w:rPr>
          <w:sz w:val="20"/>
        </w:rPr>
        <w:t xml:space="preserve">(введена </w:t>
      </w:r>
      <w:hyperlink w:history="0" r:id="rId116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w:t>
      </w:r>
    </w:p>
    <w:p>
      <w:pPr>
        <w:pStyle w:val="0"/>
        <w:jc w:val="center"/>
      </w:pPr>
      <w:r>
        <w:rPr>
          <w:sz w:val="20"/>
        </w:rPr>
        <w:t xml:space="preserve">от 29.12.2008 N 61-РЗ)</w:t>
      </w:r>
    </w:p>
    <w:p>
      <w:pPr>
        <w:pStyle w:val="0"/>
        <w:ind w:firstLine="540"/>
        <w:jc w:val="both"/>
      </w:pPr>
      <w:r>
        <w:rPr>
          <w:sz w:val="20"/>
        </w:rPr>
      </w:r>
    </w:p>
    <w:bookmarkStart w:id="2136" w:name="P2136"/>
    <w:bookmarkEnd w:id="2136"/>
    <w:p>
      <w:pPr>
        <w:pStyle w:val="2"/>
        <w:outlineLvl w:val="2"/>
        <w:ind w:firstLine="540"/>
        <w:jc w:val="both"/>
      </w:pPr>
      <w:r>
        <w:rPr>
          <w:sz w:val="20"/>
        </w:rPr>
        <w:t xml:space="preserve">Статья 64.18. Гарантии граждан на право выдвижения в составе муниципального списка кандидатов</w:t>
      </w:r>
    </w:p>
    <w:p>
      <w:pPr>
        <w:pStyle w:val="0"/>
        <w:ind w:firstLine="540"/>
        <w:jc w:val="both"/>
      </w:pPr>
      <w:r>
        <w:rPr>
          <w:sz w:val="20"/>
        </w:rPr>
        <w:t xml:space="preserve">(в ред. </w:t>
      </w:r>
      <w:hyperlink w:history="0" r:id="rId116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r>
    </w:p>
    <w:p>
      <w:pPr>
        <w:pStyle w:val="0"/>
        <w:ind w:firstLine="540"/>
        <w:jc w:val="both"/>
      </w:pPr>
      <w:r>
        <w:rPr>
          <w:sz w:val="20"/>
        </w:rPr>
        <w:t xml:space="preserve">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коллегиальный постоянно действующий орган политической партии, ее региональное отделение или иное структурное подразделение с предложением включить его в муниципальный список кандидатов, выдвигаемый этой политической партией. Решение о включении указанной кандидатуры в муниципальный список кандидатов принимается политической партией в порядке, установленном Федеральным </w:t>
      </w:r>
      <w:hyperlink w:history="0" r:id="rId116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ind w:firstLine="540"/>
        <w:jc w:val="both"/>
      </w:pPr>
      <w:r>
        <w:rPr>
          <w:sz w:val="20"/>
        </w:rPr>
      </w:r>
    </w:p>
    <w:p>
      <w:pPr>
        <w:pStyle w:val="2"/>
        <w:outlineLvl w:val="2"/>
        <w:ind w:firstLine="540"/>
        <w:jc w:val="both"/>
      </w:pPr>
      <w:r>
        <w:rPr>
          <w:sz w:val="20"/>
        </w:rPr>
        <w:t xml:space="preserve">Статья 64.19. Порядок выдвижения муниципального списка кандидатов</w:t>
      </w:r>
    </w:p>
    <w:p>
      <w:pPr>
        <w:pStyle w:val="0"/>
        <w:ind w:firstLine="540"/>
        <w:jc w:val="both"/>
      </w:pPr>
      <w:r>
        <w:rPr>
          <w:sz w:val="20"/>
        </w:rPr>
      </w:r>
    </w:p>
    <w:bookmarkStart w:id="2143" w:name="P2143"/>
    <w:bookmarkEnd w:id="2143"/>
    <w:p>
      <w:pPr>
        <w:pStyle w:val="0"/>
        <w:ind w:firstLine="540"/>
        <w:jc w:val="both"/>
      </w:pPr>
      <w:r>
        <w:rPr>
          <w:sz w:val="20"/>
        </w:rP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(общем собрании, конференции) в соответствии с Федеральным </w:t>
      </w:r>
      <w:hyperlink w:history="0" r:id="rId116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уставом политической партии.</w:t>
      </w:r>
    </w:p>
    <w:p>
      <w:pPr>
        <w:pStyle w:val="0"/>
        <w:jc w:val="both"/>
      </w:pPr>
      <w:r>
        <w:rPr>
          <w:sz w:val="20"/>
        </w:rPr>
        <w:t xml:space="preserve">(в ред. Законов Республики Северная Осетия-Алания от 13.01.2010 </w:t>
      </w:r>
      <w:hyperlink w:history="0" r:id="rId1168"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05.06.2014 </w:t>
      </w:r>
      <w:hyperlink w:history="0" r:id="rId1169"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bookmarkStart w:id="2145" w:name="P2145"/>
    <w:bookmarkEnd w:id="2145"/>
    <w:p>
      <w:pPr>
        <w:pStyle w:val="0"/>
        <w:spacing w:before="200" w:line-rule="auto"/>
        <w:ind w:firstLine="540"/>
        <w:jc w:val="both"/>
      </w:pPr>
      <w:r>
        <w:rPr>
          <w:sz w:val="20"/>
        </w:rPr>
        <w:t xml:space="preserve">2. Порядок включения кандидатур в муниципальный список кандидатов и порядок проведения тайного голосования, предусмотренного </w:t>
      </w:r>
      <w:hyperlink w:history="0" w:anchor="P2143" w:tooltip="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общем собрании, конференции) в соответствии с Федеральным законом &quot;О политических партиях&quot;, уставом политической партии.">
        <w:r>
          <w:rPr>
            <w:sz w:val="20"/>
            <w:color w:val="0000ff"/>
          </w:rPr>
          <w:t xml:space="preserve">частью 1</w:t>
        </w:r>
      </w:hyperlink>
      <w:r>
        <w:rPr>
          <w:sz w:val="20"/>
        </w:rPr>
        <w:t xml:space="preserve"> настоящей статьи, определяются уставом политической партии.</w:t>
      </w:r>
    </w:p>
    <w:p>
      <w:pPr>
        <w:pStyle w:val="0"/>
        <w:jc w:val="both"/>
      </w:pPr>
      <w:r>
        <w:rPr>
          <w:sz w:val="20"/>
        </w:rPr>
        <w:t xml:space="preserve">(в ред. </w:t>
      </w:r>
      <w:hyperlink w:history="0" r:id="rId1170"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3. Решение избирательного объединения о выдвижении муниципального списка кандидатов оформляется протоколом, в котором указываются:</w:t>
      </w:r>
    </w:p>
    <w:p>
      <w:pPr>
        <w:pStyle w:val="0"/>
        <w:spacing w:before="200" w:line-rule="auto"/>
        <w:ind w:firstLine="540"/>
        <w:jc w:val="both"/>
      </w:pPr>
      <w:r>
        <w:rPr>
          <w:sz w:val="20"/>
        </w:rPr>
        <w:t xml:space="preserve">1) число зарегистрированных участников съезда (общего собрания, конференции);</w:t>
      </w:r>
    </w:p>
    <w:p>
      <w:pPr>
        <w:pStyle w:val="0"/>
        <w:jc w:val="both"/>
      </w:pPr>
      <w:r>
        <w:rPr>
          <w:sz w:val="20"/>
        </w:rPr>
        <w:t xml:space="preserve">(в ред. </w:t>
      </w:r>
      <w:hyperlink w:history="0" r:id="rId1171"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2) число участников съезда (общего собрания, конференции), необходимое для принятия решения в соответствии с уставом избирательного объединения;</w:t>
      </w:r>
    </w:p>
    <w:p>
      <w:pPr>
        <w:pStyle w:val="0"/>
        <w:jc w:val="both"/>
      </w:pPr>
      <w:r>
        <w:rPr>
          <w:sz w:val="20"/>
        </w:rPr>
        <w:t xml:space="preserve">(в ред. </w:t>
      </w:r>
      <w:hyperlink w:history="0" r:id="rId117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 решение о выдвижении муниципального списка кандидатов и итоги голосования за это решение (с приложением муниципального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и (или) о представлении соответствующему органу избирательного объединения права назначения уполномоченных представителей;</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4. Муниципальный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иного структурного подразделения политической партии).</w:t>
      </w:r>
    </w:p>
    <w:p>
      <w:pPr>
        <w:pStyle w:val="0"/>
        <w:jc w:val="both"/>
      </w:pPr>
      <w:r>
        <w:rPr>
          <w:sz w:val="20"/>
        </w:rPr>
        <w:t xml:space="preserve">(в ред. </w:t>
      </w:r>
      <w:hyperlink w:history="0" r:id="rId1173"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5.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history="0" w:anchor="P2145" w:tooltip="2. Порядок включения кандидатур в муниципальный список кандидатов и порядок проведения тайного голосования, предусмотренного частью 1 настоящей статьи, определяются уставом политической партии.">
        <w:r>
          <w:rPr>
            <w:sz w:val="20"/>
            <w:color w:val="0000ff"/>
          </w:rPr>
          <w:t xml:space="preserve">частями 2</w:t>
        </w:r>
      </w:hyperlink>
      <w:r>
        <w:rPr>
          <w:sz w:val="20"/>
        </w:rPr>
        <w:t xml:space="preserve">, </w:t>
      </w:r>
      <w:hyperlink w:history="0" w:anchor="P2158" w:tooltip="6. Кандидат может упоминаться в муниципальном списке кандидатов только один раз.">
        <w:r>
          <w:rPr>
            <w:sz w:val="20"/>
            <w:color w:val="0000ff"/>
          </w:rPr>
          <w:t xml:space="preserve">6</w:t>
        </w:r>
      </w:hyperlink>
      <w:r>
        <w:rPr>
          <w:sz w:val="20"/>
        </w:rPr>
        <w:t xml:space="preserve"> и </w:t>
      </w:r>
      <w:hyperlink w:history="0" w:anchor="P2159" w:tooltip="7.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 и не может быть меньше числа депутатских мандатов, распределяемых по пропорциональной системе.">
        <w:r>
          <w:rPr>
            <w:sz w:val="20"/>
            <w:color w:val="0000ff"/>
          </w:rPr>
          <w:t xml:space="preserve">7</w:t>
        </w:r>
      </w:hyperlink>
      <w:r>
        <w:rPr>
          <w:sz w:val="20"/>
        </w:rPr>
        <w:t xml:space="preserve"> настоящей статьи.</w:t>
      </w:r>
    </w:p>
    <w:bookmarkStart w:id="2158" w:name="P2158"/>
    <w:bookmarkEnd w:id="2158"/>
    <w:p>
      <w:pPr>
        <w:pStyle w:val="0"/>
        <w:spacing w:before="200" w:line-rule="auto"/>
        <w:ind w:firstLine="540"/>
        <w:jc w:val="both"/>
      </w:pPr>
      <w:r>
        <w:rPr>
          <w:sz w:val="20"/>
        </w:rPr>
        <w:t xml:space="preserve">6. Кандидат может упоминаться в муниципальном списке кандидатов только один раз.</w:t>
      </w:r>
    </w:p>
    <w:bookmarkStart w:id="2159" w:name="P2159"/>
    <w:bookmarkEnd w:id="2159"/>
    <w:p>
      <w:pPr>
        <w:pStyle w:val="0"/>
        <w:spacing w:before="200" w:line-rule="auto"/>
        <w:ind w:firstLine="540"/>
        <w:jc w:val="both"/>
      </w:pPr>
      <w:r>
        <w:rPr>
          <w:sz w:val="20"/>
        </w:rPr>
        <w:t xml:space="preserve">7.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 и не может быть меньше числа депутатских мандатов, распределяемых по пропорциональной системе.</w:t>
      </w:r>
    </w:p>
    <w:p>
      <w:pPr>
        <w:pStyle w:val="0"/>
        <w:jc w:val="both"/>
      </w:pPr>
      <w:r>
        <w:rPr>
          <w:sz w:val="20"/>
        </w:rPr>
        <w:t xml:space="preserve">(в ред. </w:t>
      </w:r>
      <w:hyperlink w:history="0" r:id="rId117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r>
    </w:p>
    <w:p>
      <w:pPr>
        <w:pStyle w:val="2"/>
        <w:outlineLvl w:val="2"/>
        <w:ind w:firstLine="540"/>
        <w:jc w:val="both"/>
      </w:pPr>
      <w:r>
        <w:rPr>
          <w:sz w:val="20"/>
        </w:rPr>
        <w:t xml:space="preserve">Статья 64.20. Представление документов избирательными объединениями, выдвинувшими муниципальные списки кандидатов</w:t>
      </w:r>
    </w:p>
    <w:p>
      <w:pPr>
        <w:pStyle w:val="0"/>
        <w:ind w:firstLine="540"/>
        <w:jc w:val="both"/>
      </w:pPr>
      <w:r>
        <w:rPr>
          <w:sz w:val="20"/>
        </w:rPr>
      </w:r>
    </w:p>
    <w:bookmarkStart w:id="2164" w:name="P2164"/>
    <w:bookmarkEnd w:id="2164"/>
    <w:p>
      <w:pPr>
        <w:pStyle w:val="0"/>
        <w:ind w:firstLine="540"/>
        <w:jc w:val="both"/>
      </w:pPr>
      <w:r>
        <w:rPr>
          <w:sz w:val="20"/>
        </w:rP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избирательную комиссию представляются сведения, предусмотренные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7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 статьи 22</w:t>
        </w:r>
      </w:hyperlink>
      <w:r>
        <w:rPr>
          <w:sz w:val="20"/>
        </w:rPr>
        <w:t xml:space="preserve"> настоящего Закона.</w:t>
      </w:r>
    </w:p>
    <w:p>
      <w:pPr>
        <w:pStyle w:val="0"/>
        <w:jc w:val="both"/>
      </w:pPr>
      <w:r>
        <w:rPr>
          <w:sz w:val="20"/>
        </w:rPr>
        <w:t xml:space="preserve">(в ред. </w:t>
      </w:r>
      <w:hyperlink w:history="0" r:id="rId117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Муниципальный список кандидатов заверяется подписью лица, уполномоченного на то уставом избирательного объединения, и печатью избирательного объединения. Муниципальные списки кандидатов представляются в избирательную комиссию, организующую выборы, в печатном и машиночитаемом виде по форме, установленной избирательной комиссией, организующей выборы.</w:t>
      </w:r>
    </w:p>
    <w:bookmarkStart w:id="2167" w:name="P2167"/>
    <w:bookmarkEnd w:id="2167"/>
    <w:p>
      <w:pPr>
        <w:pStyle w:val="0"/>
        <w:spacing w:before="200" w:line-rule="auto"/>
        <w:ind w:firstLine="540"/>
        <w:jc w:val="both"/>
      </w:pPr>
      <w:r>
        <w:rPr>
          <w:sz w:val="20"/>
        </w:rPr>
        <w:t xml:space="preserve">2. Одновременно с муниципальным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w:t>
      </w:r>
    </w:p>
    <w:p>
      <w:pPr>
        <w:pStyle w:val="0"/>
        <w:jc w:val="both"/>
      </w:pPr>
      <w:r>
        <w:rPr>
          <w:sz w:val="20"/>
        </w:rPr>
        <w:t xml:space="preserve">(в ред. </w:t>
      </w:r>
      <w:hyperlink w:history="0" r:id="rId117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2) утратил силу. - </w:t>
      </w:r>
      <w:hyperlink w:history="0" r:id="rId117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3) решение (решения) съезда (собрания, конференции) избирательного объединения о выдвижении муниципального списка кандидатов;</w:t>
      </w:r>
    </w:p>
    <w:p>
      <w:pPr>
        <w:pStyle w:val="0"/>
        <w:spacing w:before="200" w:line-rule="auto"/>
        <w:ind w:firstLine="540"/>
        <w:jc w:val="both"/>
      </w:pPr>
      <w:r>
        <w:rPr>
          <w:sz w:val="20"/>
        </w:rPr>
        <w:t xml:space="preserve">4)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Данный документ должен содержать фамилию, имя, отчество, дату рождения и адрес места жительства каждого кандидата, выдвигаемого в составе муниципального списка кандидатов;</w:t>
      </w:r>
    </w:p>
    <w:p>
      <w:pPr>
        <w:pStyle w:val="0"/>
        <w:spacing w:before="200" w:line-rule="auto"/>
        <w:ind w:firstLine="540"/>
        <w:jc w:val="both"/>
      </w:pPr>
      <w:r>
        <w:rPr>
          <w:sz w:val="20"/>
        </w:rPr>
        <w:t xml:space="preserve">5) решение уполномоченного органа избирательного объединения о назначении уполномоченных представителей избирательного объединения в случае, если они не были назначены решением съезда (собрания, конференции) избирательного объединения;</w:t>
      </w:r>
    </w:p>
    <w:p>
      <w:pPr>
        <w:pStyle w:val="0"/>
        <w:spacing w:before="200" w:line-rule="auto"/>
        <w:ind w:firstLine="540"/>
        <w:jc w:val="both"/>
      </w:pPr>
      <w:r>
        <w:rPr>
          <w:sz w:val="20"/>
        </w:rPr>
        <w:t xml:space="preserve">6) список уполномоченных представителей избирательного объединения с указанием сведений о них, перечисленных в </w:t>
      </w:r>
      <w:hyperlink w:history="0" w:anchor="P541" w:tooltip="3. Уполномоченный представитель избирательного объединения осуществляет свои функции на основании решения, которое предусмотрено пунктом 2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части 3 статьи 24.1</w:t>
        </w:r>
      </w:hyperlink>
      <w:r>
        <w:rPr>
          <w:sz w:val="20"/>
        </w:rPr>
        <w:t xml:space="preserve"> настоящего Закона;</w:t>
      </w:r>
    </w:p>
    <w:p>
      <w:pPr>
        <w:pStyle w:val="0"/>
        <w:spacing w:before="200" w:line-rule="auto"/>
        <w:ind w:firstLine="540"/>
        <w:jc w:val="both"/>
      </w:pPr>
      <w:r>
        <w:rPr>
          <w:sz w:val="20"/>
        </w:rPr>
        <w:t xml:space="preserve">7)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w:t>
      </w:r>
      <w:hyperlink w:history="0" w:anchor="P2240"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части 7 статьи 64.26</w:t>
        </w:r>
      </w:hyperlink>
      <w:r>
        <w:rPr>
          <w:sz w:val="20"/>
        </w:rPr>
        <w:t xml:space="preserve"> настоящего Закона;</w:t>
      </w:r>
    </w:p>
    <w:p>
      <w:pPr>
        <w:pStyle w:val="0"/>
        <w:spacing w:before="200" w:line-rule="auto"/>
        <w:ind w:firstLine="540"/>
        <w:jc w:val="both"/>
      </w:pPr>
      <w:r>
        <w:rPr>
          <w:sz w:val="20"/>
        </w:rPr>
        <w:t xml:space="preserve">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(участниками) данной политической партии.</w:t>
      </w:r>
    </w:p>
    <w:p>
      <w:pPr>
        <w:pStyle w:val="0"/>
        <w:jc w:val="both"/>
      </w:pPr>
      <w:r>
        <w:rPr>
          <w:sz w:val="20"/>
        </w:rPr>
        <w:t xml:space="preserve">(в ред. </w:t>
      </w:r>
      <w:hyperlink w:history="0" r:id="rId1178"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13.01.2010 N 8-РЗ)</w:t>
      </w:r>
    </w:p>
    <w:p>
      <w:pPr>
        <w:pStyle w:val="0"/>
        <w:spacing w:before="200" w:line-rule="auto"/>
        <w:ind w:firstLine="540"/>
        <w:jc w:val="both"/>
      </w:pPr>
      <w:r>
        <w:rPr>
          <w:sz w:val="20"/>
        </w:rPr>
        <w:t xml:space="preserve">Если в соответствии с Федеральным </w:t>
      </w:r>
      <w:hyperlink w:history="0" r:id="rId117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1180"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pPr>
        <w:pStyle w:val="0"/>
        <w:jc w:val="both"/>
      </w:pPr>
      <w:r>
        <w:rPr>
          <w:sz w:val="20"/>
        </w:rPr>
        <w:t xml:space="preserve">(абзац введен </w:t>
      </w:r>
      <w:hyperlink w:history="0" r:id="rId1181"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13.01.2010 N 8-РЗ; в ред. </w:t>
      </w:r>
      <w:hyperlink w:history="0" r:id="rId118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2180" w:name="P2180"/>
    <w:bookmarkEnd w:id="2180"/>
    <w:p>
      <w:pPr>
        <w:pStyle w:val="0"/>
        <w:spacing w:before="200" w:line-rule="auto"/>
        <w:ind w:firstLine="540"/>
        <w:jc w:val="both"/>
      </w:pPr>
      <w:r>
        <w:rPr>
          <w:sz w:val="20"/>
        </w:rPr>
        <w:t xml:space="preserve">3. Уполномоченный представитель избирательного объединения одновременно с указанными в </w:t>
      </w:r>
      <w:hyperlink w:history="0" w:anchor="P2167" w:tooltip="2. Одновременно с муниципальн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части 2</w:t>
        </w:r>
      </w:hyperlink>
      <w:r>
        <w:rPr>
          <w:sz w:val="20"/>
        </w:rP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76" w:tooltip="3.1. Вместе с заявлением, предусмотренным частью 2 настоящей статьи, представляются:">
        <w:r>
          <w:rPr>
            <w:sz w:val="20"/>
            <w:color w:val="0000ff"/>
          </w:rPr>
          <w:t xml:space="preserve">3.1</w:t>
        </w:r>
      </w:hyperlink>
      <w:r>
        <w:rPr>
          <w:sz w:val="20"/>
        </w:rPr>
        <w:t xml:space="preserve"> и </w:t>
      </w:r>
      <w:hyperlink w:history="0" w:anchor="P481" w:tooltip="4. Вместе с заявлением, указанным в части 2 настоящей статьи, в территориа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5 к настоящем...">
        <w:r>
          <w:rPr>
            <w:sz w:val="20"/>
            <w:color w:val="0000ff"/>
          </w:rPr>
          <w:t xml:space="preserve">4 статьи 22</w:t>
        </w:r>
      </w:hyperlink>
      <w:r>
        <w:rPr>
          <w:sz w:val="20"/>
        </w:rPr>
        <w:t xml:space="preserve">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pPr>
        <w:pStyle w:val="0"/>
        <w:jc w:val="both"/>
      </w:pPr>
      <w:r>
        <w:rPr>
          <w:sz w:val="20"/>
        </w:rPr>
        <w:t xml:space="preserve">(в ред. </w:t>
      </w:r>
      <w:hyperlink w:history="0" r:id="rId118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spacing w:before="200" w:line-rule="auto"/>
        <w:ind w:firstLine="540"/>
        <w:jc w:val="both"/>
      </w:pPr>
      <w:r>
        <w:rPr>
          <w:sz w:val="20"/>
        </w:rPr>
        <w:t xml:space="preserve">3.1. Все документы для регистрации муниципального списка кандидатов представляются в избирательную комиссию одновременно не позднее чем за 45 дней до дня голосования до 18 часов по местному времени.</w:t>
      </w:r>
    </w:p>
    <w:p>
      <w:pPr>
        <w:pStyle w:val="0"/>
        <w:jc w:val="both"/>
      </w:pPr>
      <w:r>
        <w:rPr>
          <w:sz w:val="20"/>
        </w:rPr>
        <w:t xml:space="preserve">(часть 3.1 введена </w:t>
      </w:r>
      <w:hyperlink w:history="0" r:id="rId1184" w:tooltip="Закон Республики Северная Осетия-Алания от 03.06.2017 N 33-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03.06.2017 N 33-РЗ; в ред. </w:t>
      </w:r>
      <w:hyperlink w:history="0" r:id="rId118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4. Избирательная комиссия, организующая выборы, принимает указанные в </w:t>
      </w:r>
      <w:hyperlink w:history="0" w:anchor="P2164"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избирательную комиссию представляются сведения, предусмотренные частями 2 и 3 статьи 22 настоящего Закона.">
        <w:r>
          <w:rPr>
            <w:sz w:val="20"/>
            <w:color w:val="0000ff"/>
          </w:rPr>
          <w:t xml:space="preserve">частях 1</w:t>
        </w:r>
      </w:hyperlink>
      <w:r>
        <w:rPr>
          <w:sz w:val="20"/>
        </w:rPr>
        <w:t xml:space="preserve"> - </w:t>
      </w:r>
      <w:hyperlink w:history="0" w:anchor="P2180"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3.1 и 4 статьи 22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
        <w:r>
          <w:rPr>
            <w:sz w:val="20"/>
            <w:color w:val="0000ff"/>
          </w:rPr>
          <w:t xml:space="preserve">3</w:t>
        </w:r>
      </w:hyperlink>
      <w:r>
        <w:rPr>
          <w:sz w:val="20"/>
        </w:rPr>
        <w:t xml:space="preserve"> настоящей статьи документы при предъявлении уполномоченным представителем избирательного объединения паспорта.</w:t>
      </w:r>
    </w:p>
    <w:p>
      <w:pPr>
        <w:pStyle w:val="0"/>
        <w:spacing w:before="200" w:line-rule="auto"/>
        <w:ind w:firstLine="540"/>
        <w:jc w:val="both"/>
      </w:pPr>
      <w:r>
        <w:rPr>
          <w:sz w:val="20"/>
        </w:rPr>
        <w:t xml:space="preserve">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муниципального списка кандидатов решением избирательной комиссии, организующей выборы.</w:t>
      </w:r>
    </w:p>
    <w:p>
      <w:pPr>
        <w:pStyle w:val="0"/>
        <w:jc w:val="both"/>
      </w:pPr>
      <w:r>
        <w:rPr>
          <w:sz w:val="20"/>
        </w:rPr>
        <w:t xml:space="preserve">(в ред. </w:t>
      </w:r>
      <w:hyperlink w:history="0" r:id="rId118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6. Избирательная комиссия, организующая выборы, обязана выдать письменное подтверждение получения документов, указанных в </w:t>
      </w:r>
      <w:hyperlink w:history="0" w:anchor="P2164"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избирательную комиссию представляются сведения, предусмотренные частями 2 и 3 статьи 22 настоящего Закона.">
        <w:r>
          <w:rPr>
            <w:sz w:val="20"/>
            <w:color w:val="0000ff"/>
          </w:rPr>
          <w:t xml:space="preserve">частях 1</w:t>
        </w:r>
      </w:hyperlink>
      <w:r>
        <w:rPr>
          <w:sz w:val="20"/>
        </w:rPr>
        <w:t xml:space="preserve"> - </w:t>
      </w:r>
      <w:hyperlink w:history="0" w:anchor="P2180"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3.1 и 4 статьи 22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
        <w:r>
          <w:rPr>
            <w:sz w:val="20"/>
            <w:color w:val="0000ff"/>
          </w:rPr>
          <w:t xml:space="preserve">3</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spacing w:before="200" w:line-rule="auto"/>
        <w:ind w:firstLine="540"/>
        <w:jc w:val="both"/>
      </w:pPr>
      <w:r>
        <w:rPr>
          <w:sz w:val="20"/>
        </w:rPr>
        <w:t xml:space="preserve">7. Территориальная комиссия в течение трех дней со дня приема документов, указанных в </w:t>
      </w:r>
      <w:hyperlink w:history="0" w:anchor="P2164"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избирательную комиссию представляются сведения, предусмотренные частями 2 и 3 статьи 22 настоящего Закона.">
        <w:r>
          <w:rPr>
            <w:sz w:val="20"/>
            <w:color w:val="0000ff"/>
          </w:rPr>
          <w:t xml:space="preserve">частях 1</w:t>
        </w:r>
      </w:hyperlink>
      <w:r>
        <w:rPr>
          <w:sz w:val="20"/>
        </w:rPr>
        <w:t xml:space="preserve"> - </w:t>
      </w:r>
      <w:hyperlink w:history="0" w:anchor="P2180"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3.1 и 4 статьи 22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
        <w:r>
          <w:rPr>
            <w:sz w:val="20"/>
            <w:color w:val="0000ff"/>
          </w:rPr>
          <w:t xml:space="preserve">3</w:t>
        </w:r>
      </w:hyperlink>
      <w:r>
        <w:rPr>
          <w:sz w:val="20"/>
        </w:rPr>
        <w:t xml:space="preserve"> настоящей статьи, обязана принять решение о заверении муниципального списка кандидатов либо об отказе в его заверении, который должен быть мотивирован.</w:t>
      </w:r>
    </w:p>
    <w:p>
      <w:pPr>
        <w:pStyle w:val="0"/>
        <w:jc w:val="both"/>
      </w:pPr>
      <w:r>
        <w:rPr>
          <w:sz w:val="20"/>
        </w:rPr>
        <w:t xml:space="preserve">(в ред. Законов Республики Северная Осетия-Алания от 05.06.2014 </w:t>
      </w:r>
      <w:hyperlink w:history="0" r:id="rId1187"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118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118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8. Утратила силу. - </w:t>
      </w:r>
      <w:hyperlink w:history="0" r:id="rId119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64.21. Утратила силу. - </w:t>
      </w:r>
      <w:hyperlink w:history="0" r:id="rId119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20.06.2012 N 21-РЗ.</w:t>
      </w:r>
    </w:p>
    <w:p>
      <w:pPr>
        <w:pStyle w:val="0"/>
        <w:ind w:firstLine="540"/>
        <w:jc w:val="both"/>
      </w:pPr>
      <w:r>
        <w:rPr>
          <w:sz w:val="20"/>
        </w:rPr>
      </w:r>
    </w:p>
    <w:p>
      <w:pPr>
        <w:pStyle w:val="2"/>
        <w:outlineLvl w:val="2"/>
        <w:ind w:firstLine="540"/>
        <w:jc w:val="both"/>
      </w:pPr>
      <w:r>
        <w:rPr>
          <w:sz w:val="20"/>
        </w:rPr>
        <w:t xml:space="preserve">Статья 64.21. Сбор подписей в поддержку выдвижения муниципального списка кандидатов</w:t>
      </w:r>
    </w:p>
    <w:p>
      <w:pPr>
        <w:pStyle w:val="0"/>
        <w:ind w:firstLine="540"/>
        <w:jc w:val="both"/>
      </w:pPr>
      <w:r>
        <w:rPr>
          <w:sz w:val="20"/>
        </w:rPr>
        <w:t xml:space="preserve">(введена </w:t>
      </w:r>
      <w:hyperlink w:history="0" r:id="rId119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Сбор подписей в поддержку выдвижения муниципального списка кандидатов осуществляется в порядке, установленном </w:t>
      </w:r>
      <w:hyperlink w:history="0" w:anchor="P567" w:tooltip="Статья 25. Сбор подписей в поддержку выдвижения кандидатов, муниципальных списков кандидатов">
        <w:r>
          <w:rPr>
            <w:sz w:val="20"/>
            <w:color w:val="0000ff"/>
          </w:rPr>
          <w:t xml:space="preserve">статьей 25</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64.22. Утратила силу. - </w:t>
      </w:r>
      <w:hyperlink w:history="0" r:id="rId1193"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05.06.2014 N 16-РЗ.</w:t>
      </w:r>
    </w:p>
    <w:p>
      <w:pPr>
        <w:pStyle w:val="0"/>
        <w:ind w:firstLine="540"/>
        <w:jc w:val="both"/>
      </w:pPr>
      <w:r>
        <w:rPr>
          <w:sz w:val="20"/>
        </w:rPr>
      </w:r>
    </w:p>
    <w:p>
      <w:pPr>
        <w:pStyle w:val="2"/>
        <w:outlineLvl w:val="2"/>
        <w:ind w:firstLine="540"/>
        <w:jc w:val="both"/>
      </w:pPr>
      <w:r>
        <w:rPr>
          <w:sz w:val="20"/>
        </w:rPr>
        <w:t xml:space="preserve">Статья 64.23. Регистрация муниципального списка кандидатов</w:t>
      </w:r>
    </w:p>
    <w:p>
      <w:pPr>
        <w:pStyle w:val="0"/>
        <w:ind w:firstLine="540"/>
        <w:jc w:val="both"/>
      </w:pPr>
      <w:r>
        <w:rPr>
          <w:sz w:val="20"/>
        </w:rPr>
        <w:t xml:space="preserve">(в ред. </w:t>
      </w:r>
      <w:hyperlink w:history="0" r:id="rId1194"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05.06.2014 N 16-РЗ)</w:t>
      </w:r>
    </w:p>
    <w:p>
      <w:pPr>
        <w:pStyle w:val="0"/>
        <w:ind w:firstLine="540"/>
        <w:jc w:val="both"/>
      </w:pPr>
      <w:r>
        <w:rPr>
          <w:sz w:val="20"/>
        </w:rPr>
      </w:r>
    </w:p>
    <w:p>
      <w:pPr>
        <w:pStyle w:val="0"/>
        <w:ind w:firstLine="540"/>
        <w:jc w:val="both"/>
      </w:pPr>
      <w:r>
        <w:rPr>
          <w:sz w:val="20"/>
        </w:rPr>
        <w:t xml:space="preserve">Регистрация муниципального списка кандидатов осуществляется в порядке, установленном </w:t>
      </w:r>
      <w:hyperlink w:history="0" w:anchor="P604" w:tooltip="Статья 28. Регистрация кандидатов, муниципальных списков кандидатов">
        <w:r>
          <w:rPr>
            <w:sz w:val="20"/>
            <w:color w:val="0000ff"/>
          </w:rPr>
          <w:t xml:space="preserve">статьей 28</w:t>
        </w:r>
      </w:hyperlink>
      <w:r>
        <w:rPr>
          <w:sz w:val="20"/>
        </w:rPr>
        <w:t xml:space="preserve"> настоящего Закона.</w:t>
      </w:r>
    </w:p>
    <w:p>
      <w:pPr>
        <w:pStyle w:val="0"/>
        <w:ind w:firstLine="540"/>
        <w:jc w:val="both"/>
      </w:pPr>
      <w:r>
        <w:rPr>
          <w:sz w:val="20"/>
        </w:rPr>
      </w:r>
    </w:p>
    <w:bookmarkStart w:id="2206" w:name="P2206"/>
    <w:bookmarkEnd w:id="2206"/>
    <w:p>
      <w:pPr>
        <w:pStyle w:val="2"/>
        <w:outlineLvl w:val="2"/>
        <w:ind w:firstLine="540"/>
        <w:jc w:val="both"/>
      </w:pPr>
      <w:r>
        <w:rPr>
          <w:sz w:val="20"/>
        </w:rPr>
        <w:t xml:space="preserve">Статья 64.24. Выбытие кандидатов, отзыв муниципальных списков кандидатов</w:t>
      </w:r>
    </w:p>
    <w:p>
      <w:pPr>
        <w:pStyle w:val="0"/>
        <w:ind w:firstLine="540"/>
        <w:jc w:val="both"/>
      </w:pPr>
      <w:r>
        <w:rPr>
          <w:sz w:val="20"/>
        </w:rPr>
      </w:r>
    </w:p>
    <w:bookmarkStart w:id="2208" w:name="P2208"/>
    <w:bookmarkEnd w:id="2208"/>
    <w:p>
      <w:pPr>
        <w:pStyle w:val="0"/>
        <w:ind w:firstLine="540"/>
        <w:jc w:val="both"/>
      </w:pPr>
      <w:r>
        <w:rPr>
          <w:sz w:val="20"/>
        </w:rPr>
        <w:t xml:space="preserve">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представит указанное заявление до заверения муниципального списка кандидатов, избирательная комиссия исключает этого кандидата из муниципального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заверившая или зарегистрировавшая муниципальный список кандидатов, исключает кандидата из муниципального списка кандидатов.</w:t>
      </w:r>
    </w:p>
    <w:p>
      <w:pPr>
        <w:pStyle w:val="0"/>
        <w:jc w:val="both"/>
      </w:pPr>
      <w:r>
        <w:rPr>
          <w:sz w:val="20"/>
        </w:rPr>
        <w:t xml:space="preserve">(в ред. Законов Республики Северная Осетия-Алания от 14.06.2016 </w:t>
      </w:r>
      <w:hyperlink w:history="0" r:id="rId119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119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04.03.2021 </w:t>
      </w:r>
      <w:hyperlink w:history="0" r:id="rId1197"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14-РЗ</w:t>
        </w:r>
      </w:hyperlink>
      <w:r>
        <w:rPr>
          <w:sz w:val="20"/>
        </w:rPr>
        <w:t xml:space="preserve">)</w:t>
      </w:r>
    </w:p>
    <w:p>
      <w:pPr>
        <w:pStyle w:val="0"/>
        <w:spacing w:before="200" w:line-rule="auto"/>
        <w:ind w:firstLine="540"/>
        <w:jc w:val="both"/>
      </w:pPr>
      <w:r>
        <w:rPr>
          <w:sz w:val="20"/>
        </w:rPr>
        <w:t xml:space="preserve">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pPr>
        <w:pStyle w:val="0"/>
        <w:jc w:val="both"/>
      </w:pPr>
      <w:r>
        <w:rPr>
          <w:sz w:val="20"/>
        </w:rPr>
        <w:t xml:space="preserve">(в ред. </w:t>
      </w:r>
      <w:hyperlink w:history="0" r:id="rId1198" w:tooltip="Закон Республики Северная Осетия-Алания от 04.03.2021 N 1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14-РЗ)</w:t>
      </w:r>
    </w:p>
    <w:bookmarkStart w:id="2212" w:name="P2212"/>
    <w:bookmarkEnd w:id="2212"/>
    <w:p>
      <w:pPr>
        <w:pStyle w:val="0"/>
        <w:spacing w:before="200" w:line-rule="auto"/>
        <w:ind w:firstLine="540"/>
        <w:jc w:val="both"/>
      </w:pPr>
      <w:r>
        <w:rPr>
          <w:sz w:val="20"/>
        </w:rPr>
        <w:t xml:space="preserve">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муниципальный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history="0" w:anchor="P1912" w:tooltip="10. Избирательное объединение, в отношении которого возбуждено дело о защите избирательных прав граждан по основанию, предусмотренному пунктами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 статьи 63.1</w:t>
        </w:r>
      </w:hyperlink>
      <w:r>
        <w:rPr>
          <w:sz w:val="20"/>
        </w:rPr>
        <w:t xml:space="preserve"> настоящего Закона. Не допускается включение в муниципальный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Республики Северная Осетия-Алания от 14.06.2016 </w:t>
      </w:r>
      <w:hyperlink w:history="0" r:id="rId119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07.05.2019 </w:t>
      </w:r>
      <w:hyperlink w:history="0" r:id="rId120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bookmarkStart w:id="2215" w:name="P2215"/>
    <w:bookmarkEnd w:id="2215"/>
    <w:p>
      <w:pPr>
        <w:pStyle w:val="0"/>
        <w:spacing w:before="200" w:line-rule="auto"/>
        <w:ind w:firstLine="540"/>
        <w:jc w:val="both"/>
      </w:pPr>
      <w:r>
        <w:rPr>
          <w:sz w:val="20"/>
        </w:rPr>
        <w:t xml:space="preserve">5. Если ко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муниципальных списков кандидатов и осуществления последующих избирательных действий.</w:t>
      </w:r>
    </w:p>
    <w:p>
      <w:pPr>
        <w:pStyle w:val="0"/>
        <w:jc w:val="both"/>
      </w:pPr>
      <w:r>
        <w:rPr>
          <w:sz w:val="20"/>
        </w:rPr>
        <w:t xml:space="preserve">(в ред. Законов Республики Северная Осетия-Алания от 06.06.2013 </w:t>
      </w:r>
      <w:hyperlink w:history="0" r:id="rId120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07.05.2019 </w:t>
      </w:r>
      <w:hyperlink w:history="0" r:id="rId120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6. В случае необходимости дополнительного выдвижения муниципальных списков кандидатов в связи с тем, что избирательное объединение без вынуждающих к тому обстоятельств отозвало зарегистрированный муниципальный список кандидатов либо в связи с тем, что регистрация муниципального списка кандидатов была отменена судом или аннулирована избирательной комиссией на основании </w:t>
      </w:r>
      <w:hyperlink w:history="0" w:anchor="P1879"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части 4 статьи 63.1</w:t>
        </w:r>
      </w:hyperlink>
      <w:r>
        <w:rPr>
          <w:sz w:val="20"/>
        </w:rP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pPr>
        <w:pStyle w:val="0"/>
        <w:jc w:val="both"/>
      </w:pPr>
      <w:r>
        <w:rPr>
          <w:sz w:val="20"/>
        </w:rPr>
        <w:t xml:space="preserve">(в ред. </w:t>
      </w:r>
      <w:hyperlink w:history="0" r:id="rId120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p>
      <w:pPr>
        <w:pStyle w:val="0"/>
        <w:jc w:val="both"/>
      </w:pPr>
      <w:r>
        <w:rPr>
          <w:sz w:val="20"/>
        </w:rPr>
        <w:t xml:space="preserve">(в ред. </w:t>
      </w:r>
      <w:hyperlink w:history="0" r:id="rId1204"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ind w:firstLine="540"/>
        <w:jc w:val="both"/>
      </w:pPr>
      <w:r>
        <w:rPr>
          <w:sz w:val="20"/>
        </w:rPr>
      </w:r>
    </w:p>
    <w:p>
      <w:pPr>
        <w:pStyle w:val="2"/>
        <w:outlineLvl w:val="2"/>
        <w:ind w:firstLine="540"/>
        <w:jc w:val="both"/>
      </w:pPr>
      <w:r>
        <w:rPr>
          <w:sz w:val="20"/>
        </w:rPr>
        <w:t xml:space="preserve">Статья 64.25. Условия проведения предвыборной агитации на телевидении и радио при проведении выборов по пропорциональной избирательной системе</w:t>
      </w:r>
    </w:p>
    <w:p>
      <w:pPr>
        <w:pStyle w:val="0"/>
        <w:ind w:firstLine="540"/>
        <w:jc w:val="both"/>
      </w:pPr>
      <w:r>
        <w:rPr>
          <w:sz w:val="20"/>
        </w:rPr>
        <w:t xml:space="preserve">(в ред. </w:t>
      </w:r>
      <w:hyperlink w:history="0" r:id="rId1205"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Предвыборная агитация на телевидении и радио при проведении выборов по пропорциональной избирательной системе проводится в соответствии со </w:t>
      </w:r>
      <w:hyperlink w:history="0" w:anchor="P1072" w:tooltip="Статья 43. Условия проведения предвыборной агитации на телевидении и радио">
        <w:r>
          <w:rPr>
            <w:sz w:val="20"/>
            <w:color w:val="0000ff"/>
          </w:rPr>
          <w:t xml:space="preserve">статьей 43</w:t>
        </w:r>
      </w:hyperlink>
      <w:r>
        <w:rPr>
          <w:sz w:val="20"/>
        </w:rPr>
        <w:t xml:space="preserve"> настоящего Закона.</w:t>
      </w:r>
    </w:p>
    <w:p>
      <w:pPr>
        <w:pStyle w:val="0"/>
        <w:ind w:firstLine="540"/>
        <w:jc w:val="both"/>
      </w:pPr>
      <w:r>
        <w:rPr>
          <w:sz w:val="20"/>
        </w:rPr>
      </w:r>
    </w:p>
    <w:bookmarkStart w:id="2227" w:name="P2227"/>
    <w:bookmarkEnd w:id="2227"/>
    <w:p>
      <w:pPr>
        <w:pStyle w:val="2"/>
        <w:outlineLvl w:val="2"/>
        <w:ind w:firstLine="540"/>
        <w:jc w:val="both"/>
      </w:pPr>
      <w:r>
        <w:rPr>
          <w:sz w:val="20"/>
        </w:rPr>
        <w:t xml:space="preserve">Статья 64.26. Избирательные фонды избирательных объединений</w:t>
      </w:r>
    </w:p>
    <w:p>
      <w:pPr>
        <w:pStyle w:val="0"/>
        <w:ind w:firstLine="540"/>
        <w:jc w:val="both"/>
      </w:pPr>
      <w:r>
        <w:rPr>
          <w:sz w:val="20"/>
        </w:rPr>
      </w:r>
    </w:p>
    <w:p>
      <w:pPr>
        <w:pStyle w:val="0"/>
        <w:ind w:firstLine="540"/>
        <w:jc w:val="both"/>
      </w:pPr>
      <w:r>
        <w:rPr>
          <w:sz w:val="20"/>
        </w:rPr>
        <w:t xml:space="preserve">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pPr>
        <w:pStyle w:val="0"/>
        <w:spacing w:before="200" w:line-rule="auto"/>
        <w:ind w:firstLine="540"/>
        <w:jc w:val="both"/>
      </w:pPr>
      <w:r>
        <w:rPr>
          <w:sz w:val="20"/>
        </w:rPr>
        <w:t xml:space="preserve">2. Право распоряжаться средствами избирательного фонда принадлежит создавшему этот фонд избирательному объединению.</w:t>
      </w:r>
    </w:p>
    <w:bookmarkStart w:id="2231" w:name="P2231"/>
    <w:bookmarkEnd w:id="2231"/>
    <w:p>
      <w:pPr>
        <w:pStyle w:val="0"/>
        <w:spacing w:before="200" w:line-rule="auto"/>
        <w:ind w:firstLine="540"/>
        <w:jc w:val="both"/>
      </w:pPr>
      <w:r>
        <w:rPr>
          <w:sz w:val="20"/>
        </w:rPr>
        <w:t xml:space="preserve">3. Избирательные фонды избирательных объединений, выдвинувшие муниципальные списки кандидатов, могут формироваться только за счет:</w:t>
      </w:r>
    </w:p>
    <w:bookmarkStart w:id="2232" w:name="P2232"/>
    <w:bookmarkEnd w:id="2232"/>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предельной суммы всех расходов из средств избирательного фонда избирательного объединения, установленной </w:t>
      </w:r>
      <w:hyperlink w:history="0" w:anchor="P2235" w:tooltip="4. Предельная сумма всех расходов из средств избирательного фонда избирательного объединения не может превышать 20 миллионов рублей.">
        <w:r>
          <w:rPr>
            <w:sz w:val="20"/>
            <w:color w:val="0000ff"/>
          </w:rPr>
          <w:t xml:space="preserve">частью 4</w:t>
        </w:r>
      </w:hyperlink>
      <w:r>
        <w:rPr>
          <w:sz w:val="20"/>
        </w:rPr>
        <w:t xml:space="preserve"> настоящей статьи;</w:t>
      </w:r>
    </w:p>
    <w:p>
      <w:pPr>
        <w:pStyle w:val="0"/>
        <w:jc w:val="both"/>
      </w:pPr>
      <w:r>
        <w:rPr>
          <w:sz w:val="20"/>
        </w:rPr>
        <w:t xml:space="preserve">(п. 1 в ред. </w:t>
      </w:r>
      <w:hyperlink w:history="0" r:id="rId120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bookmarkStart w:id="2234" w:name="P2234"/>
    <w:bookmarkEnd w:id="2234"/>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235" w:tooltip="4. Предельная сумма всех расходов из средств избирательного фонда избирательного объединения не может превышать 20 миллионов рублей.">
        <w:r>
          <w:rPr>
            <w:sz w:val="20"/>
            <w:color w:val="0000ff"/>
          </w:rPr>
          <w:t xml:space="preserve">частью 4</w:t>
        </w:r>
      </w:hyperlink>
      <w:r>
        <w:rPr>
          <w:sz w:val="20"/>
        </w:rPr>
        <w:t xml:space="preserve"> настоящей статьи, для каждого гражданина, юридического лица.</w:t>
      </w:r>
    </w:p>
    <w:bookmarkStart w:id="2235" w:name="P2235"/>
    <w:bookmarkEnd w:id="2235"/>
    <w:p>
      <w:pPr>
        <w:pStyle w:val="0"/>
        <w:spacing w:before="200" w:line-rule="auto"/>
        <w:ind w:firstLine="540"/>
        <w:jc w:val="both"/>
      </w:pPr>
      <w:r>
        <w:rPr>
          <w:sz w:val="20"/>
        </w:rPr>
        <w:t xml:space="preserve">4. Предельная сумма всех расходов из средств избирательного фонда избирательного объединения не может превышать 20 миллионов рублей.</w:t>
      </w:r>
    </w:p>
    <w:p>
      <w:pPr>
        <w:pStyle w:val="0"/>
        <w:jc w:val="both"/>
      </w:pPr>
      <w:r>
        <w:rPr>
          <w:sz w:val="20"/>
        </w:rPr>
        <w:t xml:space="preserve">(часть 4 в ред. </w:t>
      </w:r>
      <w:hyperlink w:history="0" r:id="rId1207"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В случае отложения голосования в соответствии с </w:t>
      </w:r>
      <w:hyperlink w:history="0" w:anchor="P2215" w:tooltip="5. Если ко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муниципальных списков кандидатов и осуществления последующих избирательных действий.">
        <w:r>
          <w:rPr>
            <w:sz w:val="20"/>
            <w:color w:val="0000ff"/>
          </w:rPr>
          <w:t xml:space="preserve">частью 5 статьи 64.24</w:t>
        </w:r>
      </w:hyperlink>
      <w:r>
        <w:rPr>
          <w:sz w:val="20"/>
        </w:rPr>
        <w:t xml:space="preserve"> настоящего Закона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p>
    <w:p>
      <w:pPr>
        <w:pStyle w:val="0"/>
        <w:jc w:val="both"/>
      </w:pPr>
      <w:r>
        <w:rPr>
          <w:sz w:val="20"/>
        </w:rPr>
        <w:t xml:space="preserve">(часть 6 в ред. </w:t>
      </w:r>
      <w:hyperlink w:history="0" r:id="rId12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2240" w:name="P2240"/>
    <w:bookmarkEnd w:id="2240"/>
    <w:p>
      <w:pPr>
        <w:pStyle w:val="0"/>
        <w:spacing w:before="200" w:line-rule="auto"/>
        <w:ind w:firstLine="540"/>
        <w:jc w:val="both"/>
      </w:pPr>
      <w:r>
        <w:rPr>
          <w:sz w:val="20"/>
        </w:rPr>
        <w:t xml:space="preserve">7. Избирательное объединение вправе назначить не более двух уполномоченных представителей по финансовым вопросам.</w:t>
      </w:r>
    </w:p>
    <w:p>
      <w:pPr>
        <w:pStyle w:val="0"/>
        <w:spacing w:before="200" w:line-rule="auto"/>
        <w:ind w:firstLine="540"/>
        <w:jc w:val="both"/>
      </w:pPr>
      <w:r>
        <w:rPr>
          <w:sz w:val="20"/>
        </w:rPr>
        <w:t xml:space="preserve">Уполномоченные представители избирательных объединений по финансовым вопросам назначаются решением съезда (собрания, конференции), избирательного объединения либо решением органа, уполномоченного на то съездом (собранием, конференцией)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Регистрация уполномоченных представителей по финансовым вопросам избирательного объединения осуществляется после заверения избирательной комиссией, организующей выборы, муниципального списка кандидатов, выдвинутого избирательным объединением.</w:t>
      </w:r>
    </w:p>
    <w:p>
      <w:pPr>
        <w:pStyle w:val="0"/>
        <w:ind w:firstLine="540"/>
        <w:jc w:val="both"/>
      </w:pPr>
      <w:r>
        <w:rPr>
          <w:sz w:val="20"/>
        </w:rPr>
      </w:r>
    </w:p>
    <w:p>
      <w:pPr>
        <w:pStyle w:val="2"/>
        <w:outlineLvl w:val="2"/>
        <w:ind w:firstLine="540"/>
        <w:jc w:val="both"/>
      </w:pPr>
      <w:r>
        <w:rPr>
          <w:sz w:val="20"/>
        </w:rPr>
        <w:t xml:space="preserve">Статья 64.27. Специальный избирательный счет избирательного объединения</w:t>
      </w:r>
    </w:p>
    <w:p>
      <w:pPr>
        <w:pStyle w:val="0"/>
        <w:ind w:firstLine="540"/>
        <w:jc w:val="both"/>
      </w:pPr>
      <w:r>
        <w:rPr>
          <w:sz w:val="20"/>
        </w:rPr>
        <w:t xml:space="preserve">(в ред. </w:t>
      </w:r>
      <w:hyperlink w:history="0" r:id="rId120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Открытие, ведение и закрытие специального избирательного счета избирательного объединения осуществляются в соответствии со </w:t>
      </w:r>
      <w:hyperlink w:history="0" w:anchor="P1228" w:tooltip="Статья 47. Специальный избирательный счет">
        <w:r>
          <w:rPr>
            <w:sz w:val="20"/>
            <w:color w:val="0000ff"/>
          </w:rPr>
          <w:t xml:space="preserve">статьей 47</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64.28. Утратила силу. - </w:t>
      </w:r>
      <w:hyperlink w:history="0" r:id="rId1210"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13.01.2010 N 8-РЗ.</w:t>
      </w:r>
    </w:p>
    <w:p>
      <w:pPr>
        <w:pStyle w:val="0"/>
        <w:ind w:firstLine="540"/>
        <w:jc w:val="both"/>
      </w:pPr>
      <w:r>
        <w:rPr>
          <w:sz w:val="20"/>
        </w:rPr>
      </w:r>
    </w:p>
    <w:bookmarkStart w:id="2253" w:name="P2253"/>
    <w:bookmarkEnd w:id="2253"/>
    <w:p>
      <w:pPr>
        <w:pStyle w:val="2"/>
        <w:outlineLvl w:val="2"/>
        <w:ind w:firstLine="540"/>
        <w:jc w:val="both"/>
      </w:pPr>
      <w:r>
        <w:rPr>
          <w:sz w:val="20"/>
        </w:rPr>
        <w:t xml:space="preserve">Статья 64.29. Опубликование и размещение в сети "Интернет" сведений о поступлении средств на специальный избирательный счет избирательного объединения и расходовании этих средств</w:t>
      </w:r>
    </w:p>
    <w:p>
      <w:pPr>
        <w:pStyle w:val="0"/>
        <w:ind w:firstLine="540"/>
        <w:jc w:val="both"/>
      </w:pPr>
      <w:r>
        <w:rPr>
          <w:sz w:val="20"/>
        </w:rPr>
        <w:t xml:space="preserve">(в ред. </w:t>
      </w:r>
      <w:hyperlink w:history="0" r:id="rId121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0"/>
        <w:ind w:firstLine="540"/>
        <w:jc w:val="both"/>
      </w:pPr>
      <w:r>
        <w:rPr>
          <w:sz w:val="20"/>
        </w:rPr>
        <w:t xml:space="preserve">Опубликование и размещение в информационно-телекоммуникационной сети "Интернет" сведений о поступлении средств на специальный избирательный счет избирательного объединения и расходовании этих средств осуществляются в соответствии с </w:t>
      </w:r>
      <w:hyperlink w:history="0" w:anchor="P1261" w:tooltip="13.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переданные им комиссиями сведения о поступлении и расходовании средств избирательных фондов в течение трех дней со дня получения.">
        <w:r>
          <w:rPr>
            <w:sz w:val="20"/>
            <w:color w:val="0000ff"/>
          </w:rPr>
          <w:t xml:space="preserve">частями 13</w:t>
        </w:r>
      </w:hyperlink>
      <w:r>
        <w:rPr>
          <w:sz w:val="20"/>
        </w:rPr>
        <w:t xml:space="preserve"> - </w:t>
      </w:r>
      <w:hyperlink w:history="0" w:anchor="P1270" w:tooltip="16. Опубликование и размещение сведений, указанных в части 15 настоящей статьи, осуществляются в объеме, определяемом Центральной избирательной комиссией Республики Северная Осетия-Алания.">
        <w:r>
          <w:rPr>
            <w:sz w:val="20"/>
            <w:color w:val="0000ff"/>
          </w:rPr>
          <w:t xml:space="preserve">16 статьи 47</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64.30. Определение результатов выборов в муниципальном избирательном округе</w:t>
      </w:r>
    </w:p>
    <w:p>
      <w:pPr>
        <w:pStyle w:val="0"/>
        <w:ind w:firstLine="540"/>
        <w:jc w:val="both"/>
      </w:pPr>
      <w:r>
        <w:rPr>
          <w:sz w:val="20"/>
        </w:rPr>
      </w:r>
    </w:p>
    <w:p>
      <w:pPr>
        <w:pStyle w:val="0"/>
        <w:ind w:firstLine="540"/>
        <w:jc w:val="both"/>
      </w:pPr>
      <w:r>
        <w:rPr>
          <w:sz w:val="20"/>
        </w:rPr>
        <w:t xml:space="preserve">1. Территориальная комиссия на основании протоколов соответствующих участковых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pPr>
        <w:pStyle w:val="0"/>
        <w:jc w:val="both"/>
      </w:pPr>
      <w:r>
        <w:rPr>
          <w:sz w:val="20"/>
        </w:rPr>
        <w:t xml:space="preserve">(в ред. </w:t>
      </w:r>
      <w:hyperlink w:history="0" r:id="rId12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число участковых комиссий;</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участковых комиссий об итогах голосования;</w:t>
      </w:r>
    </w:p>
    <w:p>
      <w:pPr>
        <w:pStyle w:val="0"/>
        <w:spacing w:before="200" w:line-rule="auto"/>
        <w:ind w:firstLine="540"/>
        <w:jc w:val="both"/>
      </w:pPr>
      <w:r>
        <w:rPr>
          <w:sz w:val="20"/>
        </w:rPr>
        <w:t xml:space="preserve">5) наименование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6) фамилия, имя и отчество зарегистрированных кандидатов, избранных депутатами, из каждого муниципального списка кандидатов.</w:t>
      </w:r>
    </w:p>
    <w:p>
      <w:pPr>
        <w:pStyle w:val="0"/>
        <w:spacing w:before="200" w:line-rule="auto"/>
        <w:ind w:firstLine="540"/>
        <w:jc w:val="both"/>
      </w:pPr>
      <w:r>
        <w:rPr>
          <w:sz w:val="20"/>
        </w:rPr>
        <w:t xml:space="preserve">Абзац утратил силу. - </w:t>
      </w:r>
      <w:hyperlink w:history="0" r:id="rId1213"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На основании протокола о результатах выборов по муниципальному избирательному округу территориальная комиссия не позднее чем на пятый день со дня голосования принимает решение об общих результатах выборов депутатов по данному избирательному округу.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Законов Республики Северная Осетия-Алания от 10.01.2020 </w:t>
      </w:r>
      <w:hyperlink w:history="0" r:id="rId1214" w:tooltip="Закон Республики Северная Осетия-Алания от 10.01.2020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rPr>
        <w:t xml:space="preserve">, от 06.06.2022 </w:t>
      </w:r>
      <w:hyperlink w:history="0" r:id="rId121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2271" w:name="P2271"/>
    <w:bookmarkEnd w:id="2271"/>
    <w:p>
      <w:pPr>
        <w:pStyle w:val="0"/>
        <w:spacing w:before="200" w:line-rule="auto"/>
        <w:ind w:firstLine="540"/>
        <w:jc w:val="both"/>
      </w:pPr>
      <w:r>
        <w:rPr>
          <w:sz w:val="20"/>
        </w:rPr>
        <w:t xml:space="preserve">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муниципальные списки кандидатов, которые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pPr>
        <w:pStyle w:val="0"/>
        <w:jc w:val="both"/>
      </w:pPr>
      <w:r>
        <w:rPr>
          <w:sz w:val="20"/>
        </w:rPr>
        <w:t xml:space="preserve">(в ред. Законов Республики Северная Осетия-Алания от 12.05.2011 </w:t>
      </w:r>
      <w:hyperlink w:history="0" r:id="rId1216"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21.03.2014 </w:t>
      </w:r>
      <w:hyperlink w:history="0" r:id="rId1217"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1218"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121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0"/>
        <w:jc w:val="both"/>
      </w:pPr>
      <w:r>
        <w:rPr>
          <w:sz w:val="20"/>
        </w:rPr>
        <w:t xml:space="preserve">(в ред. Законов Республики Северная Осетия-Алания от 12.05.2011 </w:t>
      </w:r>
      <w:hyperlink w:history="0" r:id="rId1220"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21.03.2014 </w:t>
      </w:r>
      <w:hyperlink w:history="0" r:id="rId1221"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1222"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w:t>
      </w:r>
    </w:p>
    <w:bookmarkStart w:id="2275" w:name="P2275"/>
    <w:bookmarkEnd w:id="2275"/>
    <w:p>
      <w:pPr>
        <w:pStyle w:val="0"/>
        <w:spacing w:before="200" w:line-rule="auto"/>
        <w:ind w:firstLine="540"/>
        <w:jc w:val="both"/>
      </w:pPr>
      <w:r>
        <w:rPr>
          <w:sz w:val="20"/>
        </w:rPr>
        <w:t xml:space="preserve">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муниципальных списков кандидатов число голосов избирателей, принявших участие в голосовании по муниципальному избирательному округу.</w:t>
      </w:r>
    </w:p>
    <w:p>
      <w:pPr>
        <w:pStyle w:val="0"/>
        <w:jc w:val="both"/>
      </w:pPr>
      <w:r>
        <w:rPr>
          <w:sz w:val="20"/>
        </w:rPr>
        <w:t xml:space="preserve">(в ред. Законов Республики Северная Осетия-Алания от 12.05.2011 </w:t>
      </w:r>
      <w:hyperlink w:history="0" r:id="rId122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21.03.2014 </w:t>
      </w:r>
      <w:hyperlink w:history="0" r:id="rId1224"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05.06.2014 </w:t>
      </w:r>
      <w:hyperlink w:history="0" r:id="rId1225" w:tooltip="Закон Республики Северная Осетия-Алания от 05.06.2014 N 1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16-РЗ</w:t>
        </w:r>
      </w:hyperlink>
      <w:r>
        <w:rPr>
          <w:sz w:val="20"/>
        </w:rPr>
        <w:t xml:space="preserve">, от 07.05.2019 </w:t>
      </w:r>
      <w:hyperlink w:history="0" r:id="rId1226"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Территориальная комиссия признает выборы несостоявшимися в случае, если:</w:t>
      </w:r>
    </w:p>
    <w:p>
      <w:pPr>
        <w:pStyle w:val="0"/>
        <w:jc w:val="both"/>
      </w:pPr>
      <w:r>
        <w:rPr>
          <w:sz w:val="20"/>
        </w:rPr>
        <w:t xml:space="preserve">(в ред. </w:t>
      </w:r>
      <w:hyperlink w:history="0" r:id="rId122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менее чем два муниципальных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pPr>
        <w:pStyle w:val="0"/>
        <w:jc w:val="both"/>
      </w:pPr>
      <w:r>
        <w:rPr>
          <w:sz w:val="20"/>
        </w:rPr>
        <w:t xml:space="preserve">(в ред. </w:t>
      </w:r>
      <w:hyperlink w:history="0" r:id="rId122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2)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pPr>
        <w:pStyle w:val="0"/>
        <w:spacing w:before="200" w:line-rule="auto"/>
        <w:ind w:firstLine="540"/>
        <w:jc w:val="both"/>
      </w:pPr>
      <w:r>
        <w:rPr>
          <w:sz w:val="20"/>
        </w:rPr>
        <w:t xml:space="preserve">6. Территориальная комиссия признает результаты выборов недействительными:</w:t>
      </w:r>
    </w:p>
    <w:p>
      <w:pPr>
        <w:pStyle w:val="0"/>
        <w:jc w:val="both"/>
      </w:pPr>
      <w:r>
        <w:rPr>
          <w:sz w:val="20"/>
        </w:rPr>
        <w:t xml:space="preserve">(в ред. </w:t>
      </w:r>
      <w:hyperlink w:history="0" r:id="rId12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6.1. Каждому муниципальному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pPr>
        <w:pStyle w:val="0"/>
        <w:jc w:val="both"/>
      </w:pPr>
      <w:r>
        <w:rPr>
          <w:sz w:val="20"/>
        </w:rPr>
        <w:t xml:space="preserve">(часть 6.1 введена </w:t>
      </w:r>
      <w:hyperlink w:history="0" r:id="rId1230"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12.05.2011 N 14-РЗ; в ред. </w:t>
      </w:r>
      <w:hyperlink w:history="0" r:id="rId123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7. 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295" w:tooltip="Статья 64.31. Методика распределения депутатских мандатов">
        <w:r>
          <w:rPr>
            <w:sz w:val="20"/>
            <w:color w:val="0000ff"/>
          </w:rPr>
          <w:t xml:space="preserve">статьей 64.31</w:t>
        </w:r>
      </w:hyperlink>
      <w:r>
        <w:rPr>
          <w:sz w:val="20"/>
        </w:rPr>
        <w:t xml:space="preserve"> настоящего Закона.</w:t>
      </w:r>
    </w:p>
    <w:p>
      <w:pPr>
        <w:pStyle w:val="0"/>
        <w:spacing w:before="200" w:line-rule="auto"/>
        <w:ind w:firstLine="540"/>
        <w:jc w:val="both"/>
      </w:pPr>
      <w:r>
        <w:rPr>
          <w:sz w:val="20"/>
        </w:rPr>
        <w:t xml:space="preserve">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территориальной комиссии.</w:t>
      </w:r>
    </w:p>
    <w:p>
      <w:pPr>
        <w:pStyle w:val="0"/>
        <w:jc w:val="both"/>
      </w:pPr>
      <w:r>
        <w:rPr>
          <w:sz w:val="20"/>
        </w:rPr>
        <w:t xml:space="preserve">(в ред. </w:t>
      </w:r>
      <w:hyperlink w:history="0" r:id="rId12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history="0" w:anchor="P2311"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
        <w:r>
          <w:rPr>
            <w:sz w:val="20"/>
            <w:color w:val="0000ff"/>
          </w:rPr>
          <w:t xml:space="preserve">частью 6 статьи 64.31</w:t>
        </w:r>
      </w:hyperlink>
      <w:r>
        <w:rPr>
          <w:sz w:val="20"/>
        </w:rPr>
        <w:t xml:space="preserve"> настоящего Закона.</w:t>
      </w:r>
    </w:p>
    <w:p>
      <w:pPr>
        <w:pStyle w:val="0"/>
        <w:jc w:val="both"/>
      </w:pPr>
      <w:r>
        <w:rPr>
          <w:sz w:val="20"/>
        </w:rPr>
        <w:t xml:space="preserve">(в ред. </w:t>
      </w:r>
      <w:hyperlink w:history="0" r:id="rId1233"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21.03.2014 N 6-РЗ)</w:t>
      </w:r>
    </w:p>
    <w:p>
      <w:pPr>
        <w:pStyle w:val="0"/>
        <w:ind w:firstLine="540"/>
        <w:jc w:val="both"/>
      </w:pPr>
      <w:r>
        <w:rPr>
          <w:sz w:val="20"/>
        </w:rPr>
      </w:r>
    </w:p>
    <w:bookmarkStart w:id="2295" w:name="P2295"/>
    <w:bookmarkEnd w:id="2295"/>
    <w:p>
      <w:pPr>
        <w:pStyle w:val="2"/>
        <w:outlineLvl w:val="2"/>
        <w:ind w:firstLine="540"/>
        <w:jc w:val="both"/>
      </w:pPr>
      <w:r>
        <w:rPr>
          <w:sz w:val="20"/>
        </w:rPr>
        <w:t xml:space="preserve">Статья 64.31. Методика распределения депутатских мандатов</w:t>
      </w:r>
    </w:p>
    <w:p>
      <w:pPr>
        <w:pStyle w:val="0"/>
        <w:ind w:firstLine="540"/>
        <w:jc w:val="both"/>
      </w:pPr>
      <w:r>
        <w:rPr>
          <w:sz w:val="20"/>
        </w:rPr>
        <w:t xml:space="preserve">(в ред. </w:t>
      </w:r>
      <w:hyperlink w:history="0" r:id="rId1234"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21.03.2014 N 6-РЗ)</w:t>
      </w:r>
    </w:p>
    <w:p>
      <w:pPr>
        <w:pStyle w:val="0"/>
        <w:ind w:firstLine="540"/>
        <w:jc w:val="both"/>
      </w:pPr>
      <w:r>
        <w:rPr>
          <w:sz w:val="20"/>
        </w:rPr>
      </w:r>
    </w:p>
    <w:p>
      <w:pPr>
        <w:pStyle w:val="0"/>
        <w:ind w:firstLine="540"/>
        <w:jc w:val="both"/>
      </w:pPr>
      <w:r>
        <w:rPr>
          <w:sz w:val="20"/>
        </w:rPr>
        <w:t xml:space="preserve">1. Территориальная комиссия подсчитывает сумму голосов избирателей, поданных по муниципальному избирательному округу за каждый муниципальный список кандидатов, допущенный к распределению депутатских мандатов в соответствии с правилами, предусмотренными </w:t>
      </w:r>
      <w:hyperlink w:history="0" w:anchor="P2271"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муниципальные списки кандидатов, которые получ...">
        <w:r>
          <w:rPr>
            <w:sz w:val="20"/>
            <w:color w:val="0000ff"/>
          </w:rPr>
          <w:t xml:space="preserve">частями 2</w:t>
        </w:r>
      </w:hyperlink>
      <w:r>
        <w:rPr>
          <w:sz w:val="20"/>
        </w:rPr>
        <w:t xml:space="preserve"> - </w:t>
      </w:r>
      <w:hyperlink w:history="0" w:anchor="P2275"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муниципальных списков кандидатов число голосов изб...">
        <w:r>
          <w:rPr>
            <w:sz w:val="20"/>
            <w:color w:val="0000ff"/>
          </w:rPr>
          <w:t xml:space="preserve">4 статьи 64.30</w:t>
        </w:r>
      </w:hyperlink>
      <w:r>
        <w:rPr>
          <w:sz w:val="20"/>
        </w:rPr>
        <w:t xml:space="preserve"> настоящего Закона.</w:t>
      </w:r>
    </w:p>
    <w:p>
      <w:pPr>
        <w:pStyle w:val="0"/>
        <w:jc w:val="both"/>
      </w:pPr>
      <w:r>
        <w:rPr>
          <w:sz w:val="20"/>
        </w:rPr>
        <w:t xml:space="preserve">(в ред. Законов Республики Северная Осетия-Алания от 07.05.2019 </w:t>
      </w:r>
      <w:hyperlink w:history="0" r:id="rId1235"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rPr>
        <w:t xml:space="preserve">, от 06.06.2022 </w:t>
      </w:r>
      <w:hyperlink w:history="0" r:id="rId123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1.1. Каждый муниципальный список кандидатов, допущенный к распределению депутатских мандатов, получает по одному депутатскому мандату. Затем проводится распределение оставшихся депутатских мандатов в порядке, предусмотренном </w:t>
      </w:r>
      <w:hyperlink w:history="0" w:anchor="P2302" w:tooltip="2. Сумма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двух до числа депутатских мандатов, распределяемых по муниципальному избирательному округу.">
        <w:r>
          <w:rPr>
            <w:sz w:val="20"/>
            <w:color w:val="0000ff"/>
          </w:rPr>
          <w:t xml:space="preserve">частями 2</w:t>
        </w:r>
      </w:hyperlink>
      <w:r>
        <w:rPr>
          <w:sz w:val="20"/>
        </w:rPr>
        <w:t xml:space="preserve"> - </w:t>
      </w:r>
      <w:hyperlink w:history="0" w:anchor="P2308" w:tooltip="4. Частное, порядковый номер которого равен числу распределяемых депутатских мандатов в соответствии с частью 2 настоящей статьи,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списком депутатов. В случае равенства избирательной квоте числовых значений нескольких частных распределение депутатских мандатов между мун...">
        <w:r>
          <w:rPr>
            <w:sz w:val="20"/>
            <w:color w:val="0000ff"/>
          </w:rPr>
          <w:t xml:space="preserve">4</w:t>
        </w:r>
      </w:hyperlink>
      <w:r>
        <w:rPr>
          <w:sz w:val="20"/>
        </w:rPr>
        <w:t xml:space="preserve"> настоящей статьи.</w:t>
      </w:r>
    </w:p>
    <w:p>
      <w:pPr>
        <w:pStyle w:val="0"/>
        <w:jc w:val="both"/>
      </w:pPr>
      <w:r>
        <w:rPr>
          <w:sz w:val="20"/>
        </w:rPr>
        <w:t xml:space="preserve">(часть 1.1 введена </w:t>
      </w:r>
      <w:hyperlink w:history="0" r:id="rId1237"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 в ред. </w:t>
      </w:r>
      <w:hyperlink w:history="0" r:id="rId1238"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2302" w:name="P2302"/>
    <w:bookmarkEnd w:id="2302"/>
    <w:p>
      <w:pPr>
        <w:pStyle w:val="0"/>
        <w:spacing w:before="200" w:line-rule="auto"/>
        <w:ind w:firstLine="540"/>
        <w:jc w:val="both"/>
      </w:pPr>
      <w:r>
        <w:rPr>
          <w:sz w:val="20"/>
        </w:rPr>
        <w:t xml:space="preserve">2. Сумма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двух до числа депутатских мандатов, распределяемых по муниципальному избирательному округу.</w:t>
      </w:r>
    </w:p>
    <w:p>
      <w:pPr>
        <w:pStyle w:val="0"/>
        <w:jc w:val="both"/>
      </w:pPr>
      <w:r>
        <w:rPr>
          <w:sz w:val="20"/>
        </w:rPr>
        <w:t xml:space="preserve">(в ред. </w:t>
      </w:r>
      <w:hyperlink w:history="0" r:id="rId1239"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2304" w:name="P2304"/>
    <w:bookmarkEnd w:id="2304"/>
    <w:p>
      <w:pPr>
        <w:pStyle w:val="0"/>
        <w:spacing w:before="200" w:line-rule="auto"/>
        <w:ind w:firstLine="540"/>
        <w:jc w:val="both"/>
      </w:pPr>
      <w:r>
        <w:rPr>
          <w:sz w:val="20"/>
        </w:rPr>
        <w:t xml:space="preserve">3. Частные, определенные с точностью до шестого знака после запятой, полученные после указанной в </w:t>
      </w:r>
      <w:hyperlink w:history="0" w:anchor="P2302" w:tooltip="2. Сумма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двух до числа депутатских мандатов, распределяемых по муниципальному избирательному округу.">
        <w:r>
          <w:rPr>
            <w:sz w:val="20"/>
            <w:color w:val="0000ff"/>
          </w:rPr>
          <w:t xml:space="preserve">части 2</w:t>
        </w:r>
      </w:hyperlink>
      <w:r>
        <w:rPr>
          <w:sz w:val="20"/>
        </w:rPr>
        <w:t xml:space="preserve"> настоящей статьи процедуры деления по всем муниципальным спискам кандидатов, допущенным к распределению депутатских мандатов, распределяются в порядке убывания с присвоением каждому частному порядкового номера.</w:t>
      </w:r>
    </w:p>
    <w:p>
      <w:pPr>
        <w:pStyle w:val="0"/>
        <w:jc w:val="both"/>
      </w:pPr>
      <w:r>
        <w:rPr>
          <w:sz w:val="20"/>
        </w:rPr>
        <w:t xml:space="preserve">(в ред. </w:t>
      </w:r>
      <w:hyperlink w:history="0" r:id="rId1240"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В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ранее.</w:t>
      </w:r>
    </w:p>
    <w:p>
      <w:pPr>
        <w:pStyle w:val="0"/>
        <w:jc w:val="both"/>
      </w:pPr>
      <w:r>
        <w:rPr>
          <w:sz w:val="20"/>
        </w:rPr>
        <w:t xml:space="preserve">(в ред. </w:t>
      </w:r>
      <w:hyperlink w:history="0" r:id="rId1241"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bookmarkStart w:id="2308" w:name="P2308"/>
    <w:bookmarkEnd w:id="2308"/>
    <w:p>
      <w:pPr>
        <w:pStyle w:val="0"/>
        <w:spacing w:before="200" w:line-rule="auto"/>
        <w:ind w:firstLine="540"/>
        <w:jc w:val="both"/>
      </w:pPr>
      <w:r>
        <w:rPr>
          <w:sz w:val="20"/>
        </w:rPr>
        <w:t xml:space="preserve">4. Частное, порядковый номер которого равен числу распределяемых депутатских мандатов в соответствии с </w:t>
      </w:r>
      <w:hyperlink w:history="0" w:anchor="P2302" w:tooltip="2. Сумма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двух до числа депутатских мандатов, распределяемых по муниципальному избирательному округу.">
        <w:r>
          <w:rPr>
            <w:sz w:val="20"/>
            <w:color w:val="0000ff"/>
          </w:rPr>
          <w:t xml:space="preserve">частью 2</w:t>
        </w:r>
      </w:hyperlink>
      <w:r>
        <w:rPr>
          <w:sz w:val="20"/>
        </w:rPr>
        <w:t xml:space="preserve"> настоящей статьи,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history="0" w:anchor="P2304" w:tooltip="3. Частные, определенные с точностью до шестого знака после запятой, полученные после указанной в части 2 настоящей статьи процедуры деления по всем муниципальным спискам кандидатов, допущенным к распределению депутатских мандатов, распределяются в порядке убывания с присвоением каждому частному порядкового номера.">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242"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07.05.2019 N 24-РЗ)</w:t>
      </w:r>
    </w:p>
    <w:p>
      <w:pPr>
        <w:pStyle w:val="0"/>
        <w:spacing w:before="200" w:line-rule="auto"/>
        <w:ind w:firstLine="540"/>
        <w:jc w:val="both"/>
      </w:pPr>
      <w:r>
        <w:rPr>
          <w:sz w:val="20"/>
        </w:rPr>
        <w:t xml:space="preserve">5.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bookmarkStart w:id="2311" w:name="P2311"/>
    <w:bookmarkEnd w:id="2311"/>
    <w:p>
      <w:pPr>
        <w:pStyle w:val="0"/>
        <w:spacing w:before="200" w:line-rule="auto"/>
        <w:ind w:firstLine="540"/>
        <w:jc w:val="both"/>
      </w:pPr>
      <w:r>
        <w:rPr>
          <w:sz w:val="20"/>
        </w:rPr>
        <w:t xml:space="preserve">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муниципального списка кандидатов.</w:t>
      </w:r>
    </w:p>
    <w:p>
      <w:pPr>
        <w:pStyle w:val="0"/>
        <w:jc w:val="both"/>
      </w:pPr>
      <w:r>
        <w:rPr>
          <w:sz w:val="20"/>
        </w:rPr>
        <w:t xml:space="preserve">(в ред. </w:t>
      </w:r>
      <w:hyperlink w:history="0" r:id="rId124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7.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64.32. Замещение вакантных депутатских мандатов, исключение зарегистрированных кандидатов из муниципальных списков кандидатов, допущенных к распределению депутатских мандатов</w:t>
      </w:r>
    </w:p>
    <w:p>
      <w:pPr>
        <w:pStyle w:val="0"/>
        <w:ind w:firstLine="540"/>
        <w:jc w:val="both"/>
      </w:pPr>
      <w:r>
        <w:rPr>
          <w:sz w:val="20"/>
        </w:rPr>
        <w:t xml:space="preserve">(в ред. </w:t>
      </w:r>
      <w:hyperlink w:history="0" r:id="rId124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64.32 (в редакции </w:t>
            </w:r>
            <w:hyperlink w:history="0" r:id="rId124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color w:val="392c69"/>
              </w:rPr>
              <w:t xml:space="preserve"> Республики Северная Осетия-Алания от 20.06.2012 N 21-РЗ) </w:t>
            </w:r>
            <w:hyperlink w:history="0" r:id="rId124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распространяются</w:t>
              </w:r>
            </w:hyperlink>
            <w:r>
              <w:rPr>
                <w:sz w:val="20"/>
                <w:color w:val="392c69"/>
              </w:rPr>
              <w:t xml:space="preserve"> на правоотношения, возникшие в связи с замещением вакантных депутатских мандатов в Парламенте Республики Северная Осетия-Алания,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w:history="0" r:id="rId124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закона</w:t>
              </w:r>
            </w:hyperlink>
            <w:r>
              <w:rPr>
                <w:sz w:val="20"/>
                <w:color w:val="392c69"/>
              </w:rPr>
              <w:t xml:space="preserve"> от 25 июля 2011 года N 263-ФЗ.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досрочного прекращения полномочий депутата, избранного в составе муниципального списка кандидатов, передача вакантного депутатского мандата осуществляется территориальной комиссией в порядке, предусмотренном </w:t>
      </w:r>
      <w:hyperlink w:history="0" w:anchor="P2311"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
        <w:r>
          <w:rPr>
            <w:sz w:val="20"/>
            <w:color w:val="0000ff"/>
          </w:rPr>
          <w:t xml:space="preserve">частью 6 статьи 64.31</w:t>
        </w:r>
      </w:hyperlink>
      <w:r>
        <w:rPr>
          <w:sz w:val="20"/>
        </w:rPr>
        <w:t xml:space="preserve"> настоящего Закона.</w:t>
      </w:r>
    </w:p>
    <w:p>
      <w:pPr>
        <w:pStyle w:val="0"/>
        <w:jc w:val="both"/>
      </w:pPr>
      <w:r>
        <w:rPr>
          <w:sz w:val="20"/>
        </w:rPr>
        <w:t xml:space="preserve">(в ред. Законов Республики Северная Осетия-Алания от 21.03.2014 </w:t>
      </w:r>
      <w:hyperlink w:history="0" r:id="rId1248"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6-РЗ</w:t>
        </w:r>
      </w:hyperlink>
      <w:r>
        <w:rPr>
          <w:sz w:val="20"/>
        </w:rPr>
        <w:t xml:space="preserve">, от 14.06.2016 </w:t>
      </w:r>
      <w:hyperlink w:history="0" r:id="rId1249"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06.06.2022 </w:t>
      </w:r>
      <w:hyperlink w:history="0" r:id="rId12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2 ст. 64.32 (в редакции </w:t>
            </w:r>
            <w:hyperlink w:history="0" r:id="rId125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color w:val="392c69"/>
              </w:rPr>
              <w:t xml:space="preserve"> Республики Северная Осетия-Алания от 20.06.2012 N 21-РЗ) </w:t>
            </w:r>
            <w:hyperlink w:history="0" r:id="rId125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распространяются</w:t>
              </w:r>
            </w:hyperlink>
            <w:r>
              <w:rPr>
                <w:sz w:val="20"/>
                <w:color w:val="392c69"/>
              </w:rPr>
              <w:t xml:space="preserve"> на правоотношения, возникшие в связи с замещением вакантных депутатских мандатов в Парламенте Республики Северная Осетия-Алания,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w:history="0" r:id="rId1253"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закона</w:t>
              </w:r>
            </w:hyperlink>
            <w:r>
              <w:rPr>
                <w:sz w:val="20"/>
                <w:color w:val="392c69"/>
              </w:rPr>
              <w:t xml:space="preserve"> от 25 июля 2011 года N 263-ФЗ.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2" w:name="P2322"/>
    <w:bookmarkEnd w:id="2322"/>
    <w:p>
      <w:pPr>
        <w:pStyle w:val="0"/>
        <w:spacing w:before="260" w:line-rule="auto"/>
        <w:ind w:firstLine="540"/>
        <w:jc w:val="both"/>
      </w:pPr>
      <w:r>
        <w:rPr>
          <w:sz w:val="20"/>
        </w:rPr>
        <w:t xml:space="preserve">2. В случае досрочного прекращения полномочий депутата, избранного в составе муниципального списка кандидатов, коллегиальный постоянно действующий руководящий орган политической партии, в составе муниципального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муниципального списка кандидатов.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ст. 64.32 (в редакции </w:t>
            </w:r>
            <w:hyperlink w:history="0" r:id="rId125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color w:val="392c69"/>
              </w:rPr>
              <w:t xml:space="preserve"> Республики Северная Осетия-Алания от 20.06.2012 N 21-РЗ) </w:t>
            </w:r>
            <w:hyperlink w:history="0" r:id="rId125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распространяются</w:t>
              </w:r>
            </w:hyperlink>
            <w:r>
              <w:rPr>
                <w:sz w:val="20"/>
                <w:color w:val="392c69"/>
              </w:rPr>
              <w:t xml:space="preserve"> на правоотношения, возникшие в связи с замещением вакантных депутатских мандатов в Парламенте Республики Северная Осетия-Алания,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w:history="0" r:id="rId1256"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закона</w:t>
              </w:r>
            </w:hyperlink>
            <w:r>
              <w:rPr>
                <w:sz w:val="20"/>
                <w:color w:val="392c69"/>
              </w:rPr>
              <w:t xml:space="preserve"> от 25 июля 2011 года N 263-ФЗ.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Кандидатура зарегистрированного кандидата для замещения в соответствии с </w:t>
      </w:r>
      <w:hyperlink w:history="0" w:anchor="P2322" w:tooltip="2. В случае досрочного прекращения полномочий депутата, избранного в составе муниципального списка кандидатов, коллегиальный постоянно действующий руководящий орган политической партии, в составе муниципаль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
        <w:r>
          <w:rPr>
            <w:sz w:val="20"/>
            <w:color w:val="0000ff"/>
          </w:rPr>
          <w:t xml:space="preserve">частью 2</w:t>
        </w:r>
      </w:hyperlink>
      <w:r>
        <w:rPr>
          <w:sz w:val="20"/>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Территориальная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(в ред. </w:t>
      </w:r>
      <w:hyperlink w:history="0" r:id="rId125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4 ст. 64.32 (в редакции </w:t>
            </w:r>
            <w:hyperlink w:history="0" r:id="rId125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color w:val="392c69"/>
              </w:rPr>
              <w:t xml:space="preserve"> Республики Северная Осетия-Алания от 20.06.2012 N 21-РЗ) </w:t>
            </w:r>
            <w:hyperlink w:history="0" r:id="rId125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распространяются</w:t>
              </w:r>
            </w:hyperlink>
            <w:r>
              <w:rPr>
                <w:sz w:val="20"/>
                <w:color w:val="392c69"/>
              </w:rPr>
              <w:t xml:space="preserve"> на правоотношения, возникшие в связи с замещением вакантных депутатских мандатов в Парламенте Республики Северная Осетия-Алания,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w:history="0" r:id="rId1260"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закона</w:t>
              </w:r>
            </w:hyperlink>
            <w:r>
              <w:rPr>
                <w:sz w:val="20"/>
                <w:color w:val="392c69"/>
              </w:rPr>
              <w:t xml:space="preserve"> от 25 июля 2011 года N 263-ФЗ.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7" w:name="P2327"/>
    <w:bookmarkEnd w:id="2327"/>
    <w:p>
      <w:pPr>
        <w:pStyle w:val="0"/>
        <w:spacing w:before="260" w:line-rule="auto"/>
        <w:ind w:firstLine="540"/>
        <w:jc w:val="both"/>
      </w:pPr>
      <w:r>
        <w:rPr>
          <w:sz w:val="20"/>
        </w:rPr>
        <w:t xml:space="preserve">4. Зарегистрированный кандидат, включенный в муниципальный список кандидатов, вправе участвовать в замещении депутатских мандатов не более двух раз.</w:t>
      </w:r>
    </w:p>
    <w:p>
      <w:pPr>
        <w:pStyle w:val="0"/>
        <w:spacing w:before="200" w:line-rule="auto"/>
        <w:ind w:firstLine="540"/>
        <w:jc w:val="both"/>
      </w:pPr>
      <w:r>
        <w:rPr>
          <w:sz w:val="20"/>
        </w:rPr>
        <w:t xml:space="preserve">5.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муниципального списка кандидатов;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pPr>
        <w:pStyle w:val="0"/>
        <w:spacing w:before="200" w:line-rule="auto"/>
        <w:ind w:firstLine="540"/>
        <w:jc w:val="both"/>
      </w:pPr>
      <w:r>
        <w:rPr>
          <w:sz w:val="20"/>
        </w:rPr>
        <w:t xml:space="preserve">4) реализации зарегистрированным кандидатом права на участие в замещении депутатского мандата, в том числе дважды в соответствии с </w:t>
      </w:r>
      <w:hyperlink w:history="0" w:anchor="P2327" w:tooltip="4. Зарегистрированный кандидат, включенный в муниципальный список кандидатов, вправе участвовать в замещении депутатских мандатов не более двух раз.">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jc w:val="both"/>
      </w:pPr>
      <w:r>
        <w:rPr>
          <w:sz w:val="20"/>
        </w:rPr>
        <w:t xml:space="preserve">(п. 7 введен </w:t>
      </w:r>
      <w:hyperlink w:history="0" r:id="rId1261"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14.06.2016 N 26-РЗ)</w:t>
      </w:r>
    </w:p>
    <w:p>
      <w:pPr>
        <w:pStyle w:val="0"/>
        <w:spacing w:before="200" w:line-rule="auto"/>
        <w:ind w:firstLine="540"/>
        <w:jc w:val="both"/>
      </w:pPr>
      <w:r>
        <w:rPr>
          <w:sz w:val="20"/>
        </w:rPr>
        <w:t xml:space="preserve">6. Если в муниципальном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pPr>
        <w:pStyle w:val="0"/>
        <w:ind w:firstLine="540"/>
        <w:jc w:val="both"/>
      </w:pPr>
      <w:r>
        <w:rPr>
          <w:sz w:val="20"/>
        </w:rPr>
      </w:r>
    </w:p>
    <w:bookmarkStart w:id="2339" w:name="P2339"/>
    <w:bookmarkEnd w:id="2339"/>
    <w:p>
      <w:pPr>
        <w:pStyle w:val="2"/>
        <w:outlineLvl w:val="2"/>
        <w:ind w:firstLine="540"/>
        <w:jc w:val="both"/>
      </w:pPr>
      <w:r>
        <w:rPr>
          <w:sz w:val="20"/>
        </w:rPr>
        <w:t xml:space="preserve">Статья 64.33. Отмена решения о признании кандидата избранным</w:t>
      </w:r>
    </w:p>
    <w:p>
      <w:pPr>
        <w:pStyle w:val="0"/>
        <w:ind w:firstLine="540"/>
        <w:jc w:val="both"/>
      </w:pPr>
      <w:r>
        <w:rPr>
          <w:sz w:val="20"/>
        </w:rPr>
        <w:t xml:space="preserve">(в ред. </w:t>
      </w:r>
      <w:hyperlink w:history="0" r:id="rId126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p>
      <w:pPr>
        <w:pStyle w:val="0"/>
        <w:ind w:firstLine="540"/>
        <w:jc w:val="both"/>
      </w:pPr>
      <w:r>
        <w:rPr>
          <w:sz w:val="20"/>
        </w:rPr>
        <w:t xml:space="preserve">В случае, если зарегистрированный кандидат, избранный депутатом в составе муниципального списка кандидатов, не выполнит требование, предусмотренное </w:t>
      </w:r>
      <w:hyperlink w:history="0" w:anchor="P1830"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б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эту избирательную комиссию копию приказа (иного документа) об о...">
        <w:r>
          <w:rPr>
            <w:sz w:val="20"/>
            <w:color w:val="0000ff"/>
          </w:rPr>
          <w:t xml:space="preserve">частью 1 статьи 60.1</w:t>
        </w:r>
      </w:hyperlink>
      <w:r>
        <w:rPr>
          <w:sz w:val="20"/>
        </w:rPr>
        <w:t xml:space="preserve"> настоящего Закона, его депутатский мандат передается другому зарегистрированному кандидату в порядке, предусмотренном </w:t>
      </w:r>
      <w:hyperlink w:history="0" w:anchor="P2311"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
        <w:r>
          <w:rPr>
            <w:sz w:val="20"/>
            <w:color w:val="0000ff"/>
          </w:rPr>
          <w:t xml:space="preserve">частью 6 статьи 64.31</w:t>
        </w:r>
      </w:hyperlink>
      <w:r>
        <w:rPr>
          <w:sz w:val="20"/>
        </w:rPr>
        <w:t xml:space="preserve"> настоящего Закона.</w:t>
      </w:r>
    </w:p>
    <w:p>
      <w:pPr>
        <w:pStyle w:val="0"/>
        <w:jc w:val="both"/>
      </w:pPr>
      <w:r>
        <w:rPr>
          <w:sz w:val="20"/>
        </w:rPr>
        <w:t xml:space="preserve">(в ред. </w:t>
      </w:r>
      <w:hyperlink w:history="0" r:id="rId1263" w:tooltip="Закон Республики Северная Осетия-Алания от 21.03.2014 N 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21.03.2014 N 6-РЗ)</w:t>
      </w:r>
    </w:p>
    <w:p>
      <w:pPr>
        <w:pStyle w:val="0"/>
        <w:ind w:firstLine="540"/>
        <w:jc w:val="both"/>
      </w:pPr>
      <w:r>
        <w:rPr>
          <w:sz w:val="20"/>
        </w:rPr>
      </w:r>
    </w:p>
    <w:p>
      <w:pPr>
        <w:pStyle w:val="2"/>
        <w:outlineLvl w:val="1"/>
        <w:jc w:val="center"/>
      </w:pPr>
      <w:r>
        <w:rPr>
          <w:sz w:val="20"/>
        </w:rPr>
        <w:t xml:space="preserve">Глава 9.3. ОСОБЕННОСТИ ПРОВЕДЕНИЯ МУНИЦИПАЛЬНЫХ ВЫБОРОВ В</w:t>
      </w:r>
    </w:p>
    <w:p>
      <w:pPr>
        <w:pStyle w:val="2"/>
        <w:jc w:val="center"/>
      </w:pPr>
      <w:r>
        <w:rPr>
          <w:sz w:val="20"/>
        </w:rPr>
        <w:t xml:space="preserve">РЕСПУБЛИКЕ СЕВЕРНАЯ ОСЕТИЯ-АЛАНИЯ С ИСПОЛЬЗОВАНИЕМ СМЕШАННОЙ</w:t>
      </w:r>
    </w:p>
    <w:p>
      <w:pPr>
        <w:pStyle w:val="2"/>
        <w:jc w:val="center"/>
      </w:pPr>
      <w:r>
        <w:rPr>
          <w:sz w:val="20"/>
        </w:rPr>
        <w:t xml:space="preserve">СИСТЕМЫ РАСПРЕДЕЛЕНИЯ МАНДАТОВ</w:t>
      </w:r>
    </w:p>
    <w:p>
      <w:pPr>
        <w:pStyle w:val="0"/>
        <w:jc w:val="center"/>
      </w:pPr>
      <w:r>
        <w:rPr>
          <w:sz w:val="20"/>
        </w:rPr>
        <w:t xml:space="preserve">(введена </w:t>
      </w:r>
      <w:hyperlink w:history="0" r:id="rId1264" w:tooltip="Закон Республики Северная Осетия-Алания от 29.12.2008 N 61-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w:t>
      </w:r>
    </w:p>
    <w:p>
      <w:pPr>
        <w:pStyle w:val="0"/>
        <w:jc w:val="center"/>
      </w:pPr>
      <w:r>
        <w:rPr>
          <w:sz w:val="20"/>
        </w:rPr>
        <w:t xml:space="preserve">от 29.12.2008 N 61-РЗ)</w:t>
      </w:r>
    </w:p>
    <w:p>
      <w:pPr>
        <w:pStyle w:val="0"/>
        <w:ind w:firstLine="540"/>
        <w:jc w:val="both"/>
      </w:pPr>
      <w:r>
        <w:rPr>
          <w:sz w:val="20"/>
        </w:rPr>
      </w:r>
    </w:p>
    <w:p>
      <w:pPr>
        <w:pStyle w:val="2"/>
        <w:outlineLvl w:val="2"/>
        <w:ind w:firstLine="540"/>
        <w:jc w:val="both"/>
      </w:pPr>
      <w:r>
        <w:rPr>
          <w:sz w:val="20"/>
        </w:rPr>
        <w:t xml:space="preserve">Статья 64.34.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pPr>
        <w:pStyle w:val="0"/>
        <w:ind w:firstLine="540"/>
        <w:jc w:val="both"/>
      </w:pPr>
      <w:r>
        <w:rPr>
          <w:sz w:val="20"/>
        </w:rPr>
      </w:r>
    </w:p>
    <w:p>
      <w:pPr>
        <w:pStyle w:val="0"/>
        <w:ind w:firstLine="540"/>
        <w:jc w:val="both"/>
      </w:pPr>
      <w:r>
        <w:rPr>
          <w:sz w:val="20"/>
        </w:rP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настоящего Закона.</w:t>
      </w:r>
    </w:p>
    <w:p>
      <w:pPr>
        <w:pStyle w:val="0"/>
        <w:ind w:firstLine="540"/>
        <w:jc w:val="both"/>
      </w:pPr>
      <w:r>
        <w:rPr>
          <w:sz w:val="20"/>
        </w:rPr>
      </w:r>
    </w:p>
    <w:p>
      <w:pPr>
        <w:pStyle w:val="2"/>
        <w:outlineLvl w:val="2"/>
        <w:ind w:firstLine="540"/>
        <w:jc w:val="both"/>
      </w:pPr>
      <w:r>
        <w:rPr>
          <w:sz w:val="20"/>
        </w:rPr>
        <w:t xml:space="preserve">Статья 64.35. Условия проведения предвыборной агитации на телевидении и радио при проведении выборов по смешанной избирательной системе</w:t>
      </w:r>
    </w:p>
    <w:p>
      <w:pPr>
        <w:pStyle w:val="0"/>
        <w:ind w:firstLine="540"/>
        <w:jc w:val="both"/>
      </w:pPr>
      <w:r>
        <w:rPr>
          <w:sz w:val="20"/>
        </w:rPr>
      </w:r>
    </w:p>
    <w:p>
      <w:pPr>
        <w:pStyle w:val="0"/>
        <w:ind w:firstLine="540"/>
        <w:jc w:val="both"/>
      </w:pPr>
      <w:r>
        <w:rPr>
          <w:sz w:val="20"/>
        </w:rPr>
        <w:t xml:space="preserve">1. Объем эфирного времени, указанного в </w:t>
      </w:r>
      <w:hyperlink w:history="0" w:anchor="P1074" w:tooltip="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Эфирное вр...">
        <w:r>
          <w:rPr>
            <w:sz w:val="20"/>
            <w:color w:val="0000ff"/>
          </w:rPr>
          <w:t xml:space="preserve">части 1 статьи 43</w:t>
        </w:r>
      </w:hyperlink>
      <w:r>
        <w:rPr>
          <w:sz w:val="20"/>
        </w:rPr>
        <w:t xml:space="preserve"> настоящего Закона, предоставляемого организацией телерадиовещания, согласно </w:t>
      </w:r>
      <w:hyperlink w:history="0" w:anchor="P1076" w:tooltip="2. Общий объем эфирного времени, указанного в части 1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
        <w:r>
          <w:rPr>
            <w:sz w:val="20"/>
            <w:color w:val="0000ff"/>
          </w:rPr>
          <w:t xml:space="preserve">части 2 статьи 43</w:t>
        </w:r>
      </w:hyperlink>
      <w:r>
        <w:rPr>
          <w:sz w:val="20"/>
        </w:rPr>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jc w:val="both"/>
      </w:pPr>
      <w:r>
        <w:rPr>
          <w:sz w:val="20"/>
        </w:rPr>
        <w:t xml:space="preserve">(в ред. Законов Республики Северная Осетия-Алания от 13.01.2010 </w:t>
      </w:r>
      <w:hyperlink w:history="0" r:id="rId1265" w:tooltip="Закон Республики Северная Осетия-Алания от 13.01.2010 N 8-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8-РЗ</w:t>
        </w:r>
      </w:hyperlink>
      <w:r>
        <w:rPr>
          <w:sz w:val="20"/>
        </w:rPr>
        <w:t xml:space="preserve">, от 06.06.2013 </w:t>
      </w:r>
      <w:hyperlink w:history="0" r:id="rId1266"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pPr>
        <w:pStyle w:val="0"/>
        <w:jc w:val="both"/>
      </w:pPr>
      <w:r>
        <w:rPr>
          <w:sz w:val="20"/>
        </w:rPr>
        <w:t xml:space="preserve">(в ред. </w:t>
      </w:r>
      <w:hyperlink w:history="0" r:id="rId126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2. В совместных агитационных мероприятиях, указанных в </w:t>
      </w:r>
      <w:hyperlink w:history="0" w:anchor="P1078" w:tooltip="3.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
        <w:r>
          <w:rPr>
            <w:sz w:val="20"/>
            <w:color w:val="0000ff"/>
          </w:rPr>
          <w:t xml:space="preserve">части 3 статьи 43</w:t>
        </w:r>
      </w:hyperlink>
      <w:r>
        <w:rPr>
          <w:sz w:val="20"/>
        </w:rPr>
        <w:t xml:space="preserve"> настоящего Закона, зарегистрированные кандидаты, в том числе кандидаты, включенные в зарегистрированный муниципальный список кандидатов, выдвинутый соответствующим избирательным объединением,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Республики Северная Осетия-Алания от 14.06.2016 </w:t>
      </w:r>
      <w:hyperlink w:history="0" r:id="rId1268"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rPr>
        <w:t xml:space="preserve">, от 15.11.2021 </w:t>
      </w:r>
      <w:hyperlink w:history="0" r:id="rId1269"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1270"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3. В случае, если зарегистрированный кандидат выдвинут избирательным объединением по одномандатному (многомандатному) избирательному округу, а также включен в состав зарегистрированного муниципального списка кандидатов, выдвинутого на выборы этим же избирательным объединением, он вправе получить бесплатное эфирное время либо как кандидат, включенный в зарегистрированный муниципальный список кандидатов, либо как кандидат, зарегистрированный по одномандатному (многомандатному) избирательному округу.</w:t>
      </w:r>
    </w:p>
    <w:p>
      <w:pPr>
        <w:pStyle w:val="0"/>
        <w:jc w:val="both"/>
      </w:pPr>
      <w:r>
        <w:rPr>
          <w:sz w:val="20"/>
        </w:rPr>
        <w:t xml:space="preserve">(в ред. </w:t>
      </w:r>
      <w:hyperlink w:history="0" r:id="rId1271"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Зарегистрированный кандидат, выдвинутый избирательным объединением по одномандатному (многомандатному) избирательному округу и являющийся уполномоченным представителем этого же избирательного объединения, вправе использовать бесплатное эфирное время и бесплатную печатную площадь только как кандидат, зарегистрированный по одномандатному (многомандатному) избирательному округу.</w:t>
      </w:r>
    </w:p>
    <w:p>
      <w:pPr>
        <w:pStyle w:val="0"/>
        <w:jc w:val="both"/>
      </w:pPr>
      <w:r>
        <w:rPr>
          <w:sz w:val="20"/>
        </w:rPr>
        <w:t xml:space="preserve">(в ред. </w:t>
      </w:r>
      <w:hyperlink w:history="0" r:id="rId127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5. Особенности предоставления и распределения эфирного времени регулируются </w:t>
      </w:r>
      <w:hyperlink w:history="0" w:anchor="P1072" w:tooltip="Статья 43. Условия проведения предвыборной агитации на телевидении и радио">
        <w:r>
          <w:rPr>
            <w:sz w:val="20"/>
            <w:color w:val="0000ff"/>
          </w:rPr>
          <w:t xml:space="preserve">статьей 43</w:t>
        </w:r>
      </w:hyperlink>
      <w:r>
        <w:rPr>
          <w:sz w:val="20"/>
        </w:rPr>
        <w:t xml:space="preserve"> настоящего Закона.</w:t>
      </w:r>
    </w:p>
    <w:p>
      <w:pPr>
        <w:pStyle w:val="0"/>
        <w:jc w:val="both"/>
      </w:pPr>
      <w:r>
        <w:rPr>
          <w:sz w:val="20"/>
        </w:rPr>
        <w:t xml:space="preserve">(часть 5 в ред. </w:t>
      </w:r>
      <w:hyperlink w:history="0" r:id="rId1273"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14.06.2016 N 26-РЗ)</w:t>
      </w:r>
    </w:p>
    <w:p>
      <w:pPr>
        <w:pStyle w:val="0"/>
        <w:ind w:firstLine="540"/>
        <w:jc w:val="both"/>
      </w:pPr>
      <w:r>
        <w:rPr>
          <w:sz w:val="20"/>
        </w:rPr>
      </w:r>
    </w:p>
    <w:p>
      <w:pPr>
        <w:pStyle w:val="2"/>
        <w:outlineLvl w:val="2"/>
        <w:ind w:firstLine="540"/>
        <w:jc w:val="both"/>
      </w:pPr>
      <w:r>
        <w:rPr>
          <w:sz w:val="20"/>
        </w:rPr>
        <w:t xml:space="preserve">Статья 64.36. Особенности распределения депутатских мандатов при проведении выборов по смешанной избирательной системе</w:t>
      </w:r>
    </w:p>
    <w:p>
      <w:pPr>
        <w:pStyle w:val="0"/>
        <w:ind w:firstLine="540"/>
        <w:jc w:val="both"/>
      </w:pPr>
      <w:r>
        <w:rPr>
          <w:sz w:val="20"/>
        </w:rPr>
      </w:r>
    </w:p>
    <w:p>
      <w:pPr>
        <w:pStyle w:val="0"/>
        <w:ind w:firstLine="540"/>
        <w:jc w:val="both"/>
      </w:pPr>
      <w:r>
        <w:rPr>
          <w:sz w:val="20"/>
        </w:rP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295" w:tooltip="Статья 64.31. Методика распределения депутатских мандатов">
        <w:r>
          <w:rPr>
            <w:sz w:val="20"/>
            <w:color w:val="0000ff"/>
          </w:rPr>
          <w:t xml:space="preserve">статьей 64.31</w:t>
        </w:r>
      </w:hyperlink>
      <w:r>
        <w:rPr>
          <w:sz w:val="20"/>
        </w:rPr>
        <w:t xml:space="preserve"> настоящего Закона. При этом до распределения депутатских мандатов внутри муниципального списка кандидатов из него исключаются депутаты, избранные в представительный орган муниципального образования по одномандатным (многомандатным) избирательным округам.</w:t>
      </w:r>
    </w:p>
    <w:p>
      <w:pPr>
        <w:pStyle w:val="0"/>
        <w:jc w:val="both"/>
      </w:pPr>
      <w:r>
        <w:rPr>
          <w:sz w:val="20"/>
        </w:rPr>
        <w:t xml:space="preserve">(в ред. </w:t>
      </w:r>
      <w:hyperlink w:history="0" r:id="rId127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2"/>
        <w:outlineLvl w:val="1"/>
        <w:jc w:val="center"/>
      </w:pPr>
      <w:r>
        <w:rPr>
          <w:sz w:val="20"/>
        </w:rPr>
        <w:t xml:space="preserve">Глава 10.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65.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 и не распространяется на правоотношения, возникшие в связи с проведением выборов в органы местного самоуправления, назначенных до дня вступления его в силу.</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275" w:tooltip="Закон Республики Северная Осетия-Алания от 28.01.2003 N 7-РЗ (ред. от 22.05.2006) &quot;О выборах в органы местного самоуправления Республики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28 января 2003 года N 7-РЗ "О выборах в органы местного самоуправления Республики Северная Осетия-Алания" (Собрание законодательства Республики Северная Осетия-Алания, 2004, N 11);</w:t>
      </w:r>
    </w:p>
    <w:p>
      <w:pPr>
        <w:pStyle w:val="0"/>
        <w:spacing w:before="200" w:line-rule="auto"/>
        <w:ind w:firstLine="540"/>
        <w:jc w:val="both"/>
      </w:pPr>
      <w:r>
        <w:rPr>
          <w:sz w:val="20"/>
        </w:rPr>
        <w:t xml:space="preserve">2) </w:t>
      </w:r>
      <w:hyperlink w:history="0" r:id="rId1276" w:tooltip="Закон Республики Северная Осетия-Алания от 22.05.2006 N 28-РЗ (ред. от 29.12.2006) &quot;О внесении изменений в некоторые законодательные акты Республики Северная Осетия-Алания&quot; ------------ Недействующая редакция {КонсультантПлюс}">
        <w:r>
          <w:rPr>
            <w:sz w:val="20"/>
            <w:color w:val="0000ff"/>
          </w:rPr>
          <w:t xml:space="preserve">статью 24</w:t>
        </w:r>
      </w:hyperlink>
      <w:r>
        <w:rPr>
          <w:sz w:val="20"/>
        </w:rPr>
        <w:t xml:space="preserve"> Закона Республики Северная Осетия-Алания от 24 мая 2006 года N 28-РЗ "О внесении изменений в некоторые законодательные акты Республики Северная Осетия-Алания" (Северная Осетия, 2006, 5 июля).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20 июля 2007 года</w:t>
      </w:r>
    </w:p>
    <w:p>
      <w:pPr>
        <w:pStyle w:val="0"/>
        <w:spacing w:before="200" w:line-rule="auto"/>
      </w:pPr>
      <w:r>
        <w:rPr>
          <w:sz w:val="20"/>
        </w:rPr>
        <w:t xml:space="preserve">N 36-РЗ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выборах в органы местного</w:t>
      </w:r>
    </w:p>
    <w:p>
      <w:pPr>
        <w:pStyle w:val="0"/>
        <w:jc w:val="right"/>
      </w:pPr>
      <w:r>
        <w:rPr>
          <w:sz w:val="20"/>
        </w:rPr>
        <w:t xml:space="preserve">самоуправления в Республике</w:t>
      </w:r>
    </w:p>
    <w:p>
      <w:pPr>
        <w:pStyle w:val="0"/>
        <w:jc w:val="right"/>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03.07.2018 </w:t>
            </w:r>
            <w:hyperlink w:history="0" r:id="rId1277"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color w:val="392c69"/>
              </w:rPr>
              <w:t xml:space="preserve">, от 02.11.2020 </w:t>
            </w:r>
            <w:hyperlink w:history="0" r:id="rId1278"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color w:val="392c69"/>
              </w:rPr>
              <w:t xml:space="preserve">, от 15.11.2021 </w:t>
            </w:r>
            <w:hyperlink w:history="0" r:id="rId1279"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color w:val="392c69"/>
              </w:rPr>
              <w:t xml:space="preserve">,</w:t>
            </w:r>
          </w:p>
          <w:p>
            <w:pPr>
              <w:pStyle w:val="0"/>
              <w:jc w:val="center"/>
            </w:pPr>
            <w:r>
              <w:rPr>
                <w:sz w:val="20"/>
                <w:color w:val="392c69"/>
              </w:rPr>
              <w:t xml:space="preserve">от 06.04.2023 </w:t>
            </w:r>
            <w:hyperlink w:history="0" r:id="rId1280"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06" w:name="P2406"/>
    <w:bookmarkEnd w:id="2406"/>
    <w:p>
      <w:pPr>
        <w:pStyle w:val="1"/>
        <w:jc w:val="both"/>
      </w:pPr>
      <w:r>
        <w:rPr>
          <w:sz w:val="20"/>
        </w:rPr>
        <w:t xml:space="preserve">                              ПОДПИСНОЙ ЛИСТ</w:t>
      </w:r>
    </w:p>
    <w:p>
      <w:pPr>
        <w:pStyle w:val="1"/>
        <w:jc w:val="both"/>
      </w:pPr>
      <w:r>
        <w:rPr>
          <w:sz w:val="20"/>
        </w:rPr>
      </w:r>
    </w:p>
    <w:p>
      <w:pPr>
        <w:pStyle w:val="1"/>
        <w:jc w:val="both"/>
      </w:pPr>
      <w:r>
        <w:rPr>
          <w:sz w:val="20"/>
        </w:rPr>
        <w:t xml:space="preserve">Выборы ____________________________________________________________________</w:t>
      </w:r>
    </w:p>
    <w:p>
      <w:pPr>
        <w:pStyle w:val="1"/>
        <w:jc w:val="both"/>
      </w:pPr>
      <w:r>
        <w:rPr>
          <w:sz w:val="20"/>
        </w:rPr>
        <w:t xml:space="preserve">          (наименование главы муниципального образования в соответствии</w:t>
      </w:r>
    </w:p>
    <w:p>
      <w:pPr>
        <w:pStyle w:val="1"/>
        <w:jc w:val="both"/>
      </w:pPr>
      <w:r>
        <w:rPr>
          <w:sz w:val="20"/>
        </w:rPr>
        <w:t xml:space="preserve">                  с уставом муниципального образования) </w:t>
      </w:r>
      <w:hyperlink w:history="0" w:anchor="P2489"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"____" ____________________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Мы, нижеподписавшиеся, поддерживаем _______________________________________</w:t>
      </w:r>
    </w:p>
    <w:p>
      <w:pPr>
        <w:pStyle w:val="1"/>
        <w:jc w:val="both"/>
      </w:pPr>
      <w:r>
        <w:rPr>
          <w:sz w:val="20"/>
        </w:rPr>
        <w:t xml:space="preserve">               (самовыдвижение или выдвижение от избирательного объединения</w:t>
      </w:r>
    </w:p>
    <w:p>
      <w:pPr>
        <w:pStyle w:val="1"/>
        <w:jc w:val="both"/>
      </w:pPr>
      <w:r>
        <w:rPr>
          <w:sz w:val="20"/>
        </w:rPr>
        <w:t xml:space="preserve">                      с указанием наименования избирательного объединения)</w:t>
      </w:r>
    </w:p>
    <w:p>
      <w:pPr>
        <w:pStyle w:val="1"/>
        <w:jc w:val="both"/>
      </w:pPr>
      <w:r>
        <w:rPr>
          <w:sz w:val="20"/>
        </w:rPr>
        <w:t xml:space="preserve">кандидата на должность главы ______________________________________________</w:t>
      </w:r>
    </w:p>
    <w:p>
      <w:pPr>
        <w:pStyle w:val="1"/>
        <w:jc w:val="both"/>
      </w:pPr>
      <w:r>
        <w:rPr>
          <w:sz w:val="20"/>
        </w:rPr>
        <w:t xml:space="preserve">                               (наименование муниципального образования в</w:t>
      </w:r>
    </w:p>
    <w:p>
      <w:pPr>
        <w:pStyle w:val="1"/>
        <w:jc w:val="both"/>
      </w:pPr>
      <w:r>
        <w:rPr>
          <w:sz w:val="20"/>
        </w:rPr>
        <w:t xml:space="preserve">                         соответствии с уставом муниципального образования)</w:t>
      </w:r>
    </w:p>
    <w:p>
      <w:pPr>
        <w:pStyle w:val="1"/>
        <w:jc w:val="both"/>
      </w:pPr>
      <w:r>
        <w:rPr>
          <w:sz w:val="20"/>
        </w:rPr>
        <w:t xml:space="preserve">гражданина _____________ ________________________, родившегося ___________,</w:t>
      </w:r>
    </w:p>
    <w:p>
      <w:pPr>
        <w:pStyle w:val="1"/>
        <w:jc w:val="both"/>
      </w:pPr>
      <w:r>
        <w:rPr>
          <w:sz w:val="20"/>
        </w:rPr>
        <w:t xml:space="preserve">            гражданство   (фамилия, имя, отчество)          (дата рождения)</w:t>
      </w:r>
    </w:p>
    <w:p>
      <w:pPr>
        <w:pStyle w:val="1"/>
        <w:jc w:val="both"/>
      </w:pPr>
      <w:r>
        <w:rPr>
          <w:sz w:val="20"/>
        </w:rPr>
        <w:t xml:space="preserve">работающего ______________________________________________________________,</w:t>
      </w:r>
    </w:p>
    <w:p>
      <w:pPr>
        <w:pStyle w:val="1"/>
        <w:jc w:val="both"/>
      </w:pPr>
      <w:r>
        <w:rPr>
          <w:sz w:val="20"/>
        </w:rPr>
        <w:t xml:space="preserve">(место работы, занимаемая должность или род занятий, если кандидат является</w:t>
      </w:r>
    </w:p>
    <w:p>
      <w:pPr>
        <w:pStyle w:val="1"/>
        <w:jc w:val="both"/>
      </w:pPr>
      <w:r>
        <w:rPr>
          <w:sz w:val="20"/>
        </w:rPr>
        <w:t xml:space="preserve">депутатом и осуществляет свои полномочия на непостоянной основе, - сведения</w:t>
      </w:r>
    </w:p>
    <w:p>
      <w:pPr>
        <w:pStyle w:val="1"/>
        <w:jc w:val="both"/>
      </w:pPr>
      <w:r>
        <w:rPr>
          <w:sz w:val="20"/>
        </w:rPr>
        <w:t xml:space="preserve">об этом с указанием наименования соответствующего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1474"/>
        <w:gridCol w:w="1587"/>
        <w:gridCol w:w="1587"/>
        <w:gridCol w:w="1361"/>
        <w:gridCol w:w="1191"/>
        <w:gridCol w:w="1260"/>
      </w:tblGrid>
      <w:tr>
        <w:tc>
          <w:tcPr>
            <w:tcW w:w="600" w:type="dxa"/>
          </w:tcPr>
          <w:p>
            <w:pPr>
              <w:pStyle w:val="0"/>
              <w:jc w:val="center"/>
            </w:pPr>
            <w:r>
              <w:rPr>
                <w:sz w:val="20"/>
              </w:rPr>
              <w:t xml:space="preserve">N</w:t>
            </w:r>
          </w:p>
          <w:p>
            <w:pPr>
              <w:pStyle w:val="0"/>
              <w:jc w:val="center"/>
            </w:pPr>
            <w:r>
              <w:rPr>
                <w:sz w:val="20"/>
              </w:rPr>
              <w:t xml:space="preserve">п/п</w:t>
            </w:r>
          </w:p>
        </w:tc>
        <w:tc>
          <w:tcPr>
            <w:tcW w:w="1474" w:type="dxa"/>
          </w:tcPr>
          <w:p>
            <w:pPr>
              <w:pStyle w:val="0"/>
              <w:jc w:val="center"/>
            </w:pPr>
            <w:r>
              <w:rPr>
                <w:sz w:val="20"/>
              </w:rPr>
              <w:t xml:space="preserve">Фамилия, имя, отчество</w:t>
            </w:r>
          </w:p>
        </w:tc>
        <w:tc>
          <w:tcPr>
            <w:tcW w:w="1587" w:type="dxa"/>
          </w:tcPr>
          <w:p>
            <w:pPr>
              <w:pStyle w:val="0"/>
              <w:jc w:val="center"/>
            </w:pPr>
            <w:r>
              <w:rPr>
                <w:sz w:val="20"/>
              </w:rPr>
              <w:t xml:space="preserve">Год рождения (в возрасте 18 лет - дополнительно число и месяц рождения)</w:t>
            </w:r>
          </w:p>
        </w:tc>
        <w:tc>
          <w:tcPr>
            <w:tcW w:w="1587" w:type="dxa"/>
          </w:tcPr>
          <w:p>
            <w:pPr>
              <w:pStyle w:val="0"/>
              <w:jc w:val="center"/>
            </w:pPr>
            <w:r>
              <w:rPr>
                <w:sz w:val="20"/>
              </w:rPr>
              <w:t xml:space="preserve">Адрес места жительства </w:t>
            </w:r>
            <w:hyperlink w:history="0" w:anchor="P249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361" w:type="dxa"/>
          </w:tcPr>
          <w:p>
            <w:pPr>
              <w:pStyle w:val="0"/>
              <w:jc w:val="center"/>
            </w:pPr>
            <w:r>
              <w:rPr>
                <w:sz w:val="20"/>
              </w:rPr>
              <w:t xml:space="preserve">Серия и номер паспорта или документа, заменяющего паспорт гражданина</w:t>
            </w:r>
          </w:p>
        </w:tc>
        <w:tc>
          <w:tcPr>
            <w:tcW w:w="1191" w:type="dxa"/>
          </w:tcPr>
          <w:p>
            <w:pPr>
              <w:pStyle w:val="0"/>
              <w:jc w:val="center"/>
            </w:pPr>
            <w:r>
              <w:rPr>
                <w:sz w:val="20"/>
              </w:rPr>
              <w:t xml:space="preserve">Дата внесения подписи</w:t>
            </w:r>
          </w:p>
        </w:tc>
        <w:tc>
          <w:tcPr>
            <w:tcW w:w="1260" w:type="dxa"/>
          </w:tcPr>
          <w:p>
            <w:pPr>
              <w:pStyle w:val="0"/>
              <w:jc w:val="center"/>
            </w:pPr>
            <w:r>
              <w:rPr>
                <w:sz w:val="20"/>
              </w:rPr>
              <w:t xml:space="preserve">Подпись</w:t>
            </w:r>
          </w:p>
        </w:tc>
      </w:tr>
      <w:tr>
        <w:tc>
          <w:tcPr>
            <w:tcW w:w="600" w:type="dxa"/>
          </w:tcPr>
          <w:p>
            <w:pPr>
              <w:pStyle w:val="0"/>
              <w:jc w:val="center"/>
            </w:pPr>
            <w:r>
              <w:rPr>
                <w:sz w:val="20"/>
              </w:rPr>
              <w:t xml:space="preserve">1</w:t>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60" w:type="dxa"/>
          </w:tcPr>
          <w:p>
            <w:pPr>
              <w:pStyle w:val="0"/>
            </w:pPr>
            <w:r>
              <w:rPr>
                <w:sz w:val="20"/>
              </w:rPr>
            </w:r>
          </w:p>
        </w:tc>
      </w:tr>
      <w:tr>
        <w:tc>
          <w:tcPr>
            <w:tcW w:w="600" w:type="dxa"/>
          </w:tcPr>
          <w:p>
            <w:pPr>
              <w:pStyle w:val="0"/>
              <w:jc w:val="center"/>
            </w:pPr>
            <w:r>
              <w:rPr>
                <w:sz w:val="20"/>
              </w:rPr>
              <w:t xml:space="preserve">2</w:t>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60" w:type="dxa"/>
          </w:tcPr>
          <w:p>
            <w:pPr>
              <w:pStyle w:val="0"/>
            </w:pPr>
            <w:r>
              <w:rPr>
                <w:sz w:val="20"/>
              </w:rPr>
            </w:r>
          </w:p>
        </w:tc>
      </w:tr>
      <w:tr>
        <w:tc>
          <w:tcPr>
            <w:tcW w:w="600" w:type="dxa"/>
          </w:tcPr>
          <w:p>
            <w:pPr>
              <w:pStyle w:val="0"/>
              <w:jc w:val="center"/>
            </w:pPr>
            <w:r>
              <w:rPr>
                <w:sz w:val="20"/>
              </w:rPr>
              <w:t xml:space="preserve">3</w:t>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60" w:type="dxa"/>
          </w:tcPr>
          <w:p>
            <w:pPr>
              <w:pStyle w:val="0"/>
            </w:pPr>
            <w:r>
              <w:rPr>
                <w:sz w:val="20"/>
              </w:rPr>
            </w:r>
          </w:p>
        </w:tc>
      </w:tr>
      <w:tr>
        <w:tc>
          <w:tcPr>
            <w:tcW w:w="600" w:type="dxa"/>
          </w:tcPr>
          <w:p>
            <w:pPr>
              <w:pStyle w:val="0"/>
              <w:jc w:val="center"/>
            </w:pPr>
            <w:r>
              <w:rPr>
                <w:sz w:val="20"/>
              </w:rPr>
              <w:t xml:space="preserve">4</w:t>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60" w:type="dxa"/>
          </w:tcPr>
          <w:p>
            <w:pPr>
              <w:pStyle w:val="0"/>
            </w:pPr>
            <w:r>
              <w:rPr>
                <w:sz w:val="20"/>
              </w:rPr>
            </w:r>
          </w:p>
        </w:tc>
      </w:tr>
      <w:tr>
        <w:tc>
          <w:tcPr>
            <w:tcW w:w="600" w:type="dxa"/>
          </w:tcPr>
          <w:p>
            <w:pPr>
              <w:pStyle w:val="0"/>
              <w:jc w:val="center"/>
            </w:pPr>
            <w:r>
              <w:rPr>
                <w:sz w:val="20"/>
              </w:rPr>
              <w:t xml:space="preserve">5</w:t>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60" w:type="dxa"/>
          </w:tcPr>
          <w:p>
            <w:pPr>
              <w:pStyle w:val="0"/>
            </w:pPr>
            <w:r>
              <w:rPr>
                <w:sz w:val="20"/>
              </w:rPr>
            </w:r>
          </w:p>
        </w:tc>
      </w:tr>
    </w:tbl>
    <w:p>
      <w:pPr>
        <w:pStyle w:val="0"/>
        <w:ind w:firstLine="54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 места</w:t>
      </w:r>
    </w:p>
    <w:p>
      <w:pPr>
        <w:pStyle w:val="1"/>
        <w:jc w:val="both"/>
      </w:pPr>
      <w:r>
        <w:rPr>
          <w:sz w:val="20"/>
        </w:rPr>
        <w:t xml:space="preserve">                      жительства </w:t>
      </w:r>
      <w:hyperlink w:history="0" w:anchor="P249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 или документа,</w:t>
      </w:r>
    </w:p>
    <w:p>
      <w:pPr>
        <w:pStyle w:val="1"/>
        <w:jc w:val="both"/>
      </w:pPr>
      <w:r>
        <w:rPr>
          <w:sz w:val="20"/>
        </w:rPr>
        <w:t xml:space="preserve">                       заменяющего паспорт гражданина, с указанием даты его</w:t>
      </w:r>
    </w:p>
    <w:p>
      <w:pPr>
        <w:pStyle w:val="1"/>
        <w:jc w:val="both"/>
      </w:pPr>
      <w:r>
        <w:rPr>
          <w:sz w:val="20"/>
        </w:rPr>
        <w:t xml:space="preserve">                        выдачи, наименования или кода выдавшего его органа,</w:t>
      </w:r>
    </w:p>
    <w:p>
      <w:pPr>
        <w:pStyle w:val="1"/>
        <w:jc w:val="both"/>
      </w:pPr>
      <w:r>
        <w:rPr>
          <w:sz w:val="20"/>
        </w:rPr>
        <w:t xml:space="preserve">                           подпись лица, осуществлявшего сбор подписей,</w:t>
      </w:r>
    </w:p>
    <w:p>
      <w:pPr>
        <w:pStyle w:val="1"/>
        <w:jc w:val="both"/>
      </w:pPr>
      <w:r>
        <w:rPr>
          <w:sz w:val="20"/>
        </w:rPr>
        <w:t xml:space="preserve">                                        и дата ее внесения)</w:t>
      </w:r>
    </w:p>
    <w:p>
      <w:pPr>
        <w:pStyle w:val="1"/>
        <w:jc w:val="both"/>
      </w:pPr>
      <w:r>
        <w:rPr>
          <w:sz w:val="20"/>
        </w:rPr>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ind w:firstLine="54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Закона Республики Северная Осетия-Алания "О выборах в органы местного самоуправления в Республике Северная Осетия-Алания"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ind w:firstLine="540"/>
        <w:jc w:val="both"/>
      </w:pPr>
      <w:r>
        <w:rPr>
          <w:sz w:val="20"/>
        </w:rPr>
      </w:r>
    </w:p>
    <w:p>
      <w:pPr>
        <w:pStyle w:val="0"/>
        <w:ind w:firstLine="540"/>
        <w:jc w:val="both"/>
      </w:pPr>
      <w:r>
        <w:rPr>
          <w:sz w:val="20"/>
        </w:rPr>
        <w:t xml:space="preserve">--------------------------------</w:t>
      </w:r>
    </w:p>
    <w:bookmarkStart w:id="2489" w:name="P2489"/>
    <w:bookmarkEnd w:id="2489"/>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2490" w:name="P2490"/>
    <w:bookmarkEnd w:id="2490"/>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12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выборах в органы местного</w:t>
      </w:r>
    </w:p>
    <w:p>
      <w:pPr>
        <w:pStyle w:val="0"/>
        <w:jc w:val="right"/>
      </w:pPr>
      <w:r>
        <w:rPr>
          <w:sz w:val="20"/>
        </w:rPr>
        <w:t xml:space="preserve">самоуправления в Республике</w:t>
      </w:r>
    </w:p>
    <w:p>
      <w:pPr>
        <w:pStyle w:val="0"/>
        <w:jc w:val="right"/>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03.07.2018 </w:t>
            </w:r>
            <w:hyperlink w:history="0" r:id="rId1282"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color w:val="392c69"/>
              </w:rPr>
              <w:t xml:space="preserve">, от 07.05.2019 </w:t>
            </w:r>
            <w:hyperlink w:history="0" r:id="rId1283" w:tooltip="Закон Республики Северная Осетия-Алания от 07.05.2019 N 24-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24-РЗ</w:t>
              </w:r>
            </w:hyperlink>
            <w:r>
              <w:rPr>
                <w:sz w:val="20"/>
                <w:color w:val="392c69"/>
              </w:rPr>
              <w:t xml:space="preserve">, от 02.11.2020 </w:t>
            </w:r>
            <w:hyperlink w:history="0" r:id="rId1284"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color w:val="392c69"/>
              </w:rPr>
              <w:t xml:space="preserve">,</w:t>
            </w:r>
          </w:p>
          <w:p>
            <w:pPr>
              <w:pStyle w:val="0"/>
              <w:jc w:val="center"/>
            </w:pPr>
            <w:r>
              <w:rPr>
                <w:sz w:val="20"/>
                <w:color w:val="392c69"/>
              </w:rPr>
              <w:t xml:space="preserve">от 15.11.2021 </w:t>
            </w:r>
            <w:hyperlink w:history="0" r:id="rId1285"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color w:val="392c69"/>
              </w:rPr>
              <w:t xml:space="preserve">, от 06.04.2023 </w:t>
            </w:r>
            <w:hyperlink w:history="0" r:id="rId128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507" w:name="P2507"/>
    <w:bookmarkEnd w:id="2507"/>
    <w:p>
      <w:pPr>
        <w:pStyle w:val="1"/>
        <w:jc w:val="both"/>
      </w:pPr>
      <w:r>
        <w:rPr>
          <w:sz w:val="20"/>
        </w:rPr>
        <w:t xml:space="preserve">                              ПОДПИСНОЙ ЛИСТ</w:t>
      </w:r>
    </w:p>
    <w:p>
      <w:pPr>
        <w:pStyle w:val="1"/>
        <w:jc w:val="both"/>
      </w:pPr>
      <w:r>
        <w:rPr>
          <w:sz w:val="20"/>
        </w:rPr>
      </w:r>
    </w:p>
    <w:p>
      <w:pPr>
        <w:pStyle w:val="1"/>
        <w:jc w:val="both"/>
      </w:pPr>
      <w:r>
        <w:rPr>
          <w:sz w:val="20"/>
        </w:rPr>
        <w:t xml:space="preserve">Выборы депутатов __________________________________________________________</w:t>
      </w:r>
    </w:p>
    <w:p>
      <w:pPr>
        <w:pStyle w:val="1"/>
        <w:jc w:val="both"/>
      </w:pPr>
      <w:r>
        <w:rPr>
          <w:sz w:val="20"/>
        </w:rPr>
        <w:t xml:space="preserve">        (наименование представительного органа муниципального образования в</w:t>
      </w:r>
    </w:p>
    <w:p>
      <w:pPr>
        <w:pStyle w:val="1"/>
        <w:jc w:val="both"/>
      </w:pPr>
      <w:r>
        <w:rPr>
          <w:sz w:val="20"/>
        </w:rPr>
        <w:t xml:space="preserve">              соответствии с уставом муниципального образования) </w:t>
      </w:r>
      <w:hyperlink w:history="0" w:anchor="P2582"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"____" ____________________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Мы, нижеподписавшиеся, поддерживаем выдвижение муниципального списка</w:t>
      </w:r>
    </w:p>
    <w:p>
      <w:pPr>
        <w:pStyle w:val="1"/>
        <w:jc w:val="both"/>
      </w:pPr>
      <w:r>
        <w:rPr>
          <w:sz w:val="20"/>
        </w:rPr>
        <w:t xml:space="preserve">кандидатов в депутаты _____________________________________________________</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                       образования в соответствии с уставом муниципального</w:t>
      </w:r>
    </w:p>
    <w:p>
      <w:pPr>
        <w:pStyle w:val="1"/>
        <w:jc w:val="both"/>
      </w:pPr>
      <w:r>
        <w:rPr>
          <w:sz w:val="20"/>
        </w:rPr>
        <w:t xml:space="preserve">                                          образования)</w:t>
      </w:r>
    </w:p>
    <w:p>
      <w:pPr>
        <w:pStyle w:val="1"/>
        <w:jc w:val="both"/>
      </w:pPr>
      <w:r>
        <w:rPr>
          <w:sz w:val="20"/>
        </w:rPr>
        <w:t xml:space="preserve">от избирательного объединения _____________________________________________</w:t>
      </w:r>
    </w:p>
    <w:p>
      <w:pPr>
        <w:pStyle w:val="1"/>
        <w:jc w:val="both"/>
      </w:pPr>
      <w:r>
        <w:rPr>
          <w:sz w:val="20"/>
        </w:rPr>
        <w:t xml:space="preserve">                               (наименование избирательного объединения)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1531"/>
        <w:gridCol w:w="1361"/>
        <w:gridCol w:w="1644"/>
        <w:gridCol w:w="1757"/>
        <w:gridCol w:w="1020"/>
        <w:gridCol w:w="1134"/>
      </w:tblGrid>
      <w:tr>
        <w:tc>
          <w:tcPr>
            <w:tcW w:w="600" w:type="dxa"/>
          </w:tcPr>
          <w:p>
            <w:pPr>
              <w:pStyle w:val="0"/>
              <w:jc w:val="center"/>
            </w:pPr>
            <w:r>
              <w:rPr>
                <w:sz w:val="20"/>
              </w:rPr>
              <w:t xml:space="preserve">N</w:t>
            </w:r>
          </w:p>
          <w:p>
            <w:pPr>
              <w:pStyle w:val="0"/>
              <w:jc w:val="center"/>
            </w:pPr>
            <w:r>
              <w:rPr>
                <w:sz w:val="20"/>
              </w:rPr>
              <w:t xml:space="preserve">п/п</w:t>
            </w:r>
          </w:p>
        </w:tc>
        <w:tc>
          <w:tcPr>
            <w:tcW w:w="1531" w:type="dxa"/>
          </w:tcPr>
          <w:p>
            <w:pPr>
              <w:pStyle w:val="0"/>
              <w:jc w:val="center"/>
            </w:pPr>
            <w:r>
              <w:rPr>
                <w:sz w:val="20"/>
              </w:rPr>
              <w:t xml:space="preserve">Фамилия, имя, отчество</w:t>
            </w:r>
          </w:p>
        </w:tc>
        <w:tc>
          <w:tcPr>
            <w:tcW w:w="1361" w:type="dxa"/>
          </w:tcPr>
          <w:p>
            <w:pPr>
              <w:pStyle w:val="0"/>
              <w:jc w:val="center"/>
            </w:pPr>
            <w:r>
              <w:rPr>
                <w:sz w:val="20"/>
              </w:rPr>
              <w:t xml:space="preserve">Год рождения (в возрасте 18 лет - дополнительно число и месяц рождения)</w:t>
            </w:r>
          </w:p>
        </w:tc>
        <w:tc>
          <w:tcPr>
            <w:tcW w:w="1644" w:type="dxa"/>
          </w:tcPr>
          <w:p>
            <w:pPr>
              <w:pStyle w:val="0"/>
              <w:jc w:val="center"/>
            </w:pPr>
            <w:r>
              <w:rPr>
                <w:sz w:val="20"/>
              </w:rPr>
              <w:t xml:space="preserve">Адрес места жительства </w:t>
            </w:r>
            <w:hyperlink w:history="0" w:anchor="P258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757" w:type="dxa"/>
          </w:tcPr>
          <w:p>
            <w:pPr>
              <w:pStyle w:val="0"/>
              <w:jc w:val="center"/>
            </w:pPr>
            <w:r>
              <w:rPr>
                <w:sz w:val="20"/>
              </w:rPr>
              <w:t xml:space="preserve">Серия и номер паспорта или документа, заменяющего паспорт гражданина</w:t>
            </w:r>
          </w:p>
        </w:tc>
        <w:tc>
          <w:tcPr>
            <w:tcW w:w="1020" w:type="dxa"/>
          </w:tcPr>
          <w:p>
            <w:pPr>
              <w:pStyle w:val="0"/>
              <w:jc w:val="center"/>
            </w:pPr>
            <w:r>
              <w:rPr>
                <w:sz w:val="20"/>
              </w:rPr>
              <w:t xml:space="preserve">Дата внесения подписи</w:t>
            </w:r>
          </w:p>
        </w:tc>
        <w:tc>
          <w:tcPr>
            <w:tcW w:w="1134" w:type="dxa"/>
          </w:tcPr>
          <w:p>
            <w:pPr>
              <w:pStyle w:val="0"/>
              <w:jc w:val="center"/>
            </w:pPr>
            <w:r>
              <w:rPr>
                <w:sz w:val="20"/>
              </w:rPr>
              <w:t xml:space="preserve">Подпись</w:t>
            </w:r>
          </w:p>
        </w:tc>
      </w:tr>
      <w:tr>
        <w:tc>
          <w:tcPr>
            <w:tcW w:w="600" w:type="dxa"/>
          </w:tcPr>
          <w:p>
            <w:pPr>
              <w:pStyle w:val="0"/>
              <w:jc w:val="center"/>
            </w:pPr>
            <w:r>
              <w:rPr>
                <w:sz w:val="20"/>
              </w:rPr>
              <w:t xml:space="preserve">1</w:t>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757"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600" w:type="dxa"/>
          </w:tcPr>
          <w:p>
            <w:pPr>
              <w:pStyle w:val="0"/>
              <w:jc w:val="center"/>
            </w:pPr>
            <w:r>
              <w:rPr>
                <w:sz w:val="20"/>
              </w:rPr>
              <w:t xml:space="preserve">2</w:t>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757"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600" w:type="dxa"/>
          </w:tcPr>
          <w:p>
            <w:pPr>
              <w:pStyle w:val="0"/>
              <w:jc w:val="center"/>
            </w:pPr>
            <w:r>
              <w:rPr>
                <w:sz w:val="20"/>
              </w:rPr>
              <w:t xml:space="preserve">3</w:t>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757"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600" w:type="dxa"/>
          </w:tcPr>
          <w:p>
            <w:pPr>
              <w:pStyle w:val="0"/>
              <w:jc w:val="center"/>
            </w:pPr>
            <w:r>
              <w:rPr>
                <w:sz w:val="20"/>
              </w:rPr>
              <w:t xml:space="preserve">4</w:t>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757"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600" w:type="dxa"/>
          </w:tcPr>
          <w:p>
            <w:pPr>
              <w:pStyle w:val="0"/>
              <w:jc w:val="center"/>
            </w:pPr>
            <w:r>
              <w:rPr>
                <w:sz w:val="20"/>
              </w:rPr>
              <w:t xml:space="preserve">5</w:t>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757" w:type="dxa"/>
          </w:tcPr>
          <w:p>
            <w:pPr>
              <w:pStyle w:val="0"/>
            </w:pPr>
            <w:r>
              <w:rPr>
                <w:sz w:val="20"/>
              </w:rPr>
            </w:r>
          </w:p>
        </w:tc>
        <w:tc>
          <w:tcPr>
            <w:tcW w:w="1020" w:type="dxa"/>
          </w:tcPr>
          <w:p>
            <w:pPr>
              <w:pStyle w:val="0"/>
            </w:pPr>
            <w:r>
              <w:rPr>
                <w:sz w:val="20"/>
              </w:rPr>
            </w:r>
          </w:p>
        </w:tc>
        <w:tc>
          <w:tcPr>
            <w:tcW w:w="1134" w:type="dxa"/>
          </w:tcPr>
          <w:p>
            <w:pPr>
              <w:pStyle w:val="0"/>
            </w:pPr>
            <w:r>
              <w:rPr>
                <w:sz w:val="20"/>
              </w:rPr>
            </w:r>
          </w:p>
        </w:tc>
      </w:tr>
    </w:tbl>
    <w:p>
      <w:pPr>
        <w:pStyle w:val="0"/>
        <w:ind w:firstLine="54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 места</w:t>
      </w:r>
    </w:p>
    <w:p>
      <w:pPr>
        <w:pStyle w:val="1"/>
        <w:jc w:val="both"/>
      </w:pPr>
      <w:r>
        <w:rPr>
          <w:sz w:val="20"/>
        </w:rPr>
        <w:t xml:space="preserve">                      жительства </w:t>
      </w:r>
      <w:hyperlink w:history="0" w:anchor="P258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 или документа,</w:t>
      </w:r>
    </w:p>
    <w:p>
      <w:pPr>
        <w:pStyle w:val="1"/>
        <w:jc w:val="both"/>
      </w:pPr>
      <w:r>
        <w:rPr>
          <w:sz w:val="20"/>
        </w:rPr>
        <w:t xml:space="preserve">                       заменяющего паспорт гражданина, с указанием даты его</w:t>
      </w:r>
    </w:p>
    <w:p>
      <w:pPr>
        <w:pStyle w:val="1"/>
        <w:jc w:val="both"/>
      </w:pPr>
      <w:r>
        <w:rPr>
          <w:sz w:val="20"/>
        </w:rPr>
        <w:t xml:space="preserve">                        выдачи, наименования или кода выдавшего его органа,</w:t>
      </w:r>
    </w:p>
    <w:p>
      <w:pPr>
        <w:pStyle w:val="1"/>
        <w:jc w:val="both"/>
      </w:pPr>
      <w:r>
        <w:rPr>
          <w:sz w:val="20"/>
        </w:rPr>
        <w:t xml:space="preserve">                        подпись лица, осуществлявшего сбор подписей, и дата</w:t>
      </w:r>
    </w:p>
    <w:p>
      <w:pPr>
        <w:pStyle w:val="1"/>
        <w:jc w:val="both"/>
      </w:pPr>
      <w:r>
        <w:rPr>
          <w:sz w:val="20"/>
        </w:rPr>
        <w:t xml:space="preserve">                                             ее внесения)</w:t>
      </w:r>
    </w:p>
    <w:p>
      <w:pPr>
        <w:pStyle w:val="1"/>
        <w:jc w:val="both"/>
      </w:pPr>
      <w:r>
        <w:rPr>
          <w:sz w:val="20"/>
        </w:rPr>
      </w:r>
    </w:p>
    <w:p>
      <w:pPr>
        <w:pStyle w:val="1"/>
        <w:jc w:val="both"/>
      </w:pPr>
      <w:r>
        <w:rPr>
          <w:sz w:val="20"/>
        </w:rPr>
        <w:t xml:space="preserve">Уполномоченный представитель избирательного объединения ___________________</w:t>
      </w:r>
    </w:p>
    <w:p>
      <w:pPr>
        <w:pStyle w:val="1"/>
        <w:jc w:val="both"/>
      </w:pPr>
      <w:r>
        <w:rPr>
          <w:sz w:val="20"/>
        </w:rPr>
        <w:t xml:space="preserve">                       (фамилия, имя, отчество, подпись и дата ее внесения)</w:t>
      </w:r>
    </w:p>
    <w:p>
      <w:pPr>
        <w:pStyle w:val="0"/>
        <w:ind w:firstLine="54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муниципального списка кандидатов выдвинут (выдвинуты)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Закона Республики Северная Осетия-Алания "О выборах в органы местного самоуправления в Республике Северная Осетия-Алания"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ind w:firstLine="540"/>
        <w:jc w:val="both"/>
      </w:pPr>
      <w:r>
        <w:rPr>
          <w:sz w:val="20"/>
        </w:rPr>
      </w:r>
    </w:p>
    <w:p>
      <w:pPr>
        <w:pStyle w:val="0"/>
        <w:ind w:firstLine="540"/>
        <w:jc w:val="both"/>
      </w:pPr>
      <w:r>
        <w:rPr>
          <w:sz w:val="20"/>
        </w:rPr>
        <w:t xml:space="preserve">--------------------------------</w:t>
      </w:r>
    </w:p>
    <w:bookmarkStart w:id="2582" w:name="P2582"/>
    <w:bookmarkEnd w:id="2582"/>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2583" w:name="P2583"/>
    <w:bookmarkEnd w:id="2583"/>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12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выборах в органы местного</w:t>
      </w:r>
    </w:p>
    <w:p>
      <w:pPr>
        <w:pStyle w:val="0"/>
        <w:jc w:val="right"/>
      </w:pPr>
      <w:r>
        <w:rPr>
          <w:sz w:val="20"/>
        </w:rPr>
        <w:t xml:space="preserve">самоуправления в Республике</w:t>
      </w:r>
    </w:p>
    <w:p>
      <w:pPr>
        <w:pStyle w:val="0"/>
        <w:jc w:val="right"/>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03.07.2018 </w:t>
            </w:r>
            <w:hyperlink w:history="0" r:id="rId1288" w:tooltip="Закон Республики Северная Осетия-Алания от 03.07.2018 N 4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47-РЗ</w:t>
              </w:r>
            </w:hyperlink>
            <w:r>
              <w:rPr>
                <w:sz w:val="20"/>
                <w:color w:val="392c69"/>
              </w:rPr>
              <w:t xml:space="preserve">, от 02.11.2020 </w:t>
            </w:r>
            <w:hyperlink w:history="0" r:id="rId1289" w:tooltip="Закон Республики Северная Осетия-Алания от 02.11.2020 N 80-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80-РЗ</w:t>
              </w:r>
            </w:hyperlink>
            <w:r>
              <w:rPr>
                <w:sz w:val="20"/>
                <w:color w:val="392c69"/>
              </w:rPr>
              <w:t xml:space="preserve">, от 15.11.2021 </w:t>
            </w:r>
            <w:hyperlink w:history="0" r:id="rId1290"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color w:val="392c69"/>
              </w:rPr>
              <w:t xml:space="preserve">,</w:t>
            </w:r>
          </w:p>
          <w:p>
            <w:pPr>
              <w:pStyle w:val="0"/>
              <w:jc w:val="center"/>
            </w:pPr>
            <w:r>
              <w:rPr>
                <w:sz w:val="20"/>
                <w:color w:val="392c69"/>
              </w:rPr>
              <w:t xml:space="preserve">от 06.04.2023 </w:t>
            </w:r>
            <w:hyperlink w:history="0" r:id="rId1291"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600" w:name="P2600"/>
    <w:bookmarkEnd w:id="2600"/>
    <w:p>
      <w:pPr>
        <w:pStyle w:val="1"/>
        <w:jc w:val="both"/>
      </w:pPr>
      <w:r>
        <w:rPr>
          <w:sz w:val="20"/>
        </w:rPr>
        <w:t xml:space="preserve">                              ПОДПИСНОЙ ЛИСТ</w:t>
      </w:r>
    </w:p>
    <w:p>
      <w:pPr>
        <w:pStyle w:val="1"/>
        <w:jc w:val="both"/>
      </w:pPr>
      <w:r>
        <w:rPr>
          <w:sz w:val="20"/>
        </w:rPr>
      </w:r>
    </w:p>
    <w:p>
      <w:pPr>
        <w:pStyle w:val="1"/>
        <w:jc w:val="both"/>
      </w:pPr>
      <w:r>
        <w:rPr>
          <w:sz w:val="20"/>
        </w:rPr>
        <w:t xml:space="preserve">Выборы депутатов___________________________________________________________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в соответствии с уставом муниципального образования) </w:t>
      </w:r>
      <w:hyperlink w:history="0" w:anchor="P2684"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"____" ____________________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Мы, нижеподписавшиеся, поддерживаем _______________________________________</w:t>
      </w:r>
    </w:p>
    <w:p>
      <w:pPr>
        <w:pStyle w:val="1"/>
        <w:jc w:val="both"/>
      </w:pPr>
      <w:r>
        <w:rPr>
          <w:sz w:val="20"/>
        </w:rPr>
        <w:t xml:space="preserve">               (самовыдвижение или выдвижение от избирательного объединения</w:t>
      </w:r>
    </w:p>
    <w:p>
      <w:pPr>
        <w:pStyle w:val="1"/>
        <w:jc w:val="both"/>
      </w:pPr>
      <w:r>
        <w:rPr>
          <w:sz w:val="20"/>
        </w:rPr>
        <w:t xml:space="preserve">                      с указанием наименования избирательного объединения)</w:t>
      </w:r>
    </w:p>
    <w:p>
      <w:pPr>
        <w:pStyle w:val="1"/>
        <w:jc w:val="both"/>
      </w:pPr>
      <w:r>
        <w:rPr>
          <w:sz w:val="20"/>
        </w:rPr>
        <w:t xml:space="preserve">кандидата в депутаты по 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___________________  __________________________________________,</w:t>
      </w:r>
    </w:p>
    <w:p>
      <w:pPr>
        <w:pStyle w:val="1"/>
        <w:jc w:val="both"/>
      </w:pPr>
      <w:r>
        <w:rPr>
          <w:sz w:val="20"/>
        </w:rPr>
        <w:t xml:space="preserve">             (гражданство)              (фамилия, имя, отчество)</w:t>
      </w:r>
    </w:p>
    <w:p>
      <w:pPr>
        <w:pStyle w:val="1"/>
        <w:jc w:val="both"/>
      </w:pPr>
      <w:r>
        <w:rPr>
          <w:sz w:val="20"/>
        </w:rPr>
        <w:t xml:space="preserve">родившегося _______________, работающего __________________________________</w:t>
      </w:r>
    </w:p>
    <w:p>
      <w:pPr>
        <w:pStyle w:val="1"/>
        <w:jc w:val="both"/>
      </w:pPr>
      <w:r>
        <w:rPr>
          <w:sz w:val="20"/>
        </w:rPr>
        <w:t xml:space="preserve">            (дата рождения)             (место работы, занимаемая должность</w:t>
      </w:r>
    </w:p>
    <w:p>
      <w:pPr>
        <w:pStyle w:val="1"/>
        <w:jc w:val="both"/>
      </w:pPr>
      <w:r>
        <w:rPr>
          <w:sz w:val="20"/>
        </w:rPr>
        <w:t xml:space="preserve">                                    или род занятий; если кандидат является</w:t>
      </w:r>
    </w:p>
    <w:p>
      <w:pPr>
        <w:pStyle w:val="1"/>
        <w:jc w:val="both"/>
      </w:pPr>
      <w:r>
        <w:rPr>
          <w:sz w:val="20"/>
        </w:rPr>
        <w:t xml:space="preserve">                                   депутатом и осуществляет свои полномочия</w:t>
      </w:r>
    </w:p>
    <w:p>
      <w:pPr>
        <w:pStyle w:val="1"/>
        <w:jc w:val="both"/>
      </w:pPr>
      <w:r>
        <w:rPr>
          <w:sz w:val="20"/>
        </w:rPr>
        <w:t xml:space="preserve">                                    непостоянной основе, - сведения об этом</w:t>
      </w:r>
    </w:p>
    <w:p>
      <w:pPr>
        <w:pStyle w:val="1"/>
        <w:jc w:val="both"/>
      </w:pPr>
      <w:r>
        <w:rPr>
          <w:sz w:val="20"/>
        </w:rPr>
        <w:t xml:space="preserve">                                  с указанием наименования соответствующего</w:t>
      </w:r>
    </w:p>
    <w:p>
      <w:pPr>
        <w:pStyle w:val="1"/>
        <w:jc w:val="both"/>
      </w:pPr>
      <w:r>
        <w:rPr>
          <w:sz w:val="20"/>
        </w:rPr>
        <w:t xml:space="preserve">                                             представительного органа)</w:t>
      </w:r>
    </w:p>
    <w:p>
      <w:pPr>
        <w:pStyle w:val="1"/>
        <w:jc w:val="both"/>
      </w:pPr>
      <w:r>
        <w:rPr>
          <w:sz w:val="20"/>
        </w:rPr>
        <w:t xml:space="preserve">проживающего ______________________________________________________________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2"/>
        <w:gridCol w:w="1474"/>
        <w:gridCol w:w="1531"/>
        <w:gridCol w:w="1701"/>
        <w:gridCol w:w="1531"/>
        <w:gridCol w:w="1134"/>
        <w:gridCol w:w="1020"/>
      </w:tblGrid>
      <w:tr>
        <w:tc>
          <w:tcPr>
            <w:tcW w:w="602" w:type="dxa"/>
          </w:tcPr>
          <w:p>
            <w:pPr>
              <w:pStyle w:val="0"/>
              <w:jc w:val="center"/>
            </w:pPr>
            <w:r>
              <w:rPr>
                <w:sz w:val="20"/>
              </w:rPr>
              <w:t xml:space="preserve">N</w:t>
            </w:r>
          </w:p>
          <w:p>
            <w:pPr>
              <w:pStyle w:val="0"/>
              <w:jc w:val="center"/>
            </w:pPr>
            <w:r>
              <w:rPr>
                <w:sz w:val="20"/>
              </w:rPr>
              <w:t xml:space="preserve">п/п</w:t>
            </w:r>
          </w:p>
        </w:tc>
        <w:tc>
          <w:tcPr>
            <w:tcW w:w="1474" w:type="dxa"/>
          </w:tcPr>
          <w:p>
            <w:pPr>
              <w:pStyle w:val="0"/>
              <w:jc w:val="center"/>
            </w:pPr>
            <w:r>
              <w:rPr>
                <w:sz w:val="20"/>
              </w:rPr>
              <w:t xml:space="preserve">Фамилия, имя, отчество</w:t>
            </w:r>
          </w:p>
        </w:tc>
        <w:tc>
          <w:tcPr>
            <w:tcW w:w="1531" w:type="dxa"/>
          </w:tcPr>
          <w:p>
            <w:pPr>
              <w:pStyle w:val="0"/>
              <w:jc w:val="center"/>
            </w:pPr>
            <w:r>
              <w:rPr>
                <w:sz w:val="20"/>
              </w:rPr>
              <w:t xml:space="preserve">Год рождения (в возрасте 18 лет - дополнительно число и месяц рождения)</w:t>
            </w:r>
          </w:p>
        </w:tc>
        <w:tc>
          <w:tcPr>
            <w:tcW w:w="1701" w:type="dxa"/>
          </w:tcPr>
          <w:p>
            <w:pPr>
              <w:pStyle w:val="0"/>
              <w:jc w:val="center"/>
            </w:pPr>
            <w:r>
              <w:rPr>
                <w:sz w:val="20"/>
              </w:rPr>
              <w:t xml:space="preserve">Адрес места жительства </w:t>
            </w:r>
            <w:hyperlink w:history="0" w:anchor="P268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531" w:type="dxa"/>
          </w:tcPr>
          <w:p>
            <w:pPr>
              <w:pStyle w:val="0"/>
              <w:jc w:val="center"/>
            </w:pPr>
            <w:r>
              <w:rPr>
                <w:sz w:val="20"/>
              </w:rPr>
              <w:t xml:space="preserve">Серия и номер паспорта или документа, заменяющего паспорт гражданина</w:t>
            </w:r>
          </w:p>
        </w:tc>
        <w:tc>
          <w:tcPr>
            <w:tcW w:w="1134" w:type="dxa"/>
          </w:tcPr>
          <w:p>
            <w:pPr>
              <w:pStyle w:val="0"/>
              <w:jc w:val="center"/>
            </w:pPr>
            <w:r>
              <w:rPr>
                <w:sz w:val="20"/>
              </w:rPr>
              <w:t xml:space="preserve">Дата внесения подписи</w:t>
            </w:r>
          </w:p>
        </w:tc>
        <w:tc>
          <w:tcPr>
            <w:tcW w:w="1020" w:type="dxa"/>
          </w:tcPr>
          <w:p>
            <w:pPr>
              <w:pStyle w:val="0"/>
              <w:jc w:val="center"/>
            </w:pPr>
            <w:r>
              <w:rPr>
                <w:sz w:val="20"/>
              </w:rPr>
              <w:t xml:space="preserve">Подпись</w:t>
            </w:r>
          </w:p>
        </w:tc>
      </w:tr>
      <w:tr>
        <w:tc>
          <w:tcPr>
            <w:tcW w:w="602" w:type="dxa"/>
          </w:tcPr>
          <w:p>
            <w:pPr>
              <w:pStyle w:val="0"/>
              <w:jc w:val="center"/>
            </w:pPr>
            <w:r>
              <w:rPr>
                <w:sz w:val="20"/>
              </w:rPr>
              <w:t xml:space="preserve">1</w:t>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602" w:type="dxa"/>
          </w:tcPr>
          <w:p>
            <w:pPr>
              <w:pStyle w:val="0"/>
              <w:jc w:val="center"/>
            </w:pPr>
            <w:r>
              <w:rPr>
                <w:sz w:val="20"/>
              </w:rPr>
              <w:t xml:space="preserve">2</w:t>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602" w:type="dxa"/>
          </w:tcPr>
          <w:p>
            <w:pPr>
              <w:pStyle w:val="0"/>
              <w:jc w:val="center"/>
            </w:pPr>
            <w:r>
              <w:rPr>
                <w:sz w:val="20"/>
              </w:rPr>
              <w:t xml:space="preserve">3</w:t>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602" w:type="dxa"/>
          </w:tcPr>
          <w:p>
            <w:pPr>
              <w:pStyle w:val="0"/>
              <w:jc w:val="center"/>
            </w:pPr>
            <w:r>
              <w:rPr>
                <w:sz w:val="20"/>
              </w:rPr>
              <w:t xml:space="preserve">4</w:t>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602" w:type="dxa"/>
          </w:tcPr>
          <w:p>
            <w:pPr>
              <w:pStyle w:val="0"/>
              <w:jc w:val="center"/>
            </w:pPr>
            <w:r>
              <w:rPr>
                <w:sz w:val="20"/>
              </w:rPr>
              <w:t xml:space="preserve">5</w:t>
            </w:r>
          </w:p>
        </w:tc>
        <w:tc>
          <w:tcPr>
            <w:tcW w:w="147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020" w:type="dxa"/>
          </w:tcPr>
          <w:p>
            <w:pPr>
              <w:pStyle w:val="0"/>
            </w:pPr>
            <w:r>
              <w:rPr>
                <w:sz w:val="20"/>
              </w:rPr>
            </w:r>
          </w:p>
        </w:tc>
      </w:tr>
    </w:tbl>
    <w:p>
      <w:pPr>
        <w:pStyle w:val="0"/>
        <w:ind w:firstLine="54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w:t>
      </w:r>
    </w:p>
    <w:p>
      <w:pPr>
        <w:pStyle w:val="1"/>
        <w:jc w:val="both"/>
      </w:pPr>
      <w:r>
        <w:rPr>
          <w:sz w:val="20"/>
        </w:rPr>
        <w:t xml:space="preserve">                           места жительства </w:t>
      </w:r>
      <w:hyperlink w:history="0" w:anchor="P268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 или</w:t>
      </w:r>
    </w:p>
    <w:p>
      <w:pPr>
        <w:pStyle w:val="1"/>
        <w:jc w:val="both"/>
      </w:pPr>
      <w:r>
        <w:rPr>
          <w:sz w:val="20"/>
        </w:rPr>
        <w:t xml:space="preserve">                            документа, заменяющего паспорт гражданина, с</w:t>
      </w:r>
    </w:p>
    <w:p>
      <w:pPr>
        <w:pStyle w:val="1"/>
        <w:jc w:val="both"/>
      </w:pPr>
      <w:r>
        <w:rPr>
          <w:sz w:val="20"/>
        </w:rPr>
        <w:t xml:space="preserve">                          указанием даты его выдачи, наименования или кода</w:t>
      </w:r>
    </w:p>
    <w:p>
      <w:pPr>
        <w:pStyle w:val="1"/>
        <w:jc w:val="both"/>
      </w:pPr>
      <w:r>
        <w:rPr>
          <w:sz w:val="20"/>
        </w:rPr>
        <w:t xml:space="preserve">                        выдавшего его органа, подпись лица, осуществлявшего</w:t>
      </w:r>
    </w:p>
    <w:p>
      <w:pPr>
        <w:pStyle w:val="1"/>
        <w:jc w:val="both"/>
      </w:pPr>
      <w:r>
        <w:rPr>
          <w:sz w:val="20"/>
        </w:rPr>
        <w:t xml:space="preserve">                                сбор подписей, и дата ее внесения)</w:t>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ind w:firstLine="54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470" w:tooltip="2. Территориа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
        <w:r>
          <w:rPr>
            <w:sz w:val="20"/>
            <w:color w:val="0000ff"/>
          </w:rPr>
          <w:t xml:space="preserve">частью 2 статьи 22</w:t>
        </w:r>
      </w:hyperlink>
      <w:r>
        <w:rPr>
          <w:sz w:val="20"/>
        </w:rPr>
        <w:t xml:space="preserve"> Закона Республики Северная Осетия-Алания "О выборах в органы местного самоуправления в Республике Северная Осетия-Алания"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ind w:firstLine="540"/>
        <w:jc w:val="both"/>
      </w:pPr>
      <w:r>
        <w:rPr>
          <w:sz w:val="20"/>
        </w:rPr>
      </w:r>
    </w:p>
    <w:p>
      <w:pPr>
        <w:pStyle w:val="0"/>
        <w:ind w:firstLine="540"/>
        <w:jc w:val="both"/>
      </w:pPr>
      <w:r>
        <w:rPr>
          <w:sz w:val="20"/>
        </w:rPr>
        <w:t xml:space="preserve">--------------------------------</w:t>
      </w:r>
    </w:p>
    <w:bookmarkStart w:id="2684" w:name="P2684"/>
    <w:bookmarkEnd w:id="2684"/>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2685" w:name="P2685"/>
    <w:bookmarkEnd w:id="2685"/>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12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Северная Осетия-Алания</w:t>
      </w:r>
    </w:p>
    <w:p>
      <w:pPr>
        <w:pStyle w:val="0"/>
        <w:jc w:val="right"/>
      </w:pPr>
      <w:r>
        <w:rPr>
          <w:sz w:val="20"/>
        </w:rPr>
        <w:t xml:space="preserve">"О выборах в органы местного самоуправления в</w:t>
      </w:r>
    </w:p>
    <w:p>
      <w:pPr>
        <w:pStyle w:val="0"/>
        <w:jc w:val="right"/>
      </w:pPr>
      <w:r>
        <w:rPr>
          <w:sz w:val="20"/>
        </w:rPr>
        <w:t xml:space="preserve">Республике Северная Осетия-Алания"</w:t>
      </w:r>
    </w:p>
    <w:p>
      <w:pPr>
        <w:pStyle w:val="0"/>
        <w:ind w:firstLine="540"/>
        <w:jc w:val="both"/>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29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20.06.2012 N 21-РЗ.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выборах в органы местного</w:t>
      </w:r>
    </w:p>
    <w:p>
      <w:pPr>
        <w:pStyle w:val="0"/>
        <w:jc w:val="right"/>
      </w:pPr>
      <w:r>
        <w:rPr>
          <w:sz w:val="20"/>
        </w:rPr>
        <w:t xml:space="preserve">самоуправления в Республике</w:t>
      </w:r>
    </w:p>
    <w:p>
      <w:pPr>
        <w:pStyle w:val="0"/>
        <w:jc w:val="right"/>
      </w:pPr>
      <w:r>
        <w:rPr>
          <w:sz w:val="20"/>
        </w:rPr>
        <w:t xml:space="preserve">Северная Осетия-Алания"</w:t>
      </w:r>
    </w:p>
    <w:p>
      <w:pPr>
        <w:pStyle w:val="0"/>
        <w:ind w:firstLine="540"/>
        <w:jc w:val="both"/>
      </w:pPr>
      <w:r>
        <w:rPr>
          <w:sz w:val="20"/>
        </w:rPr>
      </w:r>
    </w:p>
    <w:bookmarkStart w:id="2711" w:name="P2711"/>
    <w:bookmarkEnd w:id="2711"/>
    <w:p>
      <w:pPr>
        <w:pStyle w:val="2"/>
        <w:jc w:val="center"/>
      </w:pPr>
      <w:r>
        <w:rPr>
          <w:sz w:val="20"/>
        </w:rPr>
        <w:t xml:space="preserve">ПЕРЕЧЕНЬ</w:t>
      </w:r>
    </w:p>
    <w:p>
      <w:pPr>
        <w:pStyle w:val="2"/>
        <w:jc w:val="center"/>
      </w:pPr>
      <w:r>
        <w:rPr>
          <w:sz w:val="20"/>
        </w:rPr>
        <w:t xml:space="preserve">КОНТРОЛЬНЫХ СООТНОШЕНИЙ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14.06.2016 </w:t>
            </w:r>
            <w:hyperlink w:history="0" r:id="rId1294" w:tooltip="Закон Республики Северная Осетия-Алания от 14.06.2016 N 26-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26-РЗ</w:t>
              </w:r>
            </w:hyperlink>
            <w:r>
              <w:rPr>
                <w:sz w:val="20"/>
                <w:color w:val="392c69"/>
              </w:rPr>
              <w:t xml:space="preserve">, от 10.01.2019 </w:t>
            </w:r>
            <w:hyperlink w:history="0" r:id="rId1295"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N 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609" w:tooltip="Статья 56. Протокол участковой избирательной комиссии об итогах голосования">
        <w:r>
          <w:rPr>
            <w:sz w:val="20"/>
            <w:color w:val="0000ff"/>
          </w:rPr>
          <w:t xml:space="preserve">статьей 56</w:t>
        </w:r>
      </w:hyperlink>
      <w:r>
        <w:rPr>
          <w:sz w:val="20"/>
        </w:rPr>
        <w:t xml:space="preserve"> Закона Республики Северная</w:t>
      </w:r>
    </w:p>
    <w:p>
      <w:pPr>
        <w:pStyle w:val="0"/>
        <w:jc w:val="center"/>
      </w:pPr>
      <w:r>
        <w:rPr>
          <w:sz w:val="20"/>
        </w:rPr>
        <w:t xml:space="preserve">Осетия-Алания "О выборах в органы местного самоуправления</w:t>
      </w:r>
    </w:p>
    <w:p>
      <w:pPr>
        <w:pStyle w:val="0"/>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1) </w:t>
      </w:r>
      <w:hyperlink w:history="0" w:anchor="P1621" w:tooltip="строка 1: число избирателей, внесенных в список на момент окончания голосования;">
        <w:r>
          <w:rPr>
            <w:sz w:val="20"/>
            <w:color w:val="0000ff"/>
          </w:rPr>
          <w:t xml:space="preserve">1</w:t>
        </w:r>
      </w:hyperlink>
      <w:r>
        <w:rPr>
          <w:sz w:val="20"/>
        </w:rPr>
        <w:t xml:space="preserve"> больше или равно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3</w:t>
        </w:r>
      </w:hyperlink>
      <w:r>
        <w:rPr>
          <w:sz w:val="20"/>
        </w:rPr>
        <w:t xml:space="preserve"> + </w:t>
      </w:r>
      <w:hyperlink w:history="0" w:anchor="P1625" w:tooltip="строка 5: число избирательных бюллетеней, выданных избирателям в помещении для голосования в день голосования;">
        <w:r>
          <w:rPr>
            <w:sz w:val="20"/>
            <w:color w:val="0000ff"/>
          </w:rPr>
          <w:t xml:space="preserve">5</w:t>
        </w:r>
      </w:hyperlink>
      <w:r>
        <w:rPr>
          <w:sz w:val="20"/>
        </w:rPr>
        <w:t xml:space="preserve"> + </w:t>
      </w:r>
      <w:hyperlink w:history="0" w:anchor="P1626" w:tooltip="строка 6: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6</w:t>
        </w:r>
      </w:hyperlink>
      <w:r>
        <w:rPr>
          <w:sz w:val="20"/>
        </w:rPr>
        <w:t xml:space="preserve">;</w:t>
      </w:r>
    </w:p>
    <w:p>
      <w:pPr>
        <w:pStyle w:val="0"/>
        <w:spacing w:before="200" w:line-rule="auto"/>
        <w:ind w:firstLine="540"/>
        <w:jc w:val="both"/>
      </w:pPr>
      <w:r>
        <w:rPr>
          <w:sz w:val="20"/>
        </w:rPr>
        <w:t xml:space="preserve">2) </w:t>
      </w:r>
      <w:hyperlink w:history="0" w:anchor="P1622" w:tooltip="строка 2: число избирательных бюллетеней, полученных участковой комиссией;">
        <w:r>
          <w:rPr>
            <w:sz w:val="20"/>
            <w:color w:val="0000ff"/>
          </w:rPr>
          <w:t xml:space="preserve">2</w:t>
        </w:r>
      </w:hyperlink>
      <w:r>
        <w:rPr>
          <w:sz w:val="20"/>
        </w:rPr>
        <w:t xml:space="preserve"> равно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3</w:t>
        </w:r>
      </w:hyperlink>
      <w:r>
        <w:rPr>
          <w:sz w:val="20"/>
        </w:rPr>
        <w:t xml:space="preserve"> - </w:t>
      </w:r>
      <w:hyperlink w:history="0" w:anchor="P1623" w:tooltip="строка 3: число избирательных бюллетеней, выданных избирателям, проголосовавшим досрочно, в том числе отдельной строкой 4 - в помещении территориальной комиссии;">
        <w:r>
          <w:rPr>
            <w:sz w:val="20"/>
            <w:color w:val="0000ff"/>
          </w:rPr>
          <w:t xml:space="preserve">4</w:t>
        </w:r>
      </w:hyperlink>
      <w:r>
        <w:rPr>
          <w:sz w:val="20"/>
        </w:rPr>
        <w:t xml:space="preserve"> + </w:t>
      </w:r>
      <w:hyperlink w:history="0" w:anchor="P1625" w:tooltip="строка 5: число избирательных бюллетеней, выданных избирателям в помещении для голосования в день голосования;">
        <w:r>
          <w:rPr>
            <w:sz w:val="20"/>
            <w:color w:val="0000ff"/>
          </w:rPr>
          <w:t xml:space="preserve">5</w:t>
        </w:r>
      </w:hyperlink>
      <w:r>
        <w:rPr>
          <w:sz w:val="20"/>
        </w:rPr>
        <w:t xml:space="preserve"> + </w:t>
      </w:r>
      <w:hyperlink w:history="0" w:anchor="P1626" w:tooltip="строка 6: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6</w:t>
        </w:r>
      </w:hyperlink>
      <w:r>
        <w:rPr>
          <w:sz w:val="20"/>
        </w:rPr>
        <w:t xml:space="preserve"> + </w:t>
      </w:r>
      <w:hyperlink w:history="0" w:anchor="P1627" w:tooltip="строка 7: число погашенных избирательных бюллетеней;">
        <w:r>
          <w:rPr>
            <w:sz w:val="20"/>
            <w:color w:val="0000ff"/>
          </w:rPr>
          <w:t xml:space="preserve">7</w:t>
        </w:r>
      </w:hyperlink>
      <w:r>
        <w:rPr>
          <w:sz w:val="20"/>
        </w:rPr>
        <w:t xml:space="preserve"> + </w:t>
      </w:r>
      <w:hyperlink w:history="0" w:anchor="P1632" w:tooltip="строка 12: число утраченных бюллетеней;">
        <w:r>
          <w:rPr>
            <w:sz w:val="20"/>
            <w:color w:val="0000ff"/>
          </w:rPr>
          <w:t xml:space="preserve">12</w:t>
        </w:r>
      </w:hyperlink>
      <w:r>
        <w:rPr>
          <w:sz w:val="20"/>
        </w:rPr>
        <w:t xml:space="preserve"> - </w:t>
      </w:r>
      <w:hyperlink w:history="0" w:anchor="P1633" w:tooltip="строка 13: число бюллетеней, не учтенных при получении;">
        <w:r>
          <w:rPr>
            <w:sz w:val="20"/>
            <w:color w:val="0000ff"/>
          </w:rPr>
          <w:t xml:space="preserve">13</w:t>
        </w:r>
      </w:hyperlink>
      <w:r>
        <w:rPr>
          <w:sz w:val="20"/>
        </w:rPr>
        <w:t xml:space="preserve">;</w:t>
      </w:r>
    </w:p>
    <w:p>
      <w:pPr>
        <w:pStyle w:val="0"/>
        <w:spacing w:before="200" w:line-rule="auto"/>
        <w:ind w:firstLine="540"/>
        <w:jc w:val="both"/>
      </w:pPr>
      <w:r>
        <w:rPr>
          <w:sz w:val="20"/>
        </w:rPr>
        <w:t xml:space="preserve">3) </w:t>
      </w:r>
      <w:hyperlink w:history="0" w:anchor="P1628" w:tooltip="строка 8: число избирательных бюллетеней, содержащихся в переносных ящиках для голосования;">
        <w:r>
          <w:rPr>
            <w:sz w:val="20"/>
            <w:color w:val="0000ff"/>
          </w:rPr>
          <w:t xml:space="preserve">8</w:t>
        </w:r>
      </w:hyperlink>
      <w:r>
        <w:rPr>
          <w:sz w:val="20"/>
        </w:rPr>
        <w:t xml:space="preserve"> + </w:t>
      </w:r>
      <w:hyperlink w:history="0" w:anchor="P1629" w:tooltip="строка 9: число избирательных бюллетеней, содержащихся в стационарных ящиках для голосования;">
        <w:r>
          <w:rPr>
            <w:sz w:val="20"/>
            <w:color w:val="0000ff"/>
          </w:rPr>
          <w:t xml:space="preserve">9</w:t>
        </w:r>
      </w:hyperlink>
      <w:r>
        <w:rPr>
          <w:sz w:val="20"/>
        </w:rPr>
        <w:t xml:space="preserve"> равно </w:t>
      </w:r>
      <w:hyperlink w:history="0" w:anchor="P1630" w:tooltip="строка 10: число недействительных избирательных бюллетеней;">
        <w:r>
          <w:rPr>
            <w:sz w:val="20"/>
            <w:color w:val="0000ff"/>
          </w:rPr>
          <w:t xml:space="preserve">10</w:t>
        </w:r>
      </w:hyperlink>
      <w:r>
        <w:rPr>
          <w:sz w:val="20"/>
        </w:rPr>
        <w:t xml:space="preserve"> + </w:t>
      </w:r>
      <w:hyperlink w:history="0" w:anchor="P1631" w:tooltip="строка 11: число действительных избирательных бюллетеней;">
        <w:r>
          <w:rPr>
            <w:sz w:val="20"/>
            <w:color w:val="0000ff"/>
          </w:rPr>
          <w:t xml:space="preserve">11</w:t>
        </w:r>
      </w:hyperlink>
      <w:r>
        <w:rPr>
          <w:sz w:val="20"/>
        </w:rPr>
        <w:t xml:space="preserve">;</w:t>
      </w:r>
    </w:p>
    <w:bookmarkStart w:id="2726" w:name="P2726"/>
    <w:bookmarkEnd w:id="2726"/>
    <w:p>
      <w:pPr>
        <w:pStyle w:val="0"/>
        <w:spacing w:before="200" w:line-rule="auto"/>
        <w:ind w:firstLine="540"/>
        <w:jc w:val="both"/>
      </w:pPr>
      <w:r>
        <w:rPr>
          <w:sz w:val="20"/>
        </w:rPr>
        <w:t xml:space="preserve">4) </w:t>
      </w:r>
      <w:hyperlink w:history="0" w:anchor="P1631" w:tooltip="строка 11: число действительных избирательных бюллетеней;">
        <w:r>
          <w:rPr>
            <w:sz w:val="20"/>
            <w:color w:val="0000ff"/>
          </w:rPr>
          <w:t xml:space="preserve">11</w:t>
        </w:r>
      </w:hyperlink>
      <w:r>
        <w:rPr>
          <w:sz w:val="20"/>
        </w:rPr>
        <w:t xml:space="preserve"> равно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14</w:t>
        </w:r>
      </w:hyperlink>
      <w:r>
        <w:rPr>
          <w:sz w:val="20"/>
        </w:rPr>
        <w:t xml:space="preserve">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5) утратил силу. - </w:t>
      </w:r>
      <w:hyperlink w:history="0" r:id="rId1296" w:tooltip="Закон Республики Северная Осетия-Алания от 10.01.2019 N 7-РЗ &quot;О внесении изменений в Закон Республики Северная Осетия-Алания &quot;О выборах в органы местного самоуправлен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10.01.2019 N 7-РЗ.</w:t>
      </w:r>
    </w:p>
    <w:p>
      <w:pPr>
        <w:pStyle w:val="0"/>
        <w:spacing w:before="200" w:line-rule="auto"/>
        <w:ind w:firstLine="540"/>
        <w:jc w:val="both"/>
      </w:pPr>
      <w:r>
        <w:rPr>
          <w:sz w:val="20"/>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history="0" w:anchor="P2726" w:tooltip="4) 11 равно 14 + все последующие строки протокола (за исключением случаев, если образуются многомандатные избирательные округа);">
        <w:r>
          <w:rPr>
            <w:sz w:val="20"/>
            <w:color w:val="0000ff"/>
          </w:rPr>
          <w:t xml:space="preserve">пункте 4</w:t>
        </w:r>
      </w:hyperlink>
      <w:r>
        <w:rPr>
          <w:sz w:val="20"/>
        </w:rPr>
        <w:t xml:space="preserve"> настоящего приложения, проверяются следующие контрольные соотношения:</w:t>
      </w:r>
    </w:p>
    <w:p>
      <w:pPr>
        <w:pStyle w:val="0"/>
        <w:spacing w:before="200" w:line-rule="auto"/>
        <w:ind w:firstLine="540"/>
        <w:jc w:val="both"/>
      </w:pPr>
      <w:r>
        <w:rPr>
          <w:sz w:val="20"/>
        </w:rPr>
        <w:t xml:space="preserve">6) </w:t>
      </w:r>
      <w:hyperlink w:history="0" w:anchor="P1631" w:tooltip="строка 11: число действительных избирательных бюллетеней;">
        <w:r>
          <w:rPr>
            <w:sz w:val="20"/>
            <w:color w:val="0000ff"/>
          </w:rPr>
          <w:t xml:space="preserve">11</w:t>
        </w:r>
      </w:hyperlink>
      <w:r>
        <w:rPr>
          <w:sz w:val="20"/>
        </w:rPr>
        <w:t xml:space="preserve"> меньше или равно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14</w:t>
        </w:r>
      </w:hyperlink>
      <w:r>
        <w:rPr>
          <w:sz w:val="20"/>
        </w:rPr>
        <w:t xml:space="preserve"> + все последующие строки протокола;</w:t>
      </w:r>
    </w:p>
    <w:p>
      <w:pPr>
        <w:pStyle w:val="0"/>
        <w:spacing w:before="200" w:line-rule="auto"/>
        <w:ind w:firstLine="540"/>
        <w:jc w:val="both"/>
      </w:pPr>
      <w:r>
        <w:rPr>
          <w:sz w:val="20"/>
        </w:rPr>
        <w:t xml:space="preserve">7) </w:t>
      </w:r>
      <w:hyperlink w:history="0" w:anchor="P1631" w:tooltip="строка 11: число действительных избирательных бюллетеней;">
        <w:r>
          <w:rPr>
            <w:sz w:val="20"/>
            <w:color w:val="0000ff"/>
          </w:rPr>
          <w:t xml:space="preserve">11</w:t>
        </w:r>
      </w:hyperlink>
      <w:r>
        <w:rPr>
          <w:sz w:val="20"/>
        </w:rPr>
        <w:t xml:space="preserve"> x M больше или равно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14</w:t>
        </w:r>
      </w:hyperlink>
      <w:r>
        <w:rPr>
          <w:sz w:val="20"/>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w:t>
      </w:r>
    </w:p>
    <w:p>
      <w:pPr>
        <w:pStyle w:val="0"/>
        <w:spacing w:before="200" w:line-rule="auto"/>
        <w:ind w:firstLine="540"/>
        <w:jc w:val="both"/>
      </w:pPr>
      <w:r>
        <w:rPr>
          <w:sz w:val="20"/>
        </w:rPr>
        <w:t xml:space="preserve">8) </w:t>
      </w:r>
      <w:hyperlink w:history="0" w:anchor="P1631" w:tooltip="строка 11: число действительных избирательных бюллетеней;">
        <w:r>
          <w:rPr>
            <w:sz w:val="20"/>
            <w:color w:val="0000ff"/>
          </w:rPr>
          <w:t xml:space="preserve">11</w:t>
        </w:r>
      </w:hyperlink>
      <w:r>
        <w:rPr>
          <w:sz w:val="20"/>
        </w:rPr>
        <w:t xml:space="preserve"> x B больше или равно </w:t>
      </w:r>
      <w:hyperlink w:history="0" w:anchor="P1634" w:tooltip="в строку 14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14</w:t>
        </w:r>
      </w:hyperlink>
      <w:r>
        <w:rPr>
          <w:sz w:val="20"/>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каждый избиратель имеет один голос (для многомандатных избирательных округов с разным числом мандатов в округах);</w:t>
      </w:r>
    </w:p>
    <w:p>
      <w:pPr>
        <w:pStyle w:val="0"/>
        <w:spacing w:before="200" w:line-rule="auto"/>
        <w:ind w:firstLine="540"/>
        <w:jc w:val="both"/>
      </w:pPr>
      <w:r>
        <w:rPr>
          <w:sz w:val="20"/>
        </w:rPr>
        <w:t xml:space="preserve">9) </w:t>
      </w:r>
      <w:hyperlink w:history="0" w:anchor="P1631" w:tooltip="строка 11: число действительных избирательных бюллетеней;">
        <w:r>
          <w:rPr>
            <w:sz w:val="20"/>
            <w:color w:val="0000ff"/>
          </w:rPr>
          <w:t xml:space="preserve">11</w:t>
        </w:r>
      </w:hyperlink>
      <w:r>
        <w:rPr>
          <w:sz w:val="20"/>
        </w:rPr>
        <w:t xml:space="preserve"> больше или равно I, где I - число голосов избирателей, поданных за каждого кандидата.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выборах в органы местного</w:t>
      </w:r>
    </w:p>
    <w:p>
      <w:pPr>
        <w:pStyle w:val="0"/>
        <w:jc w:val="right"/>
      </w:pPr>
      <w:r>
        <w:rPr>
          <w:sz w:val="20"/>
        </w:rPr>
        <w:t xml:space="preserve">самоуправления в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06.06.2022 N 45-РЗ)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747" w:name="P2747"/>
    <w:bookmarkEnd w:id="2747"/>
    <w:p>
      <w:pPr>
        <w:pStyle w:val="0"/>
        <w:jc w:val="center"/>
      </w:pPr>
      <w:r>
        <w:rPr>
          <w:sz w:val="20"/>
        </w:rPr>
        <w:t xml:space="preserve">СВЕДЕНИЯ</w:t>
      </w:r>
    </w:p>
    <w:p>
      <w:pPr>
        <w:pStyle w:val="0"/>
        <w:jc w:val="center"/>
      </w:pPr>
      <w:r>
        <w:rPr>
          <w:sz w:val="20"/>
        </w:rPr>
        <w:t xml:space="preserve">О РАЗМЕРЕ И ОБ ИСТОЧНИКАХ ДОХОДОВ, ИМУЩЕСТВЕ, ПРИНАДЛЕЖАЩЕМ</w:t>
      </w:r>
    </w:p>
    <w:p>
      <w:pPr>
        <w:pStyle w:val="0"/>
        <w:jc w:val="center"/>
      </w:pPr>
      <w:r>
        <w:rPr>
          <w:sz w:val="20"/>
        </w:rPr>
        <w:t xml:space="preserve">КАНДИДАТУ НА ПРАВЕ СОБСТВЕННОСТИ, О СЧЕТАХ,</w:t>
      </w:r>
    </w:p>
    <w:p>
      <w:pPr>
        <w:pStyle w:val="0"/>
        <w:jc w:val="center"/>
      </w:pPr>
      <w:r>
        <w:rPr>
          <w:sz w:val="20"/>
        </w:rPr>
        <w:t xml:space="preserve">ВКЛАДАХ В БАНКАХ, ЦЕННЫХ БУМАГАХ</w:t>
      </w:r>
    </w:p>
    <w:p>
      <w:pPr>
        <w:pStyle w:val="0"/>
        <w:ind w:firstLine="540"/>
        <w:jc w:val="both"/>
      </w:pPr>
      <w:r>
        <w:rPr>
          <w:sz w:val="20"/>
        </w:rPr>
      </w:r>
    </w:p>
    <w:p>
      <w:pPr>
        <w:pStyle w:val="1"/>
        <w:jc w:val="both"/>
      </w:pPr>
      <w:r>
        <w:rPr>
          <w:sz w:val="20"/>
        </w:rPr>
        <w:t xml:space="preserve">    Я, кандидат __________________________________________________________,</w:t>
      </w:r>
    </w:p>
    <w:p>
      <w:pPr>
        <w:pStyle w:val="1"/>
        <w:jc w:val="both"/>
      </w:pPr>
      <w:r>
        <w:rPr>
          <w:sz w:val="20"/>
        </w:rPr>
        <w:t xml:space="preserve">                           (фамилия, имя, отчество) </w:t>
      </w:r>
      <w:hyperlink w:history="0" w:anchor="P2820" w:tooltip="&lt;11&gt; Текст подстрочников, а также сноски в изготовленных сведениях могут не воспроизводиться.">
        <w:r>
          <w:rPr>
            <w:sz w:val="20"/>
            <w:color w:val="0000ff"/>
          </w:rPr>
          <w:t xml:space="preserve">&lt;11&gt;</w:t>
        </w:r>
      </w:hyperlink>
    </w:p>
    <w:p>
      <w:pPr>
        <w:pStyle w:val="1"/>
        <w:jc w:val="both"/>
      </w:pPr>
      <w:r>
        <w:rPr>
          <w:sz w:val="20"/>
        </w:rPr>
        <w:t xml:space="preserve">сообщаю  сведения  о  размере  и  об  источниках  своих доходов, имуществе,</w:t>
      </w:r>
    </w:p>
    <w:p>
      <w:pPr>
        <w:pStyle w:val="1"/>
        <w:jc w:val="both"/>
      </w:pPr>
      <w:r>
        <w:rPr>
          <w:sz w:val="20"/>
        </w:rPr>
        <w:t xml:space="preserve">принадлежащем  мне  на  праве  собственности  (в  том  числе совместной), о</w:t>
      </w:r>
    </w:p>
    <w:p>
      <w:pPr>
        <w:pStyle w:val="1"/>
        <w:jc w:val="both"/>
      </w:pPr>
      <w:r>
        <w:rPr>
          <w:sz w:val="20"/>
        </w:rPr>
        <w:t xml:space="preserve">счетах, вкладах в банках, ценных бумагах: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046"/>
        <w:gridCol w:w="1114"/>
        <w:gridCol w:w="1114"/>
        <w:gridCol w:w="1118"/>
        <w:gridCol w:w="1109"/>
        <w:gridCol w:w="1114"/>
        <w:gridCol w:w="1262"/>
        <w:gridCol w:w="1195"/>
        <w:gridCol w:w="1133"/>
        <w:gridCol w:w="1286"/>
        <w:gridCol w:w="1339"/>
        <w:gridCol w:w="1190"/>
      </w:tblGrid>
      <w:tr>
        <w:tc>
          <w:tcPr>
            <w:tcW w:w="1531" w:type="dxa"/>
            <w:vMerge w:val="restart"/>
          </w:tcPr>
          <w:p>
            <w:pPr>
              <w:pStyle w:val="0"/>
              <w:jc w:val="center"/>
            </w:pPr>
            <w:r>
              <w:rPr>
                <w:sz w:val="20"/>
              </w:rPr>
              <w:t xml:space="preserve">Фамилия,</w:t>
            </w:r>
          </w:p>
          <w:p>
            <w:pPr>
              <w:pStyle w:val="0"/>
              <w:jc w:val="center"/>
            </w:pPr>
            <w:r>
              <w:rPr>
                <w:sz w:val="20"/>
              </w:rPr>
              <w:t xml:space="preserve">имя, отчество, серия и номер паспорта или документа, заменяющего</w:t>
            </w:r>
          </w:p>
          <w:p>
            <w:pPr>
              <w:pStyle w:val="0"/>
              <w:jc w:val="center"/>
            </w:pPr>
            <w:r>
              <w:rPr>
                <w:sz w:val="20"/>
              </w:rPr>
              <w:t xml:space="preserve">паспорт гражданина, ИНН </w:t>
            </w:r>
            <w:hyperlink w:history="0" w:anchor="P2810" w:tooltip="&lt;1&gt; Указывается при наличии.">
              <w:r>
                <w:rPr>
                  <w:sz w:val="20"/>
                  <w:color w:val="0000ff"/>
                </w:rPr>
                <w:t xml:space="preserve">&lt;1&gt;</w:t>
              </w:r>
            </w:hyperlink>
            <w:r>
              <w:rPr>
                <w:sz w:val="20"/>
              </w:rPr>
              <w:t xml:space="preserve">, СНИЛС</w:t>
            </w:r>
          </w:p>
        </w:tc>
        <w:tc>
          <w:tcPr>
            <w:tcW w:w="1046" w:type="dxa"/>
            <w:vMerge w:val="restart"/>
          </w:tcPr>
          <w:p>
            <w:pPr>
              <w:pStyle w:val="0"/>
              <w:jc w:val="center"/>
            </w:pPr>
            <w:r>
              <w:rPr>
                <w:sz w:val="20"/>
              </w:rPr>
              <w:t xml:space="preserve">Доходы за ____ год </w:t>
            </w:r>
            <w:hyperlink w:history="0" w:anchor="P2811" w:tooltip="&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r>
                <w:rPr>
                  <w:sz w:val="20"/>
                  <w:color w:val="0000ff"/>
                </w:rPr>
                <w:t xml:space="preserve">&lt;2&gt;</w:t>
              </w:r>
            </w:hyperlink>
          </w:p>
        </w:tc>
        <w:tc>
          <w:tcPr>
            <w:gridSpan w:val="11"/>
            <w:tcW w:w="12974" w:type="dxa"/>
          </w:tcPr>
          <w:p>
            <w:pPr>
              <w:pStyle w:val="0"/>
              <w:jc w:val="center"/>
            </w:pPr>
            <w:r>
              <w:rPr>
                <w:sz w:val="20"/>
              </w:rPr>
              <w:t xml:space="preserve">Имущество по состоянию на "__" ____________ 20___ года </w:t>
            </w:r>
            <w:hyperlink w:history="0" w:anchor="P2812" w:tooltip="&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r>
                <w:rPr>
                  <w:sz w:val="20"/>
                  <w:color w:val="0000ff"/>
                </w:rPr>
                <w:t xml:space="preserve">&lt;3&gt;</w:t>
              </w:r>
            </w:hyperlink>
          </w:p>
        </w:tc>
      </w:tr>
      <w:tr>
        <w:tc>
          <w:tcPr>
            <w:vMerge w:val="continue"/>
          </w:tcPr>
          <w:p/>
        </w:tc>
        <w:tc>
          <w:tcPr>
            <w:vMerge w:val="continue"/>
          </w:tcPr>
          <w:p/>
        </w:tc>
        <w:tc>
          <w:tcPr>
            <w:gridSpan w:val="6"/>
            <w:tcW w:w="6831" w:type="dxa"/>
            <w:vMerge w:val="restart"/>
          </w:tcPr>
          <w:p>
            <w:pPr>
              <w:pStyle w:val="0"/>
              <w:jc w:val="center"/>
            </w:pPr>
            <w:r>
              <w:rPr>
                <w:sz w:val="20"/>
              </w:rPr>
              <w:t xml:space="preserve">Недвижимое имущество</w:t>
            </w:r>
          </w:p>
        </w:tc>
        <w:tc>
          <w:tcPr>
            <w:tcW w:w="1195" w:type="dxa"/>
            <w:vMerge w:val="restart"/>
          </w:tcPr>
          <w:p>
            <w:pPr>
              <w:pStyle w:val="0"/>
              <w:jc w:val="center"/>
            </w:pPr>
            <w:r>
              <w:rPr>
                <w:sz w:val="20"/>
              </w:rPr>
              <w:t xml:space="preserve">Транспортные средства</w:t>
            </w:r>
          </w:p>
        </w:tc>
        <w:tc>
          <w:tcPr>
            <w:tcW w:w="1133" w:type="dxa"/>
            <w:vMerge w:val="restart"/>
          </w:tcPr>
          <w:p>
            <w:pPr>
              <w:pStyle w:val="0"/>
              <w:jc w:val="center"/>
            </w:pPr>
            <w:r>
              <w:rPr>
                <w:sz w:val="20"/>
              </w:rPr>
              <w:t xml:space="preserve">Денежные средства и драгоценные</w:t>
            </w:r>
          </w:p>
          <w:p>
            <w:pPr>
              <w:pStyle w:val="0"/>
              <w:jc w:val="center"/>
            </w:pPr>
            <w:r>
              <w:rPr>
                <w:sz w:val="20"/>
              </w:rPr>
              <w:t xml:space="preserve">металлы </w:t>
            </w:r>
            <w:hyperlink w:history="0" w:anchor="P2815" w:tooltip="&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r>
                <w:rPr>
                  <w:sz w:val="20"/>
                  <w:color w:val="0000ff"/>
                </w:rPr>
                <w:t xml:space="preserve">&lt;6&gt;</w:t>
              </w:r>
            </w:hyperlink>
            <w:r>
              <w:rPr>
                <w:sz w:val="20"/>
              </w:rPr>
              <w:t xml:space="preserve">, находящиеся на счетах (во вкладах) в банках</w:t>
            </w:r>
          </w:p>
        </w:tc>
        <w:tc>
          <w:tcPr>
            <w:gridSpan w:val="3"/>
            <w:tcW w:w="3815" w:type="dxa"/>
          </w:tcPr>
          <w:p>
            <w:pPr>
              <w:pStyle w:val="0"/>
              <w:jc w:val="center"/>
            </w:pPr>
            <w:r>
              <w:rPr>
                <w:sz w:val="20"/>
              </w:rPr>
              <w:t xml:space="preserve">Иное имущество</w:t>
            </w:r>
          </w:p>
        </w:tc>
      </w:tr>
      <w:tr>
        <w:tc>
          <w:tcPr>
            <w:vMerge w:val="continue"/>
          </w:tcPr>
          <w:p/>
        </w:tc>
        <w:tc>
          <w:tcPr>
            <w:vMerge w:val="continue"/>
          </w:tcPr>
          <w:p/>
        </w:tc>
        <w:tc>
          <w:tcPr>
            <w:gridSpan w:val="6"/>
            <w:vMerge w:val="continue"/>
          </w:tcPr>
          <w:p/>
        </w:tc>
        <w:tc>
          <w:tcPr>
            <w:vMerge w:val="continue"/>
          </w:tcPr>
          <w:p/>
        </w:tc>
        <w:tc>
          <w:tcPr>
            <w:vMerge w:val="continue"/>
          </w:tcPr>
          <w:p/>
        </w:tc>
        <w:tc>
          <w:tcPr>
            <w:gridSpan w:val="2"/>
            <w:tcW w:w="2625" w:type="dxa"/>
          </w:tcPr>
          <w:p>
            <w:pPr>
              <w:pStyle w:val="0"/>
              <w:jc w:val="center"/>
            </w:pPr>
            <w:r>
              <w:rPr>
                <w:sz w:val="20"/>
              </w:rPr>
              <w:t xml:space="preserve">Ценные бумаги</w:t>
            </w:r>
          </w:p>
        </w:tc>
        <w:tc>
          <w:tcPr>
            <w:tcW w:w="1190" w:type="dxa"/>
            <w:vMerge w:val="restart"/>
          </w:tcPr>
          <w:p>
            <w:pPr>
              <w:pStyle w:val="0"/>
              <w:jc w:val="center"/>
            </w:pPr>
            <w:r>
              <w:rPr>
                <w:sz w:val="20"/>
              </w:rPr>
              <w:t xml:space="preserve">Иное участие в коммерческих организациях </w:t>
            </w:r>
            <w:hyperlink w:history="0" w:anchor="P2819" w:tooltip="&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r>
                <w:rPr>
                  <w:sz w:val="20"/>
                  <w:color w:val="0000ff"/>
                </w:rPr>
                <w:t xml:space="preserve">&lt;10&gt;</w:t>
              </w:r>
            </w:hyperlink>
          </w:p>
        </w:tc>
      </w:tr>
      <w:tr>
        <w:tc>
          <w:tcPr>
            <w:vMerge w:val="continue"/>
          </w:tcPr>
          <w:p/>
        </w:tc>
        <w:tc>
          <w:tcPr>
            <w:vMerge w:val="continue"/>
          </w:tcPr>
          <w:p/>
        </w:tc>
        <w:tc>
          <w:tcPr>
            <w:gridSpan w:val="6"/>
            <w:vMerge w:val="continue"/>
          </w:tcPr>
          <w:p/>
        </w:tc>
        <w:tc>
          <w:tcPr>
            <w:vMerge w:val="continue"/>
          </w:tcPr>
          <w:p/>
        </w:tc>
        <w:tc>
          <w:tcPr>
            <w:vMerge w:val="continue"/>
          </w:tcPr>
          <w:p/>
        </w:tc>
        <w:tc>
          <w:tcPr>
            <w:tcW w:w="1286" w:type="dxa"/>
          </w:tcPr>
          <w:p>
            <w:pPr>
              <w:pStyle w:val="0"/>
              <w:jc w:val="center"/>
            </w:pPr>
            <w:r>
              <w:rPr>
                <w:sz w:val="20"/>
              </w:rPr>
              <w:t xml:space="preserve">Акции </w:t>
            </w:r>
            <w:hyperlink w:history="0" w:anchor="P2817" w:tooltip="&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 в рублях по курсу Центрального банка Российской Федерации на указанную дату.">
              <w:r>
                <w:rPr>
                  <w:sz w:val="20"/>
                  <w:color w:val="0000ff"/>
                </w:rPr>
                <w:t xml:space="preserve">&lt;8&gt;</w:t>
              </w:r>
            </w:hyperlink>
          </w:p>
        </w:tc>
        <w:tc>
          <w:tcPr>
            <w:tcW w:w="1339" w:type="dxa"/>
          </w:tcPr>
          <w:p>
            <w:pPr>
              <w:pStyle w:val="0"/>
              <w:jc w:val="center"/>
            </w:pPr>
            <w:r>
              <w:rPr>
                <w:sz w:val="20"/>
              </w:rPr>
              <w:t xml:space="preserve">Иные ценные бумаги </w:t>
            </w:r>
            <w:hyperlink w:history="0" w:anchor="P2818" w:tooltip="&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r>
                <w:rPr>
                  <w:sz w:val="20"/>
                  <w:color w:val="0000ff"/>
                </w:rPr>
                <w:t xml:space="preserve">&lt;9&gt;</w:t>
              </w:r>
            </w:hyperlink>
          </w:p>
        </w:tc>
        <w:tc>
          <w:tcPr>
            <w:vMerge w:val="continue"/>
          </w:tcPr>
          <w:p/>
        </w:tc>
      </w:tr>
      <w:tr>
        <w:tc>
          <w:tcPr>
            <w:vMerge w:val="continue"/>
          </w:tcPr>
          <w:p/>
        </w:tc>
        <w:tc>
          <w:tcPr>
            <w:tcW w:w="1046" w:type="dxa"/>
            <w:vMerge w:val="restart"/>
          </w:tcPr>
          <w:p>
            <w:pPr>
              <w:pStyle w:val="0"/>
              <w:jc w:val="center"/>
            </w:pPr>
            <w:r>
              <w:rPr>
                <w:sz w:val="20"/>
              </w:rPr>
              <w:t xml:space="preserve">Источник выплаты дохода, сумма, (руб.) </w:t>
            </w:r>
            <w:hyperlink w:history="0" w:anchor="P2813" w:tooltip="&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
              <w:r>
                <w:rPr>
                  <w:sz w:val="20"/>
                  <w:color w:val="0000ff"/>
                </w:rPr>
                <w:t xml:space="preserve">&lt;4&gt;</w:t>
              </w:r>
            </w:hyperlink>
          </w:p>
        </w:tc>
        <w:tc>
          <w:tcPr>
            <w:tcW w:w="1114" w:type="dxa"/>
          </w:tcPr>
          <w:p>
            <w:pPr>
              <w:pStyle w:val="0"/>
              <w:jc w:val="center"/>
            </w:pPr>
            <w:r>
              <w:rPr>
                <w:sz w:val="20"/>
              </w:rPr>
              <w:t xml:space="preserve">Земельные участки</w:t>
            </w:r>
          </w:p>
        </w:tc>
        <w:tc>
          <w:tcPr>
            <w:tcW w:w="1114" w:type="dxa"/>
          </w:tcPr>
          <w:p>
            <w:pPr>
              <w:pStyle w:val="0"/>
              <w:jc w:val="center"/>
            </w:pPr>
            <w:r>
              <w:rPr>
                <w:sz w:val="20"/>
              </w:rPr>
              <w:t xml:space="preserve">Жилые дома</w:t>
            </w:r>
          </w:p>
        </w:tc>
        <w:tc>
          <w:tcPr>
            <w:tcW w:w="1118" w:type="dxa"/>
          </w:tcPr>
          <w:p>
            <w:pPr>
              <w:pStyle w:val="0"/>
              <w:jc w:val="center"/>
            </w:pPr>
            <w:r>
              <w:rPr>
                <w:sz w:val="20"/>
              </w:rPr>
              <w:t xml:space="preserve">Квартиры, комнаты</w:t>
            </w:r>
          </w:p>
        </w:tc>
        <w:tc>
          <w:tcPr>
            <w:tcW w:w="1109" w:type="dxa"/>
          </w:tcPr>
          <w:p>
            <w:pPr>
              <w:pStyle w:val="0"/>
              <w:jc w:val="center"/>
            </w:pPr>
            <w:r>
              <w:rPr>
                <w:sz w:val="20"/>
              </w:rPr>
              <w:t xml:space="preserve">Садовые дома</w:t>
            </w:r>
          </w:p>
        </w:tc>
        <w:tc>
          <w:tcPr>
            <w:tcW w:w="1114" w:type="dxa"/>
          </w:tcPr>
          <w:p>
            <w:pPr>
              <w:pStyle w:val="0"/>
              <w:jc w:val="center"/>
            </w:pPr>
            <w:r>
              <w:rPr>
                <w:sz w:val="20"/>
              </w:rPr>
              <w:t xml:space="preserve">Машино-места</w:t>
            </w:r>
          </w:p>
        </w:tc>
        <w:tc>
          <w:tcPr>
            <w:tcW w:w="1262" w:type="dxa"/>
          </w:tcPr>
          <w:p>
            <w:pPr>
              <w:pStyle w:val="0"/>
              <w:jc w:val="center"/>
            </w:pPr>
            <w:r>
              <w:rPr>
                <w:sz w:val="20"/>
              </w:rPr>
              <w:t xml:space="preserve">Иное недвижимое имущество</w:t>
            </w:r>
          </w:p>
        </w:tc>
        <w:tc>
          <w:tcPr>
            <w:tcW w:w="1195" w:type="dxa"/>
            <w:vMerge w:val="restart"/>
          </w:tcPr>
          <w:p>
            <w:pPr>
              <w:pStyle w:val="0"/>
              <w:jc w:val="center"/>
            </w:pPr>
            <w:r>
              <w:rPr>
                <w:sz w:val="20"/>
              </w:rPr>
              <w:t xml:space="preserve">Вид </w:t>
            </w:r>
            <w:hyperlink w:history="0" w:anchor="P2814" w:tooltip="&lt;5&gt; Указывается вид транспортного средства: легковой автотранспорт, грузовой автотранспорт, прицепы, водный, воздушный транспорт и другие виды транспорта.">
              <w:r>
                <w:rPr>
                  <w:sz w:val="20"/>
                  <w:color w:val="0000ff"/>
                </w:rPr>
                <w:t xml:space="preserve">&lt;5&gt;</w:t>
              </w:r>
            </w:hyperlink>
            <w:r>
              <w:rPr>
                <w:sz w:val="20"/>
              </w:rPr>
              <w:t xml:space="preserve">, марка, модель, год выпуска</w:t>
            </w:r>
          </w:p>
        </w:tc>
        <w:tc>
          <w:tcPr>
            <w:tcW w:w="1133" w:type="dxa"/>
            <w:vMerge w:val="restart"/>
          </w:tcPr>
          <w:p>
            <w:pPr>
              <w:pStyle w:val="0"/>
              <w:jc w:val="center"/>
            </w:pPr>
            <w:r>
              <w:rPr>
                <w:sz w:val="20"/>
              </w:rPr>
              <w:t xml:space="preserve">Наименование и адрес банка, номер счета, остаток на счете </w:t>
            </w:r>
            <w:hyperlink w:history="0" w:anchor="P2816" w:tooltip="&lt;7&gt; Для счетов в иностранной валюте остаток указывается в рублях по курсу Центрального банка Российской Федерации на указанную дату.">
              <w:r>
                <w:rPr>
                  <w:sz w:val="20"/>
                  <w:color w:val="0000ff"/>
                </w:rPr>
                <w:t xml:space="preserve">&lt;7&gt;</w:t>
              </w:r>
            </w:hyperlink>
            <w:r>
              <w:rPr>
                <w:sz w:val="20"/>
              </w:rPr>
              <w:t xml:space="preserve"> (руб.)</w:t>
            </w:r>
          </w:p>
        </w:tc>
        <w:tc>
          <w:tcPr>
            <w:tcW w:w="1286" w:type="dxa"/>
            <w:vMerge w:val="restart"/>
          </w:tcPr>
          <w:p>
            <w:pPr>
              <w:pStyle w:val="0"/>
              <w:jc w:val="center"/>
            </w:pPr>
            <w:r>
              <w:rPr>
                <w:sz w:val="20"/>
              </w:rPr>
              <w:t xml:space="preserve">Наименование организации, ИНН, адрес, количество акций, номинальная стоимость одной акции (руб.)</w:t>
            </w:r>
          </w:p>
        </w:tc>
        <w:tc>
          <w:tcPr>
            <w:tcW w:w="1339" w:type="dxa"/>
            <w:vMerge w:val="restart"/>
          </w:tcPr>
          <w:p>
            <w:pPr>
              <w:pStyle w:val="0"/>
              <w:jc w:val="center"/>
            </w:pPr>
            <w:r>
              <w:rPr>
                <w:sz w:val="20"/>
              </w:rPr>
              <w:t xml:space="preserve">Вид ценной бумаги, лицо, выпустившее ценную бумагу, ИНН, адрес, количество ценных бумаг, общая стоимость (руб.)</w:t>
            </w:r>
          </w:p>
        </w:tc>
        <w:tc>
          <w:tcPr>
            <w:tcW w:w="1190" w:type="dxa"/>
            <w:vMerge w:val="restart"/>
          </w:tcPr>
          <w:p>
            <w:pPr>
              <w:pStyle w:val="0"/>
              <w:jc w:val="center"/>
            </w:pPr>
            <w:r>
              <w:rPr>
                <w:sz w:val="20"/>
              </w:rPr>
              <w:t xml:space="preserve">Наименование организации, ИНН, адрес, доля участия</w:t>
            </w:r>
          </w:p>
        </w:tc>
      </w:tr>
      <w:tr>
        <w:tc>
          <w:tcPr>
            <w:vMerge w:val="continue"/>
          </w:tcPr>
          <w:p/>
        </w:tc>
        <w:tc>
          <w:tcPr>
            <w:vMerge w:val="continue"/>
          </w:tcPr>
          <w:p/>
        </w:tc>
        <w:tc>
          <w:tcPr>
            <w:tcW w:w="1114" w:type="dxa"/>
          </w:tcPr>
          <w:p>
            <w:pPr>
              <w:pStyle w:val="0"/>
              <w:jc w:val="center"/>
            </w:pPr>
            <w:r>
              <w:rPr>
                <w:sz w:val="20"/>
              </w:rPr>
              <w:t xml:space="preserve">Место нахождения (адрес), общая площадь (кв.м)</w:t>
            </w:r>
          </w:p>
        </w:tc>
        <w:tc>
          <w:tcPr>
            <w:tcW w:w="1114" w:type="dxa"/>
          </w:tcPr>
          <w:p>
            <w:pPr>
              <w:pStyle w:val="0"/>
              <w:jc w:val="center"/>
            </w:pPr>
            <w:r>
              <w:rPr>
                <w:sz w:val="20"/>
              </w:rPr>
              <w:t xml:space="preserve">Место нахождения (адрес), общая площадь (кв.м)</w:t>
            </w:r>
          </w:p>
        </w:tc>
        <w:tc>
          <w:tcPr>
            <w:tcW w:w="1118" w:type="dxa"/>
          </w:tcPr>
          <w:p>
            <w:pPr>
              <w:pStyle w:val="0"/>
              <w:jc w:val="center"/>
            </w:pPr>
            <w:r>
              <w:rPr>
                <w:sz w:val="20"/>
              </w:rPr>
              <w:t xml:space="preserve">Место нахождения (адрес), общая площадь (кв.м)</w:t>
            </w:r>
          </w:p>
        </w:tc>
        <w:tc>
          <w:tcPr>
            <w:tcW w:w="1109" w:type="dxa"/>
          </w:tcPr>
          <w:p>
            <w:pPr>
              <w:pStyle w:val="0"/>
              <w:jc w:val="center"/>
            </w:pPr>
            <w:r>
              <w:rPr>
                <w:sz w:val="20"/>
              </w:rPr>
              <w:t xml:space="preserve">Место нахождения (адрес), общая площадь (кв.м)</w:t>
            </w:r>
          </w:p>
        </w:tc>
        <w:tc>
          <w:tcPr>
            <w:tcW w:w="1114" w:type="dxa"/>
          </w:tcPr>
          <w:p>
            <w:pPr>
              <w:pStyle w:val="0"/>
              <w:jc w:val="center"/>
            </w:pPr>
            <w:r>
              <w:rPr>
                <w:sz w:val="20"/>
              </w:rPr>
              <w:t xml:space="preserve">Место нахождения (адрес), общая площадь (кв.м)</w:t>
            </w:r>
          </w:p>
        </w:tc>
        <w:tc>
          <w:tcPr>
            <w:tcW w:w="1262" w:type="dxa"/>
          </w:tcPr>
          <w:p>
            <w:pPr>
              <w:pStyle w:val="0"/>
              <w:jc w:val="center"/>
            </w:pPr>
            <w:r>
              <w:rPr>
                <w:sz w:val="20"/>
              </w:rPr>
              <w:t xml:space="preserve">Наименование, место нахождения (адрес), общая площадь (кв.м)</w:t>
            </w: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pPr>
            <w:r>
              <w:rPr>
                <w:sz w:val="20"/>
              </w:rPr>
            </w:r>
          </w:p>
        </w:tc>
        <w:tc>
          <w:tcPr>
            <w:tcW w:w="1046"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8" w:type="dxa"/>
          </w:tcPr>
          <w:p>
            <w:pPr>
              <w:pStyle w:val="0"/>
            </w:pPr>
            <w:r>
              <w:rPr>
                <w:sz w:val="20"/>
              </w:rPr>
            </w:r>
          </w:p>
        </w:tc>
        <w:tc>
          <w:tcPr>
            <w:tcW w:w="1109" w:type="dxa"/>
          </w:tcPr>
          <w:p>
            <w:pPr>
              <w:pStyle w:val="0"/>
            </w:pPr>
            <w:r>
              <w:rPr>
                <w:sz w:val="20"/>
              </w:rPr>
            </w:r>
          </w:p>
        </w:tc>
        <w:tc>
          <w:tcPr>
            <w:tcW w:w="1114" w:type="dxa"/>
          </w:tcPr>
          <w:p>
            <w:pPr>
              <w:pStyle w:val="0"/>
            </w:pPr>
            <w:r>
              <w:rPr>
                <w:sz w:val="20"/>
              </w:rPr>
            </w:r>
          </w:p>
        </w:tc>
        <w:tc>
          <w:tcPr>
            <w:tcW w:w="1262" w:type="dxa"/>
          </w:tcPr>
          <w:p>
            <w:pPr>
              <w:pStyle w:val="0"/>
            </w:pPr>
            <w:r>
              <w:rPr>
                <w:sz w:val="20"/>
              </w:rPr>
            </w:r>
          </w:p>
        </w:tc>
        <w:tc>
          <w:tcPr>
            <w:tcW w:w="1195" w:type="dxa"/>
          </w:tcPr>
          <w:p>
            <w:pPr>
              <w:pStyle w:val="0"/>
            </w:pPr>
            <w:r>
              <w:rPr>
                <w:sz w:val="20"/>
              </w:rPr>
            </w:r>
          </w:p>
        </w:tc>
        <w:tc>
          <w:tcPr>
            <w:tcW w:w="1133" w:type="dxa"/>
          </w:tcPr>
          <w:p>
            <w:pPr>
              <w:pStyle w:val="0"/>
            </w:pPr>
            <w:r>
              <w:rPr>
                <w:sz w:val="20"/>
              </w:rPr>
            </w:r>
          </w:p>
        </w:tc>
        <w:tc>
          <w:tcPr>
            <w:tcW w:w="1286" w:type="dxa"/>
          </w:tcPr>
          <w:p>
            <w:pPr>
              <w:pStyle w:val="0"/>
            </w:pPr>
            <w:r>
              <w:rPr>
                <w:sz w:val="20"/>
              </w:rPr>
            </w:r>
          </w:p>
        </w:tc>
        <w:tc>
          <w:tcPr>
            <w:tcW w:w="1339" w:type="dxa"/>
          </w:tcPr>
          <w:p>
            <w:pPr>
              <w:pStyle w:val="0"/>
            </w:pPr>
            <w:r>
              <w:rPr>
                <w:sz w:val="20"/>
              </w:rPr>
            </w:r>
          </w:p>
        </w:tc>
        <w:tc>
          <w:tcPr>
            <w:tcW w:w="1190" w:type="dxa"/>
          </w:tcPr>
          <w:p>
            <w:pPr>
              <w:pStyle w:val="0"/>
            </w:pPr>
            <w:r>
              <w:rPr>
                <w:sz w:val="20"/>
              </w:rPr>
            </w:r>
          </w:p>
        </w:tc>
      </w:tr>
    </w:tbl>
    <w:p>
      <w:pPr>
        <w:sectPr>
          <w:headerReference w:type="default" r:id="rId1298"/>
          <w:headerReference w:type="first" r:id="rId1298"/>
          <w:footerReference w:type="default" r:id="rId1299"/>
          <w:footerReference w:type="first" r:id="rId1299"/>
          <w:pgSz w:w="16838" w:h="11906" w:orient="landscape"/>
          <w:pgMar w:top="1133" w:right="1440" w:bottom="566" w:left="1440" w:header="0" w:footer="0" w:gutter="0"/>
          <w:titlePg/>
        </w:sectPr>
      </w:pPr>
    </w:p>
    <w:p>
      <w:pPr>
        <w:pStyle w:val="0"/>
        <w:ind w:firstLine="540"/>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___________________________________________________________________________</w:t>
      </w:r>
    </w:p>
    <w:p>
      <w:pPr>
        <w:pStyle w:val="1"/>
        <w:jc w:val="both"/>
      </w:pPr>
      <w:r>
        <w:rPr>
          <w:sz w:val="20"/>
        </w:rPr>
        <w:t xml:space="preserve">                            (подпись кандидата)</w:t>
      </w:r>
    </w:p>
    <w:p>
      <w:pPr>
        <w:pStyle w:val="1"/>
        <w:jc w:val="both"/>
      </w:pPr>
      <w:r>
        <w:rPr>
          <w:sz w:val="20"/>
        </w:rPr>
        <w:t xml:space="preserve">    "__" ________________ г.</w:t>
      </w:r>
    </w:p>
    <w:p>
      <w:pPr>
        <w:pStyle w:val="0"/>
        <w:ind w:firstLine="540"/>
        <w:jc w:val="both"/>
      </w:pPr>
      <w:r>
        <w:rPr>
          <w:sz w:val="20"/>
        </w:rPr>
      </w:r>
    </w:p>
    <w:p>
      <w:pPr>
        <w:pStyle w:val="0"/>
        <w:ind w:firstLine="540"/>
        <w:jc w:val="both"/>
      </w:pPr>
      <w:r>
        <w:rPr>
          <w:sz w:val="20"/>
        </w:rPr>
        <w:t xml:space="preserve">--------------------------------</w:t>
      </w:r>
    </w:p>
    <w:bookmarkStart w:id="2810" w:name="P2810"/>
    <w:bookmarkEnd w:id="2810"/>
    <w:p>
      <w:pPr>
        <w:pStyle w:val="0"/>
        <w:spacing w:before="200" w:line-rule="auto"/>
        <w:ind w:firstLine="540"/>
        <w:jc w:val="both"/>
      </w:pPr>
      <w:r>
        <w:rPr>
          <w:sz w:val="20"/>
        </w:rPr>
        <w:t xml:space="preserve">&lt;1&gt; Указывается при наличии.</w:t>
      </w:r>
    </w:p>
    <w:bookmarkStart w:id="2811" w:name="P2811"/>
    <w:bookmarkEnd w:id="2811"/>
    <w:p>
      <w:pPr>
        <w:pStyle w:val="0"/>
        <w:spacing w:before="200" w:line-rule="auto"/>
        <w:ind w:firstLine="540"/>
        <w:jc w:val="both"/>
      </w:pPr>
      <w:r>
        <w:rPr>
          <w:sz w:val="20"/>
        </w:rPr>
        <w:t xml:space="preserve">&lt;2&gt;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bookmarkStart w:id="2812" w:name="P2812"/>
    <w:bookmarkEnd w:id="2812"/>
    <w:p>
      <w:pPr>
        <w:pStyle w:val="0"/>
        <w:spacing w:before="200" w:line-rule="auto"/>
        <w:ind w:firstLine="540"/>
        <w:jc w:val="both"/>
      </w:pPr>
      <w:r>
        <w:rPr>
          <w:sz w:val="20"/>
        </w:rP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bookmarkStart w:id="2813" w:name="P2813"/>
    <w:bookmarkEnd w:id="2813"/>
    <w:p>
      <w:pPr>
        <w:pStyle w:val="0"/>
        <w:spacing w:before="200" w:line-rule="auto"/>
        <w:ind w:firstLine="540"/>
        <w:jc w:val="both"/>
      </w:pPr>
      <w:r>
        <w:rPr>
          <w:sz w:val="20"/>
        </w:rPr>
        <w:t xml:space="preserve">&lt;4&gt;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bookmarkStart w:id="2814" w:name="P2814"/>
    <w:bookmarkEnd w:id="2814"/>
    <w:p>
      <w:pPr>
        <w:pStyle w:val="0"/>
        <w:spacing w:before="200" w:line-rule="auto"/>
        <w:ind w:firstLine="540"/>
        <w:jc w:val="both"/>
      </w:pPr>
      <w:r>
        <w:rPr>
          <w:sz w:val="20"/>
        </w:rPr>
        <w:t xml:space="preserve">&lt;5&gt;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bookmarkStart w:id="2815" w:name="P2815"/>
    <w:bookmarkEnd w:id="2815"/>
    <w:p>
      <w:pPr>
        <w:pStyle w:val="0"/>
        <w:spacing w:before="200" w:line-rule="auto"/>
        <w:ind w:firstLine="540"/>
        <w:jc w:val="both"/>
      </w:pPr>
      <w:r>
        <w:rPr>
          <w:sz w:val="20"/>
        </w:rPr>
        <w:t xml:space="preserve">&lt;6&gt;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bookmarkStart w:id="2816" w:name="P2816"/>
    <w:bookmarkEnd w:id="2816"/>
    <w:p>
      <w:pPr>
        <w:pStyle w:val="0"/>
        <w:spacing w:before="200" w:line-rule="auto"/>
        <w:ind w:firstLine="540"/>
        <w:jc w:val="both"/>
      </w:pPr>
      <w:r>
        <w:rPr>
          <w:sz w:val="20"/>
        </w:rPr>
        <w:t xml:space="preserve">&lt;7&gt; Для счетов в иностранной валюте остаток указывается в рублях по курсу Центрального банка Российской Федерации на указанную дату.</w:t>
      </w:r>
    </w:p>
    <w:bookmarkStart w:id="2817" w:name="P2817"/>
    <w:bookmarkEnd w:id="2817"/>
    <w:p>
      <w:pPr>
        <w:pStyle w:val="0"/>
        <w:spacing w:before="200" w:line-rule="auto"/>
        <w:ind w:firstLine="540"/>
        <w:jc w:val="both"/>
      </w:pPr>
      <w:r>
        <w:rPr>
          <w:sz w:val="20"/>
        </w:rPr>
        <w:t xml:space="preserve">&lt;8&gt;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 в рублях по курсу Центрального банка Российской Федерации на указанную дату.</w:t>
      </w:r>
    </w:p>
    <w:bookmarkStart w:id="2818" w:name="P2818"/>
    <w:bookmarkEnd w:id="2818"/>
    <w:p>
      <w:pPr>
        <w:pStyle w:val="0"/>
        <w:spacing w:before="200" w:line-rule="auto"/>
        <w:ind w:firstLine="540"/>
        <w:jc w:val="both"/>
      </w:pPr>
      <w:r>
        <w:rPr>
          <w:sz w:val="20"/>
        </w:rPr>
        <w:t xml:space="preserve">&lt;9&gt;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bookmarkStart w:id="2819" w:name="P2819"/>
    <w:bookmarkEnd w:id="2819"/>
    <w:p>
      <w:pPr>
        <w:pStyle w:val="0"/>
        <w:spacing w:before="200" w:line-rule="auto"/>
        <w:ind w:firstLine="540"/>
        <w:jc w:val="both"/>
      </w:pPr>
      <w:r>
        <w:rPr>
          <w:sz w:val="20"/>
        </w:rPr>
        <w:t xml:space="preserve">&lt;10&gt;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bookmarkStart w:id="2820" w:name="P2820"/>
    <w:bookmarkEnd w:id="2820"/>
    <w:p>
      <w:pPr>
        <w:pStyle w:val="0"/>
        <w:spacing w:before="200" w:line-rule="auto"/>
        <w:ind w:firstLine="540"/>
        <w:jc w:val="both"/>
      </w:pPr>
      <w:r>
        <w:rPr>
          <w:sz w:val="20"/>
        </w:rPr>
        <w:t xml:space="preserve">&lt;11&gt; Текст подстрочников, а также сноски в изготовленных сведениях могут не воспроизводиться.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20.07.2007 N 36-РЗ</w:t>
            <w:br/>
            <w:t>(ред. от 07.11.2023)</w:t>
            <w:br/>
            <w:t>"О выборах в органы местного самоупра...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20.07.2007 N 36-РЗ</w:t>
            <w:br/>
            <w:t>(ред. от 07.11.2023)</w:t>
            <w:br/>
            <w:t>"О выборах в органы местного самоупра...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3164&amp;dst=100007" TargetMode = "External"/>
	<Relationship Id="rId8" Type="http://schemas.openxmlformats.org/officeDocument/2006/relationships/hyperlink" Target="https://login.consultant.ru/link/?req=doc&amp;base=RLAW430&amp;n=3620&amp;dst=100007" TargetMode = "External"/>
	<Relationship Id="rId9" Type="http://schemas.openxmlformats.org/officeDocument/2006/relationships/hyperlink" Target="https://login.consultant.ru/link/?req=doc&amp;base=RLAW430&amp;n=4268&amp;dst=100007" TargetMode = "External"/>
	<Relationship Id="rId10" Type="http://schemas.openxmlformats.org/officeDocument/2006/relationships/hyperlink" Target="https://login.consultant.ru/link/?req=doc&amp;base=RLAW430&amp;n=5652&amp;dst=100276" TargetMode = "External"/>
	<Relationship Id="rId11" Type="http://schemas.openxmlformats.org/officeDocument/2006/relationships/hyperlink" Target="https://login.consultant.ru/link/?req=doc&amp;base=RLAW430&amp;n=7225&amp;dst=100360" TargetMode = "External"/>
	<Relationship Id="rId12" Type="http://schemas.openxmlformats.org/officeDocument/2006/relationships/hyperlink" Target="https://login.consultant.ru/link/?req=doc&amp;base=RLAW430&amp;n=9950&amp;dst=100191" TargetMode = "External"/>
	<Relationship Id="rId13" Type="http://schemas.openxmlformats.org/officeDocument/2006/relationships/hyperlink" Target="https://login.consultant.ru/link/?req=doc&amp;base=RLAW430&amp;n=8744&amp;dst=100007" TargetMode = "External"/>
	<Relationship Id="rId14" Type="http://schemas.openxmlformats.org/officeDocument/2006/relationships/hyperlink" Target="https://login.consultant.ru/link/?req=doc&amp;base=RLAW430&amp;n=8968&amp;dst=100007" TargetMode = "External"/>
	<Relationship Id="rId15" Type="http://schemas.openxmlformats.org/officeDocument/2006/relationships/hyperlink" Target="https://login.consultant.ru/link/?req=doc&amp;base=RLAW430&amp;n=28055&amp;dst=100036" TargetMode = "External"/>
	<Relationship Id="rId16" Type="http://schemas.openxmlformats.org/officeDocument/2006/relationships/hyperlink" Target="https://login.consultant.ru/link/?req=doc&amp;base=RLAW430&amp;n=11158&amp;dst=100007" TargetMode = "External"/>
	<Relationship Id="rId17" Type="http://schemas.openxmlformats.org/officeDocument/2006/relationships/hyperlink" Target="https://login.consultant.ru/link/?req=doc&amp;base=RLAW430&amp;n=12900&amp;dst=100007" TargetMode = "External"/>
	<Relationship Id="rId18" Type="http://schemas.openxmlformats.org/officeDocument/2006/relationships/hyperlink" Target="https://login.consultant.ru/link/?req=doc&amp;base=RLAW430&amp;n=15587&amp;dst=100007" TargetMode = "External"/>
	<Relationship Id="rId19" Type="http://schemas.openxmlformats.org/officeDocument/2006/relationships/hyperlink" Target="https://login.consultant.ru/link/?req=doc&amp;base=RLAW430&amp;n=16319&amp;dst=100007" TargetMode = "External"/>
	<Relationship Id="rId20" Type="http://schemas.openxmlformats.org/officeDocument/2006/relationships/hyperlink" Target="https://login.consultant.ru/link/?req=doc&amp;base=RLAW430&amp;n=16771&amp;dst=100007" TargetMode = "External"/>
	<Relationship Id="rId21" Type="http://schemas.openxmlformats.org/officeDocument/2006/relationships/hyperlink" Target="https://login.consultant.ru/link/?req=doc&amp;base=RLAW430&amp;n=17508&amp;dst=100007" TargetMode = "External"/>
	<Relationship Id="rId22" Type="http://schemas.openxmlformats.org/officeDocument/2006/relationships/hyperlink" Target="https://login.consultant.ru/link/?req=doc&amp;base=RLAW430&amp;n=18810&amp;dst=100007" TargetMode = "External"/>
	<Relationship Id="rId23" Type="http://schemas.openxmlformats.org/officeDocument/2006/relationships/hyperlink" Target="https://login.consultant.ru/link/?req=doc&amp;base=RLAW430&amp;n=19516&amp;dst=100007" TargetMode = "External"/>
	<Relationship Id="rId24" Type="http://schemas.openxmlformats.org/officeDocument/2006/relationships/hyperlink" Target="https://login.consultant.ru/link/?req=doc&amp;base=RLAW430&amp;n=20753&amp;dst=100007" TargetMode = "External"/>
	<Relationship Id="rId25" Type="http://schemas.openxmlformats.org/officeDocument/2006/relationships/hyperlink" Target="https://login.consultant.ru/link/?req=doc&amp;base=RLAW430&amp;n=21641&amp;dst=100007" TargetMode = "External"/>
	<Relationship Id="rId26" Type="http://schemas.openxmlformats.org/officeDocument/2006/relationships/hyperlink" Target="https://login.consultant.ru/link/?req=doc&amp;base=RLAW430&amp;n=22237&amp;dst=100044" TargetMode = "External"/>
	<Relationship Id="rId27" Type="http://schemas.openxmlformats.org/officeDocument/2006/relationships/hyperlink" Target="https://login.consultant.ru/link/?req=doc&amp;base=RLAW430&amp;n=23397&amp;dst=100059" TargetMode = "External"/>
	<Relationship Id="rId28" Type="http://schemas.openxmlformats.org/officeDocument/2006/relationships/hyperlink" Target="https://login.consultant.ru/link/?req=doc&amp;base=RLAW430&amp;n=23638&amp;dst=100007" TargetMode = "External"/>
	<Relationship Id="rId29" Type="http://schemas.openxmlformats.org/officeDocument/2006/relationships/hyperlink" Target="https://login.consultant.ru/link/?req=doc&amp;base=RLAW430&amp;n=25009&amp;dst=100021" TargetMode = "External"/>
	<Relationship Id="rId30" Type="http://schemas.openxmlformats.org/officeDocument/2006/relationships/hyperlink" Target="https://login.consultant.ru/link/?req=doc&amp;base=RLAW430&amp;n=25304&amp;dst=100295" TargetMode = "External"/>
	<Relationship Id="rId31" Type="http://schemas.openxmlformats.org/officeDocument/2006/relationships/hyperlink" Target="https://login.consultant.ru/link/?req=doc&amp;base=RLAW430&amp;n=27503&amp;dst=100011" TargetMode = "External"/>
	<Relationship Id="rId32" Type="http://schemas.openxmlformats.org/officeDocument/2006/relationships/hyperlink" Target="https://login.consultant.ru/link/?req=doc&amp;base=RLAW430&amp;n=28611&amp;dst=100051" TargetMode = "External"/>
	<Relationship Id="rId33" Type="http://schemas.openxmlformats.org/officeDocument/2006/relationships/hyperlink" Target="https://login.consultant.ru/link/?req=doc&amp;base=RLAW430&amp;n=30676&amp;dst=100227" TargetMode = "External"/>
	<Relationship Id="rId34" Type="http://schemas.openxmlformats.org/officeDocument/2006/relationships/hyperlink" Target="https://login.consultant.ru/link/?req=doc&amp;base=LAW&amp;n=2875" TargetMode = "External"/>
	<Relationship Id="rId35" Type="http://schemas.openxmlformats.org/officeDocument/2006/relationships/hyperlink" Target="https://login.consultant.ru/link/?req=doc&amp;base=LAW&amp;n=461835&amp;dst=100128" TargetMode = "External"/>
	<Relationship Id="rId36" Type="http://schemas.openxmlformats.org/officeDocument/2006/relationships/hyperlink" Target="https://login.consultant.ru/link/?req=doc&amp;base=RLAW430&amp;n=28818" TargetMode = "External"/>
	<Relationship Id="rId37" Type="http://schemas.openxmlformats.org/officeDocument/2006/relationships/hyperlink" Target="https://login.consultant.ru/link/?req=doc&amp;base=LAW&amp;n=2875" TargetMode = "External"/>
	<Relationship Id="rId38" Type="http://schemas.openxmlformats.org/officeDocument/2006/relationships/hyperlink" Target="https://login.consultant.ru/link/?req=doc&amp;base=LAW&amp;n=461835" TargetMode = "External"/>
	<Relationship Id="rId39" Type="http://schemas.openxmlformats.org/officeDocument/2006/relationships/hyperlink" Target="https://login.consultant.ru/link/?req=doc&amp;base=RLAW430&amp;n=28818" TargetMode = "External"/>
	<Relationship Id="rId40" Type="http://schemas.openxmlformats.org/officeDocument/2006/relationships/hyperlink" Target="https://login.consultant.ru/link/?req=doc&amp;base=RLAW430&amp;n=3620&amp;dst=100008" TargetMode = "External"/>
	<Relationship Id="rId41" Type="http://schemas.openxmlformats.org/officeDocument/2006/relationships/hyperlink" Target="https://login.consultant.ru/link/?req=doc&amp;base=LAW&amp;n=461835" TargetMode = "External"/>
	<Relationship Id="rId42" Type="http://schemas.openxmlformats.org/officeDocument/2006/relationships/hyperlink" Target="https://login.consultant.ru/link/?req=doc&amp;base=RLAW430&amp;n=3620&amp;dst=100009" TargetMode = "External"/>
	<Relationship Id="rId43" Type="http://schemas.openxmlformats.org/officeDocument/2006/relationships/hyperlink" Target="https://login.consultant.ru/link/?req=doc&amp;base=LAW&amp;n=461117" TargetMode = "External"/>
	<Relationship Id="rId44" Type="http://schemas.openxmlformats.org/officeDocument/2006/relationships/hyperlink" Target="https://login.consultant.ru/link/?req=doc&amp;base=LAW&amp;n=461835" TargetMode = "External"/>
	<Relationship Id="rId45" Type="http://schemas.openxmlformats.org/officeDocument/2006/relationships/hyperlink" Target="https://login.consultant.ru/link/?req=doc&amp;base=RLAW430&amp;n=9950&amp;dst=100193"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RLAW430&amp;n=28818" TargetMode = "External"/>
	<Relationship Id="rId48" Type="http://schemas.openxmlformats.org/officeDocument/2006/relationships/hyperlink" Target="https://login.consultant.ru/link/?req=doc&amp;base=RLAW430&amp;n=8968&amp;dst=100008" TargetMode = "External"/>
	<Relationship Id="rId49" Type="http://schemas.openxmlformats.org/officeDocument/2006/relationships/hyperlink" Target="https://login.consultant.ru/link/?req=doc&amp;base=RLAW430&amp;n=25304&amp;dst=100296" TargetMode = "External"/>
	<Relationship Id="rId50" Type="http://schemas.openxmlformats.org/officeDocument/2006/relationships/hyperlink" Target="https://login.consultant.ru/link/?req=doc&amp;base=RLAW430&amp;n=9950&amp;dst=100194" TargetMode = "External"/>
	<Relationship Id="rId51" Type="http://schemas.openxmlformats.org/officeDocument/2006/relationships/hyperlink" Target="https://login.consultant.ru/link/?req=doc&amp;base=RLAW430&amp;n=17508&amp;dst=100008" TargetMode = "External"/>
	<Relationship Id="rId52" Type="http://schemas.openxmlformats.org/officeDocument/2006/relationships/hyperlink" Target="https://login.consultant.ru/link/?req=doc&amp;base=LAW&amp;n=461835&amp;dst=101504" TargetMode = "External"/>
	<Relationship Id="rId53" Type="http://schemas.openxmlformats.org/officeDocument/2006/relationships/hyperlink" Target="https://login.consultant.ru/link/?req=doc&amp;base=RLAW430&amp;n=23397&amp;dst=100060" TargetMode = "External"/>
	<Relationship Id="rId54" Type="http://schemas.openxmlformats.org/officeDocument/2006/relationships/hyperlink" Target="https://login.consultant.ru/link/?req=doc&amp;base=RLAW430&amp;n=28611&amp;dst=100052" TargetMode = "External"/>
	<Relationship Id="rId55" Type="http://schemas.openxmlformats.org/officeDocument/2006/relationships/hyperlink" Target="https://login.consultant.ru/link/?req=doc&amp;base=RLAW430&amp;n=25009&amp;dst=100022" TargetMode = "External"/>
	<Relationship Id="rId56" Type="http://schemas.openxmlformats.org/officeDocument/2006/relationships/hyperlink" Target="https://login.consultant.ru/link/?req=doc&amp;base=RLAW430&amp;n=8744&amp;dst=100009" TargetMode = "External"/>
	<Relationship Id="rId57" Type="http://schemas.openxmlformats.org/officeDocument/2006/relationships/hyperlink" Target="https://login.consultant.ru/link/?req=doc&amp;base=RLAW430&amp;n=11158&amp;dst=100011" TargetMode = "External"/>
	<Relationship Id="rId58" Type="http://schemas.openxmlformats.org/officeDocument/2006/relationships/hyperlink" Target="https://login.consultant.ru/link/?req=doc&amp;base=RLAW430&amp;n=8968&amp;dst=100010" TargetMode = "External"/>
	<Relationship Id="rId59" Type="http://schemas.openxmlformats.org/officeDocument/2006/relationships/hyperlink" Target="https://login.consultant.ru/link/?req=doc&amp;base=RLAW430&amp;n=11158&amp;dst=100012" TargetMode = "External"/>
	<Relationship Id="rId60" Type="http://schemas.openxmlformats.org/officeDocument/2006/relationships/hyperlink" Target="https://login.consultant.ru/link/?req=doc&amp;base=RLAW430&amp;n=25304&amp;dst=100298" TargetMode = "External"/>
	<Relationship Id="rId61" Type="http://schemas.openxmlformats.org/officeDocument/2006/relationships/hyperlink" Target="https://login.consultant.ru/link/?req=doc&amp;base=LAW&amp;n=461835" TargetMode = "External"/>
	<Relationship Id="rId62" Type="http://schemas.openxmlformats.org/officeDocument/2006/relationships/hyperlink" Target="https://login.consultant.ru/link/?req=doc&amp;base=RLAW430&amp;n=8968&amp;dst=100012" TargetMode = "External"/>
	<Relationship Id="rId63" Type="http://schemas.openxmlformats.org/officeDocument/2006/relationships/hyperlink" Target="https://login.consultant.ru/link/?req=doc&amp;base=RLAW430&amp;n=8968&amp;dst=100014" TargetMode = "External"/>
	<Relationship Id="rId64" Type="http://schemas.openxmlformats.org/officeDocument/2006/relationships/hyperlink" Target="https://login.consultant.ru/link/?req=doc&amp;base=RLAW430&amp;n=8968&amp;dst=100016" TargetMode = "External"/>
	<Relationship Id="rId65" Type="http://schemas.openxmlformats.org/officeDocument/2006/relationships/hyperlink" Target="https://login.consultant.ru/link/?req=doc&amp;base=LAW&amp;n=444861" TargetMode = "External"/>
	<Relationship Id="rId66" Type="http://schemas.openxmlformats.org/officeDocument/2006/relationships/hyperlink" Target="https://login.consultant.ru/link/?req=doc&amp;base=RLAW430&amp;n=8968&amp;dst=100017" TargetMode = "External"/>
	<Relationship Id="rId67" Type="http://schemas.openxmlformats.org/officeDocument/2006/relationships/hyperlink" Target="https://login.consultant.ru/link/?req=doc&amp;base=RLAW430&amp;n=25304&amp;dst=100300" TargetMode = "External"/>
	<Relationship Id="rId68" Type="http://schemas.openxmlformats.org/officeDocument/2006/relationships/hyperlink" Target="https://login.consultant.ru/link/?req=doc&amp;base=LAW&amp;n=444861&amp;dst=100552" TargetMode = "External"/>
	<Relationship Id="rId69" Type="http://schemas.openxmlformats.org/officeDocument/2006/relationships/hyperlink" Target="https://login.consultant.ru/link/?req=doc&amp;base=LAW&amp;n=444861&amp;dst=100558" TargetMode = "External"/>
	<Relationship Id="rId70" Type="http://schemas.openxmlformats.org/officeDocument/2006/relationships/hyperlink" Target="https://login.consultant.ru/link/?req=doc&amp;base=LAW&amp;n=444861&amp;dst=2225" TargetMode = "External"/>
	<Relationship Id="rId71" Type="http://schemas.openxmlformats.org/officeDocument/2006/relationships/hyperlink" Target="https://login.consultant.ru/link/?req=doc&amp;base=LAW&amp;n=444861&amp;dst=100595" TargetMode = "External"/>
	<Relationship Id="rId72" Type="http://schemas.openxmlformats.org/officeDocument/2006/relationships/hyperlink" Target="https://login.consultant.ru/link/?req=doc&amp;base=LAW&amp;n=444861&amp;dst=2591" TargetMode = "External"/>
	<Relationship Id="rId73" Type="http://schemas.openxmlformats.org/officeDocument/2006/relationships/hyperlink" Target="https://login.consultant.ru/link/?req=doc&amp;base=LAW&amp;n=444861&amp;dst=100679" TargetMode = "External"/>
	<Relationship Id="rId74" Type="http://schemas.openxmlformats.org/officeDocument/2006/relationships/hyperlink" Target="https://login.consultant.ru/link/?req=doc&amp;base=LAW&amp;n=444861&amp;dst=100700" TargetMode = "External"/>
	<Relationship Id="rId75" Type="http://schemas.openxmlformats.org/officeDocument/2006/relationships/hyperlink" Target="https://login.consultant.ru/link/?req=doc&amp;base=LAW&amp;n=444861&amp;dst=102503" TargetMode = "External"/>
	<Relationship Id="rId76" Type="http://schemas.openxmlformats.org/officeDocument/2006/relationships/hyperlink" Target="https://login.consultant.ru/link/?req=doc&amp;base=LAW&amp;n=444861&amp;dst=103774" TargetMode = "External"/>
	<Relationship Id="rId77" Type="http://schemas.openxmlformats.org/officeDocument/2006/relationships/hyperlink" Target="https://login.consultant.ru/link/?req=doc&amp;base=LAW&amp;n=444861&amp;dst=1531" TargetMode = "External"/>
	<Relationship Id="rId78" Type="http://schemas.openxmlformats.org/officeDocument/2006/relationships/hyperlink" Target="https://login.consultant.ru/link/?req=doc&amp;base=LAW&amp;n=444861&amp;dst=642" TargetMode = "External"/>
	<Relationship Id="rId79" Type="http://schemas.openxmlformats.org/officeDocument/2006/relationships/hyperlink" Target="https://login.consultant.ru/link/?req=doc&amp;base=LAW&amp;n=444861&amp;dst=100800" TargetMode = "External"/>
	<Relationship Id="rId80" Type="http://schemas.openxmlformats.org/officeDocument/2006/relationships/hyperlink" Target="https://login.consultant.ru/link/?req=doc&amp;base=LAW&amp;n=444861&amp;dst=2651" TargetMode = "External"/>
	<Relationship Id="rId81" Type="http://schemas.openxmlformats.org/officeDocument/2006/relationships/hyperlink" Target="https://login.consultant.ru/link/?req=doc&amp;base=LAW&amp;n=444861&amp;dst=2653" TargetMode = "External"/>
	<Relationship Id="rId82" Type="http://schemas.openxmlformats.org/officeDocument/2006/relationships/hyperlink" Target="https://login.consultant.ru/link/?req=doc&amp;base=LAW&amp;n=444861&amp;dst=102355" TargetMode = "External"/>
	<Relationship Id="rId83" Type="http://schemas.openxmlformats.org/officeDocument/2006/relationships/hyperlink" Target="https://login.consultant.ru/link/?req=doc&amp;base=LAW&amp;n=444861&amp;dst=2657" TargetMode = "External"/>
	<Relationship Id="rId84" Type="http://schemas.openxmlformats.org/officeDocument/2006/relationships/hyperlink" Target="https://login.consultant.ru/link/?req=doc&amp;base=LAW&amp;n=444861&amp;dst=2304" TargetMode = "External"/>
	<Relationship Id="rId85" Type="http://schemas.openxmlformats.org/officeDocument/2006/relationships/hyperlink" Target="https://login.consultant.ru/link/?req=doc&amp;base=LAW&amp;n=444861&amp;dst=100845" TargetMode = "External"/>
	<Relationship Id="rId86" Type="http://schemas.openxmlformats.org/officeDocument/2006/relationships/hyperlink" Target="https://login.consultant.ru/link/?req=doc&amp;base=LAW&amp;n=444861&amp;dst=102584" TargetMode = "External"/>
	<Relationship Id="rId87" Type="http://schemas.openxmlformats.org/officeDocument/2006/relationships/hyperlink" Target="https://login.consultant.ru/link/?req=doc&amp;base=LAW&amp;n=444861&amp;dst=102605" TargetMode = "External"/>
	<Relationship Id="rId88" Type="http://schemas.openxmlformats.org/officeDocument/2006/relationships/hyperlink" Target="https://login.consultant.ru/link/?req=doc&amp;base=LAW&amp;n=444861&amp;dst=1936" TargetMode = "External"/>
	<Relationship Id="rId89" Type="http://schemas.openxmlformats.org/officeDocument/2006/relationships/hyperlink" Target="https://login.consultant.ru/link/?req=doc&amp;base=LAW&amp;n=444861&amp;dst=1217" TargetMode = "External"/>
	<Relationship Id="rId90" Type="http://schemas.openxmlformats.org/officeDocument/2006/relationships/hyperlink" Target="https://login.consultant.ru/link/?req=doc&amp;base=LAW&amp;n=444861&amp;dst=1227" TargetMode = "External"/>
	<Relationship Id="rId91" Type="http://schemas.openxmlformats.org/officeDocument/2006/relationships/hyperlink" Target="https://login.consultant.ru/link/?req=doc&amp;base=LAW&amp;n=444861&amp;dst=1236" TargetMode = "External"/>
	<Relationship Id="rId92" Type="http://schemas.openxmlformats.org/officeDocument/2006/relationships/hyperlink" Target="https://login.consultant.ru/link/?req=doc&amp;base=LAW&amp;n=444861&amp;dst=1252" TargetMode = "External"/>
	<Relationship Id="rId93" Type="http://schemas.openxmlformats.org/officeDocument/2006/relationships/hyperlink" Target="https://login.consultant.ru/link/?req=doc&amp;base=LAW&amp;n=444861&amp;dst=1261" TargetMode = "External"/>
	<Relationship Id="rId94" Type="http://schemas.openxmlformats.org/officeDocument/2006/relationships/hyperlink" Target="https://login.consultant.ru/link/?req=doc&amp;base=LAW&amp;n=444861&amp;dst=102615" TargetMode = "External"/>
	<Relationship Id="rId95" Type="http://schemas.openxmlformats.org/officeDocument/2006/relationships/hyperlink" Target="https://login.consultant.ru/link/?req=doc&amp;base=LAW&amp;n=444861&amp;dst=100940" TargetMode = "External"/>
	<Relationship Id="rId96" Type="http://schemas.openxmlformats.org/officeDocument/2006/relationships/hyperlink" Target="https://login.consultant.ru/link/?req=doc&amp;base=LAW&amp;n=444861&amp;dst=102663" TargetMode = "External"/>
	<Relationship Id="rId97" Type="http://schemas.openxmlformats.org/officeDocument/2006/relationships/hyperlink" Target="https://login.consultant.ru/link/?req=doc&amp;base=LAW&amp;n=444861&amp;dst=1287" TargetMode = "External"/>
	<Relationship Id="rId98" Type="http://schemas.openxmlformats.org/officeDocument/2006/relationships/hyperlink" Target="https://login.consultant.ru/link/?req=doc&amp;base=LAW&amp;n=444861&amp;dst=1301" TargetMode = "External"/>
	<Relationship Id="rId99" Type="http://schemas.openxmlformats.org/officeDocument/2006/relationships/hyperlink" Target="https://login.consultant.ru/link/?req=doc&amp;base=LAW&amp;n=444861&amp;dst=102765" TargetMode = "External"/>
	<Relationship Id="rId100" Type="http://schemas.openxmlformats.org/officeDocument/2006/relationships/hyperlink" Target="https://login.consultant.ru/link/?req=doc&amp;base=LAW&amp;n=444861&amp;dst=1760" TargetMode = "External"/>
	<Relationship Id="rId101" Type="http://schemas.openxmlformats.org/officeDocument/2006/relationships/hyperlink" Target="https://login.consultant.ru/link/?req=doc&amp;base=LAW&amp;n=444861&amp;dst=1892" TargetMode = "External"/>
	<Relationship Id="rId102" Type="http://schemas.openxmlformats.org/officeDocument/2006/relationships/hyperlink" Target="https://login.consultant.ru/link/?req=doc&amp;base=LAW&amp;n=444861&amp;dst=2376" TargetMode = "External"/>
	<Relationship Id="rId103" Type="http://schemas.openxmlformats.org/officeDocument/2006/relationships/hyperlink" Target="https://login.consultant.ru/link/?req=doc&amp;base=LAW&amp;n=444861&amp;dst=2666" TargetMode = "External"/>
	<Relationship Id="rId104" Type="http://schemas.openxmlformats.org/officeDocument/2006/relationships/hyperlink" Target="https://login.consultant.ru/link/?req=doc&amp;base=LAW&amp;n=444861&amp;dst=1673" TargetMode = "External"/>
	<Relationship Id="rId105" Type="http://schemas.openxmlformats.org/officeDocument/2006/relationships/hyperlink" Target="https://login.consultant.ru/link/?req=doc&amp;base=LAW&amp;n=444861&amp;dst=1161" TargetMode = "External"/>
	<Relationship Id="rId106" Type="http://schemas.openxmlformats.org/officeDocument/2006/relationships/hyperlink" Target="https://login.consultant.ru/link/?req=doc&amp;base=LAW&amp;n=444861&amp;dst=103852" TargetMode = "External"/>
	<Relationship Id="rId107" Type="http://schemas.openxmlformats.org/officeDocument/2006/relationships/hyperlink" Target="https://login.consultant.ru/link/?req=doc&amp;base=LAW&amp;n=444861&amp;dst=1537" TargetMode = "External"/>
	<Relationship Id="rId108" Type="http://schemas.openxmlformats.org/officeDocument/2006/relationships/hyperlink" Target="https://login.consultant.ru/link/?req=doc&amp;base=LAW&amp;n=444861&amp;dst=1116" TargetMode = "External"/>
	<Relationship Id="rId109" Type="http://schemas.openxmlformats.org/officeDocument/2006/relationships/hyperlink" Target="https://login.consultant.ru/link/?req=doc&amp;base=LAW&amp;n=444861&amp;dst=2696" TargetMode = "External"/>
	<Relationship Id="rId110" Type="http://schemas.openxmlformats.org/officeDocument/2006/relationships/hyperlink" Target="https://login.consultant.ru/link/?req=doc&amp;base=LAW&amp;n=444861&amp;dst=101620" TargetMode = "External"/>
	<Relationship Id="rId111" Type="http://schemas.openxmlformats.org/officeDocument/2006/relationships/hyperlink" Target="https://login.consultant.ru/link/?req=doc&amp;base=LAW&amp;n=444861&amp;dst=2461" TargetMode = "External"/>
	<Relationship Id="rId112" Type="http://schemas.openxmlformats.org/officeDocument/2006/relationships/hyperlink" Target="https://login.consultant.ru/link/?req=doc&amp;base=LAW&amp;n=444861&amp;dst=981" TargetMode = "External"/>
	<Relationship Id="rId113" Type="http://schemas.openxmlformats.org/officeDocument/2006/relationships/hyperlink" Target="https://login.consultant.ru/link/?req=doc&amp;base=LAW&amp;n=444861&amp;dst=983" TargetMode = "External"/>
	<Relationship Id="rId114" Type="http://schemas.openxmlformats.org/officeDocument/2006/relationships/hyperlink" Target="https://login.consultant.ru/link/?req=doc&amp;base=LAW&amp;n=444861&amp;dst=2280" TargetMode = "External"/>
	<Relationship Id="rId115" Type="http://schemas.openxmlformats.org/officeDocument/2006/relationships/hyperlink" Target="https://login.consultant.ru/link/?req=doc&amp;base=LAW&amp;n=444861&amp;dst=1636" TargetMode = "External"/>
	<Relationship Id="rId116" Type="http://schemas.openxmlformats.org/officeDocument/2006/relationships/hyperlink" Target="https://login.consultant.ru/link/?req=doc&amp;base=LAW&amp;n=444861&amp;dst=1682" TargetMode = "External"/>
	<Relationship Id="rId117" Type="http://schemas.openxmlformats.org/officeDocument/2006/relationships/hyperlink" Target="https://login.consultant.ru/link/?req=doc&amp;base=LAW&amp;n=444861&amp;dst=2511" TargetMode = "External"/>
	<Relationship Id="rId118" Type="http://schemas.openxmlformats.org/officeDocument/2006/relationships/hyperlink" Target="https://login.consultant.ru/link/?req=doc&amp;base=LAW&amp;n=444861&amp;dst=101944" TargetMode = "External"/>
	<Relationship Id="rId119" Type="http://schemas.openxmlformats.org/officeDocument/2006/relationships/hyperlink" Target="https://login.consultant.ru/link/?req=doc&amp;base=LAW&amp;n=444861&amp;dst=102015" TargetMode = "External"/>
	<Relationship Id="rId120" Type="http://schemas.openxmlformats.org/officeDocument/2006/relationships/hyperlink" Target="https://login.consultant.ru/link/?req=doc&amp;base=LAW&amp;n=444861&amp;dst=102033" TargetMode = "External"/>
	<Relationship Id="rId121" Type="http://schemas.openxmlformats.org/officeDocument/2006/relationships/hyperlink" Target="https://login.consultant.ru/link/?req=doc&amp;base=LAW&amp;n=444861&amp;dst=103116" TargetMode = "External"/>
	<Relationship Id="rId122" Type="http://schemas.openxmlformats.org/officeDocument/2006/relationships/hyperlink" Target="https://login.consultant.ru/link/?req=doc&amp;base=LAW&amp;n=444861&amp;dst=102055" TargetMode = "External"/>
	<Relationship Id="rId123" Type="http://schemas.openxmlformats.org/officeDocument/2006/relationships/hyperlink" Target="https://login.consultant.ru/link/?req=doc&amp;base=LAW&amp;n=444861&amp;dst=102268" TargetMode = "External"/>
	<Relationship Id="rId124" Type="http://schemas.openxmlformats.org/officeDocument/2006/relationships/hyperlink" Target="https://login.consultant.ru/link/?req=doc&amp;base=LAW&amp;n=444861&amp;dst=1621" TargetMode = "External"/>
	<Relationship Id="rId125" Type="http://schemas.openxmlformats.org/officeDocument/2006/relationships/hyperlink" Target="https://login.consultant.ru/link/?req=doc&amp;base=RLAW430&amp;n=20753&amp;dst=100009" TargetMode = "External"/>
	<Relationship Id="rId126" Type="http://schemas.openxmlformats.org/officeDocument/2006/relationships/hyperlink" Target="https://login.consultant.ru/link/?req=doc&amp;base=RLAW430&amp;n=25304&amp;dst=100301" TargetMode = "External"/>
	<Relationship Id="rId127" Type="http://schemas.openxmlformats.org/officeDocument/2006/relationships/hyperlink" Target="https://login.consultant.ru/link/?req=doc&amp;base=LAW&amp;n=460025&amp;dst=101708" TargetMode = "External"/>
	<Relationship Id="rId128" Type="http://schemas.openxmlformats.org/officeDocument/2006/relationships/hyperlink" Target="https://login.consultant.ru/link/?req=doc&amp;base=LAW&amp;n=460025&amp;dst=104160" TargetMode = "External"/>
	<Relationship Id="rId129" Type="http://schemas.openxmlformats.org/officeDocument/2006/relationships/hyperlink" Target="https://login.consultant.ru/link/?req=doc&amp;base=RLAW430&amp;n=5652&amp;dst=100278" TargetMode = "External"/>
	<Relationship Id="rId130" Type="http://schemas.openxmlformats.org/officeDocument/2006/relationships/hyperlink" Target="https://login.consultant.ru/link/?req=doc&amp;base=LAW&amp;n=461835&amp;dst=101889" TargetMode = "External"/>
	<Relationship Id="rId131" Type="http://schemas.openxmlformats.org/officeDocument/2006/relationships/hyperlink" Target="https://login.consultant.ru/link/?req=doc&amp;base=LAW&amp;n=461835&amp;dst=102209" TargetMode = "External"/>
	<Relationship Id="rId132" Type="http://schemas.openxmlformats.org/officeDocument/2006/relationships/hyperlink" Target="https://login.consultant.ru/link/?req=doc&amp;base=LAW&amp;n=461835&amp;dst=102218" TargetMode = "External"/>
	<Relationship Id="rId133" Type="http://schemas.openxmlformats.org/officeDocument/2006/relationships/hyperlink" Target="https://login.consultant.ru/link/?req=doc&amp;base=RLAW430&amp;n=8968&amp;dst=100018" TargetMode = "External"/>
	<Relationship Id="rId134" Type="http://schemas.openxmlformats.org/officeDocument/2006/relationships/hyperlink" Target="https://login.consultant.ru/link/?req=doc&amp;base=RLAW430&amp;n=20753&amp;dst=100011" TargetMode = "External"/>
	<Relationship Id="rId135" Type="http://schemas.openxmlformats.org/officeDocument/2006/relationships/hyperlink" Target="https://login.consultant.ru/link/?req=doc&amp;base=RLAW430&amp;n=25304&amp;dst=100302" TargetMode = "External"/>
	<Relationship Id="rId136" Type="http://schemas.openxmlformats.org/officeDocument/2006/relationships/hyperlink" Target="https://login.consultant.ru/link/?req=doc&amp;base=RLAW430&amp;n=8968&amp;dst=100020" TargetMode = "External"/>
	<Relationship Id="rId137" Type="http://schemas.openxmlformats.org/officeDocument/2006/relationships/hyperlink" Target="https://login.consultant.ru/link/?req=doc&amp;base=RLAW430&amp;n=8968&amp;dst=100021" TargetMode = "External"/>
	<Relationship Id="rId138" Type="http://schemas.openxmlformats.org/officeDocument/2006/relationships/hyperlink" Target="https://login.consultant.ru/link/?req=doc&amp;base=LAW&amp;n=436876" TargetMode = "External"/>
	<Relationship Id="rId139" Type="http://schemas.openxmlformats.org/officeDocument/2006/relationships/hyperlink" Target="https://login.consultant.ru/link/?req=doc&amp;base=LAW&amp;n=451847" TargetMode = "External"/>
	<Relationship Id="rId140" Type="http://schemas.openxmlformats.org/officeDocument/2006/relationships/hyperlink" Target="https://login.consultant.ru/link/?req=doc&amp;base=RLAW430&amp;n=23638&amp;dst=100007" TargetMode = "External"/>
	<Relationship Id="rId141" Type="http://schemas.openxmlformats.org/officeDocument/2006/relationships/hyperlink" Target="https://login.consultant.ru/link/?req=doc&amp;base=RLAW430&amp;n=30676&amp;dst=100228" TargetMode = "External"/>
	<Relationship Id="rId142" Type="http://schemas.openxmlformats.org/officeDocument/2006/relationships/hyperlink" Target="https://login.consultant.ru/link/?req=doc&amp;base=RLAW430&amp;n=20753&amp;dst=100012" TargetMode = "External"/>
	<Relationship Id="rId143" Type="http://schemas.openxmlformats.org/officeDocument/2006/relationships/hyperlink" Target="https://login.consultant.ru/link/?req=doc&amp;base=RLAW430&amp;n=21641&amp;dst=100008" TargetMode = "External"/>
	<Relationship Id="rId144" Type="http://schemas.openxmlformats.org/officeDocument/2006/relationships/hyperlink" Target="https://login.consultant.ru/link/?req=doc&amp;base=RLAW430&amp;n=21641&amp;dst=100010" TargetMode = "External"/>
	<Relationship Id="rId145" Type="http://schemas.openxmlformats.org/officeDocument/2006/relationships/hyperlink" Target="https://login.consultant.ru/link/?req=doc&amp;base=RLAW430&amp;n=9950&amp;dst=100198" TargetMode = "External"/>
	<Relationship Id="rId146" Type="http://schemas.openxmlformats.org/officeDocument/2006/relationships/hyperlink" Target="https://login.consultant.ru/link/?req=doc&amp;base=RLAW430&amp;n=9950&amp;dst=100200" TargetMode = "External"/>
	<Relationship Id="rId147" Type="http://schemas.openxmlformats.org/officeDocument/2006/relationships/hyperlink" Target="https://login.consultant.ru/link/?req=doc&amp;base=RLAW430&amp;n=9950&amp;dst=100201" TargetMode = "External"/>
	<Relationship Id="rId148" Type="http://schemas.openxmlformats.org/officeDocument/2006/relationships/hyperlink" Target="https://login.consultant.ru/link/?req=doc&amp;base=LAW&amp;n=461835" TargetMode = "External"/>
	<Relationship Id="rId149" Type="http://schemas.openxmlformats.org/officeDocument/2006/relationships/hyperlink" Target="https://login.consultant.ru/link/?req=doc&amp;base=LAW&amp;n=461835" TargetMode = "External"/>
	<Relationship Id="rId150" Type="http://schemas.openxmlformats.org/officeDocument/2006/relationships/hyperlink" Target="https://login.consultant.ru/link/?req=doc&amp;base=RLAW430&amp;n=9950&amp;dst=100203" TargetMode = "External"/>
	<Relationship Id="rId151" Type="http://schemas.openxmlformats.org/officeDocument/2006/relationships/hyperlink" Target="https://login.consultant.ru/link/?req=doc&amp;base=RLAW430&amp;n=30676&amp;dst=100230" TargetMode = "External"/>
	<Relationship Id="rId152" Type="http://schemas.openxmlformats.org/officeDocument/2006/relationships/hyperlink" Target="https://login.consultant.ru/link/?req=doc&amp;base=RLAW430&amp;n=20753&amp;dst=100014" TargetMode = "External"/>
	<Relationship Id="rId153" Type="http://schemas.openxmlformats.org/officeDocument/2006/relationships/hyperlink" Target="https://login.consultant.ru/link/?req=doc&amp;base=RLAW430&amp;n=30676&amp;dst=100231" TargetMode = "External"/>
	<Relationship Id="rId154" Type="http://schemas.openxmlformats.org/officeDocument/2006/relationships/hyperlink" Target="https://login.consultant.ru/link/?req=doc&amp;base=RLAW430&amp;n=9950&amp;dst=100205" TargetMode = "External"/>
	<Relationship Id="rId155" Type="http://schemas.openxmlformats.org/officeDocument/2006/relationships/hyperlink" Target="https://login.consultant.ru/link/?req=doc&amp;base=RLAW430&amp;n=25304&amp;dst=100304" TargetMode = "External"/>
	<Relationship Id="rId156" Type="http://schemas.openxmlformats.org/officeDocument/2006/relationships/hyperlink" Target="https://login.consultant.ru/link/?req=doc&amp;base=LAW&amp;n=461835&amp;dst=100272" TargetMode = "External"/>
	<Relationship Id="rId157" Type="http://schemas.openxmlformats.org/officeDocument/2006/relationships/hyperlink" Target="https://login.consultant.ru/link/?req=doc&amp;base=LAW&amp;n=461835&amp;dst=100281" TargetMode = "External"/>
	<Relationship Id="rId158" Type="http://schemas.openxmlformats.org/officeDocument/2006/relationships/hyperlink" Target="https://login.consultant.ru/link/?req=doc&amp;base=LAW&amp;n=461835&amp;dst=100423" TargetMode = "External"/>
	<Relationship Id="rId159" Type="http://schemas.openxmlformats.org/officeDocument/2006/relationships/hyperlink" Target="https://login.consultant.ru/link/?req=doc&amp;base=RLAW430&amp;n=3620&amp;dst=100024" TargetMode = "External"/>
	<Relationship Id="rId160" Type="http://schemas.openxmlformats.org/officeDocument/2006/relationships/hyperlink" Target="https://login.consultant.ru/link/?req=doc&amp;base=RLAW430&amp;n=25304&amp;dst=100305" TargetMode = "External"/>
	<Relationship Id="rId161" Type="http://schemas.openxmlformats.org/officeDocument/2006/relationships/hyperlink" Target="https://login.consultant.ru/link/?req=doc&amp;base=RLAW430&amp;n=30676&amp;dst=100232" TargetMode = "External"/>
	<Relationship Id="rId162" Type="http://schemas.openxmlformats.org/officeDocument/2006/relationships/hyperlink" Target="https://login.consultant.ru/link/?req=doc&amp;base=LAW&amp;n=461835&amp;dst=103479" TargetMode = "External"/>
	<Relationship Id="rId163" Type="http://schemas.openxmlformats.org/officeDocument/2006/relationships/hyperlink" Target="https://login.consultant.ru/link/?req=doc&amp;base=RLAW430&amp;n=3620&amp;dst=100026" TargetMode = "External"/>
	<Relationship Id="rId164" Type="http://schemas.openxmlformats.org/officeDocument/2006/relationships/hyperlink" Target="https://login.consultant.ru/link/?req=doc&amp;base=RLAW430&amp;n=9950&amp;dst=100207" TargetMode = "External"/>
	<Relationship Id="rId165" Type="http://schemas.openxmlformats.org/officeDocument/2006/relationships/hyperlink" Target="https://login.consultant.ru/link/?req=doc&amp;base=RLAW430&amp;n=17508&amp;dst=100010" TargetMode = "External"/>
	<Relationship Id="rId166" Type="http://schemas.openxmlformats.org/officeDocument/2006/relationships/hyperlink" Target="https://login.consultant.ru/link/?req=doc&amp;base=RLAW430&amp;n=17508&amp;dst=100010" TargetMode = "External"/>
	<Relationship Id="rId167" Type="http://schemas.openxmlformats.org/officeDocument/2006/relationships/hyperlink" Target="https://login.consultant.ru/link/?req=doc&amp;base=RLAW430&amp;n=9950&amp;dst=100210" TargetMode = "External"/>
	<Relationship Id="rId168" Type="http://schemas.openxmlformats.org/officeDocument/2006/relationships/hyperlink" Target="https://login.consultant.ru/link/?req=doc&amp;base=RLAW430&amp;n=17508&amp;dst=100010" TargetMode = "External"/>
	<Relationship Id="rId169" Type="http://schemas.openxmlformats.org/officeDocument/2006/relationships/hyperlink" Target="https://login.consultant.ru/link/?req=doc&amp;base=RLAW430&amp;n=11158&amp;dst=100013" TargetMode = "External"/>
	<Relationship Id="rId170" Type="http://schemas.openxmlformats.org/officeDocument/2006/relationships/hyperlink" Target="https://login.consultant.ru/link/?req=doc&amp;base=RLAW430&amp;n=15587&amp;dst=100008" TargetMode = "External"/>
	<Relationship Id="rId171" Type="http://schemas.openxmlformats.org/officeDocument/2006/relationships/hyperlink" Target="https://login.consultant.ru/link/?req=doc&amp;base=RLAW430&amp;n=20753&amp;dst=100017" TargetMode = "External"/>
	<Relationship Id="rId172" Type="http://schemas.openxmlformats.org/officeDocument/2006/relationships/hyperlink" Target="https://login.consultant.ru/link/?req=doc&amp;base=RLAW430&amp;n=28611&amp;dst=100053" TargetMode = "External"/>
	<Relationship Id="rId173" Type="http://schemas.openxmlformats.org/officeDocument/2006/relationships/hyperlink" Target="https://login.consultant.ru/link/?req=doc&amp;base=RLAW430&amp;n=30676&amp;dst=100235" TargetMode = "External"/>
	<Relationship Id="rId174" Type="http://schemas.openxmlformats.org/officeDocument/2006/relationships/hyperlink" Target="https://login.consultant.ru/link/?req=doc&amp;base=RLAW430&amp;n=17508&amp;dst=100010" TargetMode = "External"/>
	<Relationship Id="rId175" Type="http://schemas.openxmlformats.org/officeDocument/2006/relationships/hyperlink" Target="https://login.consultant.ru/link/?req=doc&amp;base=RLAW430&amp;n=8744&amp;dst=100011" TargetMode = "External"/>
	<Relationship Id="rId176" Type="http://schemas.openxmlformats.org/officeDocument/2006/relationships/hyperlink" Target="https://login.consultant.ru/link/?req=doc&amp;base=RLAW430&amp;n=17508&amp;dst=100010" TargetMode = "External"/>
	<Relationship Id="rId177" Type="http://schemas.openxmlformats.org/officeDocument/2006/relationships/hyperlink" Target="https://login.consultant.ru/link/?req=doc&amp;base=RLAW430&amp;n=9950&amp;dst=100219" TargetMode = "External"/>
	<Relationship Id="rId178" Type="http://schemas.openxmlformats.org/officeDocument/2006/relationships/hyperlink" Target="https://login.consultant.ru/link/?req=doc&amp;base=RLAW430&amp;n=17508&amp;dst=100010" TargetMode = "External"/>
	<Relationship Id="rId179" Type="http://schemas.openxmlformats.org/officeDocument/2006/relationships/hyperlink" Target="https://login.consultant.ru/link/?req=doc&amp;base=RLAW430&amp;n=20753&amp;dst=100019" TargetMode = "External"/>
	<Relationship Id="rId180" Type="http://schemas.openxmlformats.org/officeDocument/2006/relationships/hyperlink" Target="https://login.consultant.ru/link/?req=doc&amp;base=RLAW430&amp;n=25304&amp;dst=100307" TargetMode = "External"/>
	<Relationship Id="rId181" Type="http://schemas.openxmlformats.org/officeDocument/2006/relationships/hyperlink" Target="https://login.consultant.ru/link/?req=doc&amp;base=LAW&amp;n=452989" TargetMode = "External"/>
	<Relationship Id="rId182" Type="http://schemas.openxmlformats.org/officeDocument/2006/relationships/hyperlink" Target="https://login.consultant.ru/link/?req=doc&amp;base=RLAW430&amp;n=16771&amp;dst=100008" TargetMode = "External"/>
	<Relationship Id="rId183" Type="http://schemas.openxmlformats.org/officeDocument/2006/relationships/hyperlink" Target="https://login.consultant.ru/link/?req=doc&amp;base=RLAW430&amp;n=25304&amp;dst=100308" TargetMode = "External"/>
	<Relationship Id="rId184" Type="http://schemas.openxmlformats.org/officeDocument/2006/relationships/hyperlink" Target="https://login.consultant.ru/link/?req=doc&amp;base=RLAW430&amp;n=11158&amp;dst=100015" TargetMode = "External"/>
	<Relationship Id="rId185" Type="http://schemas.openxmlformats.org/officeDocument/2006/relationships/hyperlink" Target="https://login.consultant.ru/link/?req=doc&amp;base=RLAW430&amp;n=15587&amp;dst=100009" TargetMode = "External"/>
	<Relationship Id="rId186" Type="http://schemas.openxmlformats.org/officeDocument/2006/relationships/hyperlink" Target="https://login.consultant.ru/link/?req=doc&amp;base=RLAW430&amp;n=11158&amp;dst=100016" TargetMode = "External"/>
	<Relationship Id="rId187" Type="http://schemas.openxmlformats.org/officeDocument/2006/relationships/hyperlink" Target="https://login.consultant.ru/link/?req=doc&amp;base=RLAW430&amp;n=20753&amp;dst=100020" TargetMode = "External"/>
	<Relationship Id="rId188" Type="http://schemas.openxmlformats.org/officeDocument/2006/relationships/hyperlink" Target="https://login.consultant.ru/link/?req=doc&amp;base=RLAW430&amp;n=16771&amp;dst=100011" TargetMode = "External"/>
	<Relationship Id="rId189" Type="http://schemas.openxmlformats.org/officeDocument/2006/relationships/hyperlink" Target="https://login.consultant.ru/link/?req=doc&amp;base=RLAW430&amp;n=25304&amp;dst=100311" TargetMode = "External"/>
	<Relationship Id="rId190" Type="http://schemas.openxmlformats.org/officeDocument/2006/relationships/hyperlink" Target="https://login.consultant.ru/link/?req=doc&amp;base=RLAW430&amp;n=25304&amp;dst=100312" TargetMode = "External"/>
	<Relationship Id="rId191" Type="http://schemas.openxmlformats.org/officeDocument/2006/relationships/hyperlink" Target="https://login.consultant.ru/link/?req=doc&amp;base=RLAW430&amp;n=16771&amp;dst=100012" TargetMode = "External"/>
	<Relationship Id="rId192" Type="http://schemas.openxmlformats.org/officeDocument/2006/relationships/hyperlink" Target="https://login.consultant.ru/link/?req=doc&amp;base=RLAW430&amp;n=25304&amp;dst=100313" TargetMode = "External"/>
	<Relationship Id="rId193" Type="http://schemas.openxmlformats.org/officeDocument/2006/relationships/hyperlink" Target="https://login.consultant.ru/link/?req=doc&amp;base=RLAW430&amp;n=16771&amp;dst=100014" TargetMode = "External"/>
	<Relationship Id="rId194" Type="http://schemas.openxmlformats.org/officeDocument/2006/relationships/hyperlink" Target="https://login.consultant.ru/link/?req=doc&amp;base=RLAW430&amp;n=16771&amp;dst=100016" TargetMode = "External"/>
	<Relationship Id="rId195" Type="http://schemas.openxmlformats.org/officeDocument/2006/relationships/hyperlink" Target="https://login.consultant.ru/link/?req=doc&amp;base=RLAW430&amp;n=16771&amp;dst=100017" TargetMode = "External"/>
	<Relationship Id="rId196" Type="http://schemas.openxmlformats.org/officeDocument/2006/relationships/hyperlink" Target="https://login.consultant.ru/link/?req=doc&amp;base=RLAW430&amp;n=16771&amp;dst=100018" TargetMode = "External"/>
	<Relationship Id="rId197" Type="http://schemas.openxmlformats.org/officeDocument/2006/relationships/hyperlink" Target="https://login.consultant.ru/link/?req=doc&amp;base=RLAW430&amp;n=25304&amp;dst=100315" TargetMode = "External"/>
	<Relationship Id="rId198" Type="http://schemas.openxmlformats.org/officeDocument/2006/relationships/hyperlink" Target="https://login.consultant.ru/link/?req=doc&amp;base=RLAW430&amp;n=25304&amp;dst=100316" TargetMode = "External"/>
	<Relationship Id="rId199" Type="http://schemas.openxmlformats.org/officeDocument/2006/relationships/hyperlink" Target="https://login.consultant.ru/link/?req=doc&amp;base=RLAW430&amp;n=9950&amp;dst=100221" TargetMode = "External"/>
	<Relationship Id="rId200" Type="http://schemas.openxmlformats.org/officeDocument/2006/relationships/hyperlink" Target="https://login.consultant.ru/link/?req=doc&amp;base=RLAW430&amp;n=25304&amp;dst=100317" TargetMode = "External"/>
	<Relationship Id="rId201" Type="http://schemas.openxmlformats.org/officeDocument/2006/relationships/hyperlink" Target="https://login.consultant.ru/link/?req=doc&amp;base=RLAW430&amp;n=9950&amp;dst=100222" TargetMode = "External"/>
	<Relationship Id="rId202" Type="http://schemas.openxmlformats.org/officeDocument/2006/relationships/hyperlink" Target="https://login.consultant.ru/link/?req=doc&amp;base=RLAW430&amp;n=11158&amp;dst=100017" TargetMode = "External"/>
	<Relationship Id="rId203" Type="http://schemas.openxmlformats.org/officeDocument/2006/relationships/hyperlink" Target="https://login.consultant.ru/link/?req=doc&amp;base=RLAW430&amp;n=30676&amp;dst=100237" TargetMode = "External"/>
	<Relationship Id="rId204" Type="http://schemas.openxmlformats.org/officeDocument/2006/relationships/hyperlink" Target="https://login.consultant.ru/link/?req=doc&amp;base=RLAW430&amp;n=25304&amp;dst=100318" TargetMode = "External"/>
	<Relationship Id="rId205" Type="http://schemas.openxmlformats.org/officeDocument/2006/relationships/hyperlink" Target="https://login.consultant.ru/link/?req=doc&amp;base=RLAW430&amp;n=18810&amp;dst=100008" TargetMode = "External"/>
	<Relationship Id="rId206" Type="http://schemas.openxmlformats.org/officeDocument/2006/relationships/hyperlink" Target="https://login.consultant.ru/link/?req=doc&amp;base=RLAW430&amp;n=21641&amp;dst=100011" TargetMode = "External"/>
	<Relationship Id="rId207" Type="http://schemas.openxmlformats.org/officeDocument/2006/relationships/hyperlink" Target="https://login.consultant.ru/link/?req=doc&amp;base=RLAW430&amp;n=7225&amp;dst=100365" TargetMode = "External"/>
	<Relationship Id="rId208" Type="http://schemas.openxmlformats.org/officeDocument/2006/relationships/hyperlink" Target="https://login.consultant.ru/link/?req=doc&amp;base=RLAW430&amp;n=30676&amp;dst=100238" TargetMode = "External"/>
	<Relationship Id="rId209" Type="http://schemas.openxmlformats.org/officeDocument/2006/relationships/hyperlink" Target="https://login.consultant.ru/link/?req=doc&amp;base=RLAW430&amp;n=9950&amp;dst=100223" TargetMode = "External"/>
	<Relationship Id="rId210" Type="http://schemas.openxmlformats.org/officeDocument/2006/relationships/hyperlink" Target="https://login.consultant.ru/link/?req=doc&amp;base=RLAW430&amp;n=11158&amp;dst=100019" TargetMode = "External"/>
	<Relationship Id="rId211" Type="http://schemas.openxmlformats.org/officeDocument/2006/relationships/hyperlink" Target="https://login.consultant.ru/link/?req=doc&amp;base=RLAW430&amp;n=20753&amp;dst=100021" TargetMode = "External"/>
	<Relationship Id="rId212" Type="http://schemas.openxmlformats.org/officeDocument/2006/relationships/hyperlink" Target="https://login.consultant.ru/link/?req=doc&amp;base=RLAW430&amp;n=9950&amp;dst=100237" TargetMode = "External"/>
	<Relationship Id="rId213" Type="http://schemas.openxmlformats.org/officeDocument/2006/relationships/hyperlink" Target="https://login.consultant.ru/link/?req=doc&amp;base=RLAW430&amp;n=15587&amp;dst=100011" TargetMode = "External"/>
	<Relationship Id="rId214" Type="http://schemas.openxmlformats.org/officeDocument/2006/relationships/hyperlink" Target="https://login.consultant.ru/link/?req=doc&amp;base=RLAW430&amp;n=20753&amp;dst=100023" TargetMode = "External"/>
	<Relationship Id="rId215" Type="http://schemas.openxmlformats.org/officeDocument/2006/relationships/hyperlink" Target="https://login.consultant.ru/link/?req=doc&amp;base=RLAW430&amp;n=25304&amp;dst=100322" TargetMode = "External"/>
	<Relationship Id="rId216" Type="http://schemas.openxmlformats.org/officeDocument/2006/relationships/hyperlink" Target="https://login.consultant.ru/link/?req=doc&amp;base=RLAW430&amp;n=25304&amp;dst=100324" TargetMode = "External"/>
	<Relationship Id="rId217" Type="http://schemas.openxmlformats.org/officeDocument/2006/relationships/hyperlink" Target="https://login.consultant.ru/link/?req=doc&amp;base=RLAW430&amp;n=25304&amp;dst=100325" TargetMode = "External"/>
	<Relationship Id="rId218" Type="http://schemas.openxmlformats.org/officeDocument/2006/relationships/hyperlink" Target="https://login.consultant.ru/link/?req=doc&amp;base=RLAW430&amp;n=25304&amp;dst=100326" TargetMode = "External"/>
	<Relationship Id="rId219" Type="http://schemas.openxmlformats.org/officeDocument/2006/relationships/hyperlink" Target="https://login.consultant.ru/link/?req=doc&amp;base=RLAW430&amp;n=15587&amp;dst=100013" TargetMode = "External"/>
	<Relationship Id="rId220" Type="http://schemas.openxmlformats.org/officeDocument/2006/relationships/hyperlink" Target="https://login.consultant.ru/link/?req=doc&amp;base=RLAW430&amp;n=15587&amp;dst=100020" TargetMode = "External"/>
	<Relationship Id="rId221" Type="http://schemas.openxmlformats.org/officeDocument/2006/relationships/hyperlink" Target="https://login.consultant.ru/link/?req=doc&amp;base=RLAW430&amp;n=25304&amp;dst=100327" TargetMode = "External"/>
	<Relationship Id="rId222" Type="http://schemas.openxmlformats.org/officeDocument/2006/relationships/hyperlink" Target="https://login.consultant.ru/link/?req=doc&amp;base=RLAW430&amp;n=15587&amp;dst=100021" TargetMode = "External"/>
	<Relationship Id="rId223" Type="http://schemas.openxmlformats.org/officeDocument/2006/relationships/hyperlink" Target="https://login.consultant.ru/link/?req=doc&amp;base=RLAW430&amp;n=20753&amp;dst=100023" TargetMode = "External"/>
	<Relationship Id="rId224" Type="http://schemas.openxmlformats.org/officeDocument/2006/relationships/hyperlink" Target="https://login.consultant.ru/link/?req=doc&amp;base=RLAW430&amp;n=25304&amp;dst=100328" TargetMode = "External"/>
	<Relationship Id="rId225" Type="http://schemas.openxmlformats.org/officeDocument/2006/relationships/hyperlink" Target="https://login.consultant.ru/link/?req=doc&amp;base=RLAW430&amp;n=5652&amp;dst=100283" TargetMode = "External"/>
	<Relationship Id="rId226" Type="http://schemas.openxmlformats.org/officeDocument/2006/relationships/hyperlink" Target="https://login.consultant.ru/link/?req=doc&amp;base=RLAW430&amp;n=7225&amp;dst=100366" TargetMode = "External"/>
	<Relationship Id="rId227" Type="http://schemas.openxmlformats.org/officeDocument/2006/relationships/hyperlink" Target="https://login.consultant.ru/link/?req=doc&amp;base=RLAW430&amp;n=9950&amp;dst=100240" TargetMode = "External"/>
	<Relationship Id="rId228" Type="http://schemas.openxmlformats.org/officeDocument/2006/relationships/hyperlink" Target="https://login.consultant.ru/link/?req=doc&amp;base=RLAW430&amp;n=21641&amp;dst=100012" TargetMode = "External"/>
	<Relationship Id="rId229" Type="http://schemas.openxmlformats.org/officeDocument/2006/relationships/hyperlink" Target="https://login.consultant.ru/link/?req=doc&amp;base=RLAW430&amp;n=25304&amp;dst=100330" TargetMode = "External"/>
	<Relationship Id="rId230" Type="http://schemas.openxmlformats.org/officeDocument/2006/relationships/hyperlink" Target="https://login.consultant.ru/link/?req=doc&amp;base=RLAW430&amp;n=30676&amp;dst=100240" TargetMode = "External"/>
	<Relationship Id="rId231" Type="http://schemas.openxmlformats.org/officeDocument/2006/relationships/hyperlink" Target="https://login.consultant.ru/link/?req=doc&amp;base=RLAW430&amp;n=16771&amp;dst=100019" TargetMode = "External"/>
	<Relationship Id="rId232" Type="http://schemas.openxmlformats.org/officeDocument/2006/relationships/hyperlink" Target="https://login.consultant.ru/link/?req=doc&amp;base=RLAW430&amp;n=25304&amp;dst=100331" TargetMode = "External"/>
	<Relationship Id="rId233" Type="http://schemas.openxmlformats.org/officeDocument/2006/relationships/hyperlink" Target="https://login.consultant.ru/link/?req=doc&amp;base=RLAW430&amp;n=9950&amp;dst=100241" TargetMode = "External"/>
	<Relationship Id="rId234" Type="http://schemas.openxmlformats.org/officeDocument/2006/relationships/hyperlink" Target="https://login.consultant.ru/link/?req=doc&amp;base=RLAW430&amp;n=20753&amp;dst=100023" TargetMode = "External"/>
	<Relationship Id="rId235" Type="http://schemas.openxmlformats.org/officeDocument/2006/relationships/hyperlink" Target="https://login.consultant.ru/link/?req=doc&amp;base=RLAW430&amp;n=25304&amp;dst=100333" TargetMode = "External"/>
	<Relationship Id="rId236" Type="http://schemas.openxmlformats.org/officeDocument/2006/relationships/hyperlink" Target="https://login.consultant.ru/link/?req=doc&amp;base=RLAW430&amp;n=8968&amp;dst=100023" TargetMode = "External"/>
	<Relationship Id="rId237" Type="http://schemas.openxmlformats.org/officeDocument/2006/relationships/hyperlink" Target="https://login.consultant.ru/link/?req=doc&amp;base=RLAW430&amp;n=17508&amp;dst=100011" TargetMode = "External"/>
	<Relationship Id="rId238" Type="http://schemas.openxmlformats.org/officeDocument/2006/relationships/hyperlink" Target="https://login.consultant.ru/link/?req=doc&amp;base=LAW&amp;n=461835" TargetMode = "External"/>
	<Relationship Id="rId239" Type="http://schemas.openxmlformats.org/officeDocument/2006/relationships/hyperlink" Target="https://login.consultant.ru/link/?req=doc&amp;base=RLAW430&amp;n=25304&amp;dst=100335" TargetMode = "External"/>
	<Relationship Id="rId240" Type="http://schemas.openxmlformats.org/officeDocument/2006/relationships/hyperlink" Target="https://login.consultant.ru/link/?req=doc&amp;base=RLAW430&amp;n=25304&amp;dst=100336" TargetMode = "External"/>
	<Relationship Id="rId241" Type="http://schemas.openxmlformats.org/officeDocument/2006/relationships/hyperlink" Target="https://login.consultant.ru/link/?req=doc&amp;base=LAW&amp;n=461835&amp;dst=101551" TargetMode = "External"/>
	<Relationship Id="rId242" Type="http://schemas.openxmlformats.org/officeDocument/2006/relationships/hyperlink" Target="https://login.consultant.ru/link/?req=doc&amp;base=RLAW430&amp;n=25304&amp;dst=100337" TargetMode = "External"/>
	<Relationship Id="rId243" Type="http://schemas.openxmlformats.org/officeDocument/2006/relationships/hyperlink" Target="https://login.consultant.ru/link/?req=doc&amp;base=RLAW430&amp;n=25304&amp;dst=100339" TargetMode = "External"/>
	<Relationship Id="rId244" Type="http://schemas.openxmlformats.org/officeDocument/2006/relationships/hyperlink" Target="https://login.consultant.ru/link/?req=doc&amp;base=RLAW430&amp;n=30676&amp;dst=100241" TargetMode = "External"/>
	<Relationship Id="rId245" Type="http://schemas.openxmlformats.org/officeDocument/2006/relationships/hyperlink" Target="https://login.consultant.ru/link/?req=doc&amp;base=RLAW430&amp;n=15587&amp;dst=100022" TargetMode = "External"/>
	<Relationship Id="rId246" Type="http://schemas.openxmlformats.org/officeDocument/2006/relationships/hyperlink" Target="https://login.consultant.ru/link/?req=doc&amp;base=RLAW430&amp;n=4268&amp;dst=100010" TargetMode = "External"/>
	<Relationship Id="rId247" Type="http://schemas.openxmlformats.org/officeDocument/2006/relationships/hyperlink" Target="https://login.consultant.ru/link/?req=doc&amp;base=RLAW430&amp;n=4268&amp;dst=100012" TargetMode = "External"/>
	<Relationship Id="rId248" Type="http://schemas.openxmlformats.org/officeDocument/2006/relationships/hyperlink" Target="https://login.consultant.ru/link/?req=doc&amp;base=RLAW430&amp;n=25304&amp;dst=100340" TargetMode = "External"/>
	<Relationship Id="rId249" Type="http://schemas.openxmlformats.org/officeDocument/2006/relationships/hyperlink" Target="https://login.consultant.ru/link/?req=doc&amp;base=LAW&amp;n=461835" TargetMode = "External"/>
	<Relationship Id="rId250" Type="http://schemas.openxmlformats.org/officeDocument/2006/relationships/hyperlink" Target="https://login.consultant.ru/link/?req=doc&amp;base=RLAW430&amp;n=25304&amp;dst=100343" TargetMode = "External"/>
	<Relationship Id="rId251" Type="http://schemas.openxmlformats.org/officeDocument/2006/relationships/hyperlink" Target="https://login.consultant.ru/link/?req=doc&amp;base=LAW&amp;n=461835&amp;dst=100356" TargetMode = "External"/>
	<Relationship Id="rId252" Type="http://schemas.openxmlformats.org/officeDocument/2006/relationships/hyperlink" Target="https://login.consultant.ru/link/?req=doc&amp;base=RLAW430&amp;n=28626" TargetMode = "External"/>
	<Relationship Id="rId253" Type="http://schemas.openxmlformats.org/officeDocument/2006/relationships/hyperlink" Target="https://login.consultant.ru/link/?req=doc&amp;base=RLAW430&amp;n=30676&amp;dst=100243" TargetMode = "External"/>
	<Relationship Id="rId254" Type="http://schemas.openxmlformats.org/officeDocument/2006/relationships/hyperlink" Target="https://login.consultant.ru/link/?req=doc&amp;base=RLAW430&amp;n=9950&amp;dst=100246" TargetMode = "External"/>
	<Relationship Id="rId255" Type="http://schemas.openxmlformats.org/officeDocument/2006/relationships/hyperlink" Target="https://login.consultant.ru/link/?req=doc&amp;base=LAW&amp;n=461835" TargetMode = "External"/>
	<Relationship Id="rId256" Type="http://schemas.openxmlformats.org/officeDocument/2006/relationships/hyperlink" Target="https://login.consultant.ru/link/?req=doc&amp;base=RLAW430&amp;n=28631" TargetMode = "External"/>
	<Relationship Id="rId257" Type="http://schemas.openxmlformats.org/officeDocument/2006/relationships/hyperlink" Target="https://login.consultant.ru/link/?req=doc&amp;base=LAW&amp;n=461835&amp;dst=100401" TargetMode = "External"/>
	<Relationship Id="rId258" Type="http://schemas.openxmlformats.org/officeDocument/2006/relationships/hyperlink" Target="https://login.consultant.ru/link/?req=doc&amp;base=RLAW430&amp;n=12900&amp;dst=100009" TargetMode = "External"/>
	<Relationship Id="rId259" Type="http://schemas.openxmlformats.org/officeDocument/2006/relationships/hyperlink" Target="https://login.consultant.ru/link/?req=doc&amp;base=LAW&amp;n=461835" TargetMode = "External"/>
	<Relationship Id="rId260" Type="http://schemas.openxmlformats.org/officeDocument/2006/relationships/hyperlink" Target="https://login.consultant.ru/link/?req=doc&amp;base=RLAW430&amp;n=16771&amp;dst=100021" TargetMode = "External"/>
	<Relationship Id="rId261" Type="http://schemas.openxmlformats.org/officeDocument/2006/relationships/hyperlink" Target="https://login.consultant.ru/link/?req=doc&amp;base=RLAW430&amp;n=17508&amp;dst=100020" TargetMode = "External"/>
	<Relationship Id="rId262" Type="http://schemas.openxmlformats.org/officeDocument/2006/relationships/hyperlink" Target="https://login.consultant.ru/link/?req=doc&amp;base=RLAW430&amp;n=25304&amp;dst=100345" TargetMode = "External"/>
	<Relationship Id="rId263" Type="http://schemas.openxmlformats.org/officeDocument/2006/relationships/hyperlink" Target="https://login.consultant.ru/link/?req=doc&amp;base=RLAW430&amp;n=30676&amp;dst=100245" TargetMode = "External"/>
	<Relationship Id="rId264" Type="http://schemas.openxmlformats.org/officeDocument/2006/relationships/hyperlink" Target="https://login.consultant.ru/link/?req=doc&amp;base=RLAW430&amp;n=17508&amp;dst=100020" TargetMode = "External"/>
	<Relationship Id="rId265" Type="http://schemas.openxmlformats.org/officeDocument/2006/relationships/hyperlink" Target="https://login.consultant.ru/link/?req=doc&amp;base=RLAW430&amp;n=21641&amp;dst=100014" TargetMode = "External"/>
	<Relationship Id="rId266" Type="http://schemas.openxmlformats.org/officeDocument/2006/relationships/hyperlink" Target="https://login.consultant.ru/link/?req=doc&amp;base=RLAW430&amp;n=25304&amp;dst=100346" TargetMode = "External"/>
	<Relationship Id="rId267" Type="http://schemas.openxmlformats.org/officeDocument/2006/relationships/hyperlink" Target="https://login.consultant.ru/link/?req=doc&amp;base=LAW&amp;n=461835&amp;dst=102827" TargetMode = "External"/>
	<Relationship Id="rId268" Type="http://schemas.openxmlformats.org/officeDocument/2006/relationships/hyperlink" Target="https://login.consultant.ru/link/?req=doc&amp;base=RLAW430&amp;n=25009&amp;dst=100023" TargetMode = "External"/>
	<Relationship Id="rId269" Type="http://schemas.openxmlformats.org/officeDocument/2006/relationships/hyperlink" Target="https://login.consultant.ru/link/?req=doc&amp;base=RLAW430&amp;n=21641&amp;dst=100015" TargetMode = "External"/>
	<Relationship Id="rId270" Type="http://schemas.openxmlformats.org/officeDocument/2006/relationships/hyperlink" Target="https://login.consultant.ru/link/?req=doc&amp;base=RLAW430&amp;n=25304&amp;dst=100347" TargetMode = "External"/>
	<Relationship Id="rId271" Type="http://schemas.openxmlformats.org/officeDocument/2006/relationships/hyperlink" Target="https://login.consultant.ru/link/?req=doc&amp;base=RLAW430&amp;n=25304&amp;dst=100348" TargetMode = "External"/>
	<Relationship Id="rId272" Type="http://schemas.openxmlformats.org/officeDocument/2006/relationships/hyperlink" Target="https://login.consultant.ru/link/?req=doc&amp;base=RLAW430&amp;n=25304&amp;dst=100349" TargetMode = "External"/>
	<Relationship Id="rId273" Type="http://schemas.openxmlformats.org/officeDocument/2006/relationships/hyperlink" Target="https://login.consultant.ru/link/?req=doc&amp;base=LAW&amp;n=461835&amp;dst=101149" TargetMode = "External"/>
	<Relationship Id="rId274" Type="http://schemas.openxmlformats.org/officeDocument/2006/relationships/hyperlink" Target="https://login.consultant.ru/link/?req=doc&amp;base=RLAW430&amp;n=30676&amp;dst=100246" TargetMode = "External"/>
	<Relationship Id="rId275" Type="http://schemas.openxmlformats.org/officeDocument/2006/relationships/hyperlink" Target="https://login.consultant.ru/link/?req=doc&amp;base=RLAW430&amp;n=21641&amp;dst=100016" TargetMode = "External"/>
	<Relationship Id="rId276" Type="http://schemas.openxmlformats.org/officeDocument/2006/relationships/hyperlink" Target="https://login.consultant.ru/link/?req=doc&amp;base=LAW&amp;n=452757" TargetMode = "External"/>
	<Relationship Id="rId277" Type="http://schemas.openxmlformats.org/officeDocument/2006/relationships/hyperlink" Target="https://login.consultant.ru/link/?req=doc&amp;base=RLAW430&amp;n=25304&amp;dst=100351" TargetMode = "External"/>
	<Relationship Id="rId278" Type="http://schemas.openxmlformats.org/officeDocument/2006/relationships/hyperlink" Target="https://login.consultant.ru/link/?req=doc&amp;base=LAW&amp;n=461835&amp;dst=102058" TargetMode = "External"/>
	<Relationship Id="rId279" Type="http://schemas.openxmlformats.org/officeDocument/2006/relationships/hyperlink" Target="https://login.consultant.ru/link/?req=doc&amp;base=RLAW430&amp;n=25304&amp;dst=100352" TargetMode = "External"/>
	<Relationship Id="rId280" Type="http://schemas.openxmlformats.org/officeDocument/2006/relationships/hyperlink" Target="https://login.consultant.ru/link/?req=doc&amp;base=LAW&amp;n=461835&amp;dst=101501" TargetMode = "External"/>
	<Relationship Id="rId281" Type="http://schemas.openxmlformats.org/officeDocument/2006/relationships/hyperlink" Target="https://login.consultant.ru/link/?req=doc&amp;base=RLAW430&amp;n=25304&amp;dst=100353" TargetMode = "External"/>
	<Relationship Id="rId282" Type="http://schemas.openxmlformats.org/officeDocument/2006/relationships/hyperlink" Target="https://login.consultant.ru/link/?req=doc&amp;base=RLAW430&amp;n=21641&amp;dst=100017" TargetMode = "External"/>
	<Relationship Id="rId283" Type="http://schemas.openxmlformats.org/officeDocument/2006/relationships/hyperlink" Target="https://login.consultant.ru/link/?req=doc&amp;base=RLAW430&amp;n=9950&amp;dst=100257" TargetMode = "External"/>
	<Relationship Id="rId284" Type="http://schemas.openxmlformats.org/officeDocument/2006/relationships/hyperlink" Target="https://login.consultant.ru/link/?req=doc&amp;base=RLAW430&amp;n=11158&amp;dst=100029" TargetMode = "External"/>
	<Relationship Id="rId285" Type="http://schemas.openxmlformats.org/officeDocument/2006/relationships/hyperlink" Target="https://login.consultant.ru/link/?req=doc&amp;base=RLAW430&amp;n=12900&amp;dst=100013" TargetMode = "External"/>
	<Relationship Id="rId286" Type="http://schemas.openxmlformats.org/officeDocument/2006/relationships/hyperlink" Target="https://login.consultant.ru/link/?req=doc&amp;base=RLAW430&amp;n=25304&amp;dst=100354" TargetMode = "External"/>
	<Relationship Id="rId287" Type="http://schemas.openxmlformats.org/officeDocument/2006/relationships/hyperlink" Target="https://login.consultant.ru/link/?req=doc&amp;base=RLAW430&amp;n=12900&amp;dst=100014" TargetMode = "External"/>
	<Relationship Id="rId288" Type="http://schemas.openxmlformats.org/officeDocument/2006/relationships/hyperlink" Target="https://login.consultant.ru/link/?req=doc&amp;base=RLAW430&amp;n=12900&amp;dst=100015" TargetMode = "External"/>
	<Relationship Id="rId289" Type="http://schemas.openxmlformats.org/officeDocument/2006/relationships/hyperlink" Target="https://login.consultant.ru/link/?req=doc&amp;base=RLAW430&amp;n=17508&amp;dst=100022" TargetMode = "External"/>
	<Relationship Id="rId290" Type="http://schemas.openxmlformats.org/officeDocument/2006/relationships/hyperlink" Target="https://login.consultant.ru/link/?req=doc&amp;base=RLAW430&amp;n=18810&amp;dst=100009" TargetMode = "External"/>
	<Relationship Id="rId291" Type="http://schemas.openxmlformats.org/officeDocument/2006/relationships/hyperlink" Target="https://login.consultant.ru/link/?req=doc&amp;base=RLAW430&amp;n=30676&amp;dst=100248" TargetMode = "External"/>
	<Relationship Id="rId292" Type="http://schemas.openxmlformats.org/officeDocument/2006/relationships/hyperlink" Target="https://login.consultant.ru/link/?req=doc&amp;base=RLAW430&amp;n=3620&amp;dst=100063" TargetMode = "External"/>
	<Relationship Id="rId293" Type="http://schemas.openxmlformats.org/officeDocument/2006/relationships/hyperlink" Target="https://login.consultant.ru/link/?req=doc&amp;base=RLAW430&amp;n=4268&amp;dst=100021" TargetMode = "External"/>
	<Relationship Id="rId294" Type="http://schemas.openxmlformats.org/officeDocument/2006/relationships/hyperlink" Target="https://login.consultant.ru/link/?req=doc&amp;base=LAW&amp;n=461117&amp;dst=72" TargetMode = "External"/>
	<Relationship Id="rId295" Type="http://schemas.openxmlformats.org/officeDocument/2006/relationships/hyperlink" Target="https://login.consultant.ru/link/?req=doc&amp;base=RLAW430&amp;n=11158&amp;dst=100030" TargetMode = "External"/>
	<Relationship Id="rId296" Type="http://schemas.openxmlformats.org/officeDocument/2006/relationships/hyperlink" Target="https://login.consultant.ru/link/?req=doc&amp;base=RLAW430&amp;n=3620&amp;dst=100065" TargetMode = "External"/>
	<Relationship Id="rId297" Type="http://schemas.openxmlformats.org/officeDocument/2006/relationships/hyperlink" Target="https://login.consultant.ru/link/?req=doc&amp;base=RLAW430&amp;n=9950&amp;dst=100258" TargetMode = "External"/>
	<Relationship Id="rId298" Type="http://schemas.openxmlformats.org/officeDocument/2006/relationships/hyperlink" Target="https://login.consultant.ru/link/?req=doc&amp;base=RLAW430&amp;n=17508&amp;dst=100023" TargetMode = "External"/>
	<Relationship Id="rId299" Type="http://schemas.openxmlformats.org/officeDocument/2006/relationships/hyperlink" Target="https://login.consultant.ru/link/?req=doc&amp;base=RLAW430&amp;n=3620&amp;dst=100067" TargetMode = "External"/>
	<Relationship Id="rId300" Type="http://schemas.openxmlformats.org/officeDocument/2006/relationships/hyperlink" Target="https://login.consultant.ru/link/?req=doc&amp;base=RLAW430&amp;n=3620&amp;dst=100070" TargetMode = "External"/>
	<Relationship Id="rId301" Type="http://schemas.openxmlformats.org/officeDocument/2006/relationships/hyperlink" Target="https://login.consultant.ru/link/?req=doc&amp;base=RLAW430&amp;n=3620&amp;dst=100071" TargetMode = "External"/>
	<Relationship Id="rId302" Type="http://schemas.openxmlformats.org/officeDocument/2006/relationships/hyperlink" Target="https://login.consultant.ru/link/?req=doc&amp;base=LAW&amp;n=461835" TargetMode = "External"/>
	<Relationship Id="rId303" Type="http://schemas.openxmlformats.org/officeDocument/2006/relationships/hyperlink" Target="https://login.consultant.ru/link/?req=doc&amp;base=RLAW430&amp;n=8968&amp;dst=100027" TargetMode = "External"/>
	<Relationship Id="rId304" Type="http://schemas.openxmlformats.org/officeDocument/2006/relationships/hyperlink" Target="https://login.consultant.ru/link/?req=doc&amp;base=RLAW430&amp;n=25304&amp;dst=100358" TargetMode = "External"/>
	<Relationship Id="rId305" Type="http://schemas.openxmlformats.org/officeDocument/2006/relationships/hyperlink" Target="https://login.consultant.ru/link/?req=doc&amp;base=RLAW430&amp;n=23397&amp;dst=100063" TargetMode = "External"/>
	<Relationship Id="rId306" Type="http://schemas.openxmlformats.org/officeDocument/2006/relationships/hyperlink" Target="https://login.consultant.ru/link/?req=doc&amp;base=RLAW430&amp;n=28611&amp;dst=100056" TargetMode = "External"/>
	<Relationship Id="rId307" Type="http://schemas.openxmlformats.org/officeDocument/2006/relationships/hyperlink" Target="https://login.consultant.ru/link/?req=doc&amp;base=RLAW430&amp;n=8968&amp;dst=100029" TargetMode = "External"/>
	<Relationship Id="rId308" Type="http://schemas.openxmlformats.org/officeDocument/2006/relationships/hyperlink" Target="https://login.consultant.ru/link/?req=doc&amp;base=RLAW430&amp;n=11158&amp;dst=100033" TargetMode = "External"/>
	<Relationship Id="rId309" Type="http://schemas.openxmlformats.org/officeDocument/2006/relationships/hyperlink" Target="https://login.consultant.ru/link/?req=doc&amp;base=LAW&amp;n=461117&amp;dst=72" TargetMode = "External"/>
	<Relationship Id="rId310" Type="http://schemas.openxmlformats.org/officeDocument/2006/relationships/hyperlink" Target="https://login.consultant.ru/link/?req=doc&amp;base=RLAW430&amp;n=3620&amp;dst=100074" TargetMode = "External"/>
	<Relationship Id="rId311" Type="http://schemas.openxmlformats.org/officeDocument/2006/relationships/hyperlink" Target="https://login.consultant.ru/link/?req=doc&amp;base=RLAW430&amp;n=11158&amp;dst=100038" TargetMode = "External"/>
	<Relationship Id="rId312" Type="http://schemas.openxmlformats.org/officeDocument/2006/relationships/hyperlink" Target="https://login.consultant.ru/link/?req=doc&amp;base=RLAW430&amp;n=25304&amp;dst=100361" TargetMode = "External"/>
	<Relationship Id="rId313" Type="http://schemas.openxmlformats.org/officeDocument/2006/relationships/hyperlink" Target="https://login.consultant.ru/link/?req=doc&amp;base=RLAW430&amp;n=8968&amp;dst=100035" TargetMode = "External"/>
	<Relationship Id="rId314" Type="http://schemas.openxmlformats.org/officeDocument/2006/relationships/hyperlink" Target="https://login.consultant.ru/link/?req=doc&amp;base=RLAW430&amp;n=20753&amp;dst=100028" TargetMode = "External"/>
	<Relationship Id="rId315" Type="http://schemas.openxmlformats.org/officeDocument/2006/relationships/hyperlink" Target="https://login.consultant.ru/link/?req=doc&amp;base=RLAW430&amp;n=9950&amp;dst=100260" TargetMode = "External"/>
	<Relationship Id="rId316" Type="http://schemas.openxmlformats.org/officeDocument/2006/relationships/hyperlink" Target="https://login.consultant.ru/link/?req=doc&amp;base=RLAW430&amp;n=9950&amp;dst=100264" TargetMode = "External"/>
	<Relationship Id="rId317" Type="http://schemas.openxmlformats.org/officeDocument/2006/relationships/hyperlink" Target="https://login.consultant.ru/link/?req=doc&amp;base=LAW&amp;n=451740" TargetMode = "External"/>
	<Relationship Id="rId318" Type="http://schemas.openxmlformats.org/officeDocument/2006/relationships/hyperlink" Target="https://login.consultant.ru/link/?req=doc&amp;base=RLAW430&amp;n=9950&amp;dst=100265" TargetMode = "External"/>
	<Relationship Id="rId319" Type="http://schemas.openxmlformats.org/officeDocument/2006/relationships/hyperlink" Target="https://login.consultant.ru/link/?req=doc&amp;base=RLAW430&amp;n=8968&amp;dst=100036" TargetMode = "External"/>
	<Relationship Id="rId320" Type="http://schemas.openxmlformats.org/officeDocument/2006/relationships/hyperlink" Target="https://login.consultant.ru/link/?req=doc&amp;base=RLAW430&amp;n=12900&amp;dst=100017" TargetMode = "External"/>
	<Relationship Id="rId321" Type="http://schemas.openxmlformats.org/officeDocument/2006/relationships/hyperlink" Target="https://login.consultant.ru/link/?req=doc&amp;base=RLAW430&amp;n=20753&amp;dst=100029" TargetMode = "External"/>
	<Relationship Id="rId322" Type="http://schemas.openxmlformats.org/officeDocument/2006/relationships/hyperlink" Target="https://login.consultant.ru/link/?req=doc&amp;base=LAW&amp;n=461835" TargetMode = "External"/>
	<Relationship Id="rId323" Type="http://schemas.openxmlformats.org/officeDocument/2006/relationships/hyperlink" Target="https://login.consultant.ru/link/?req=doc&amp;base=RLAW430&amp;n=3620&amp;dst=100075" TargetMode = "External"/>
	<Relationship Id="rId324" Type="http://schemas.openxmlformats.org/officeDocument/2006/relationships/hyperlink" Target="https://login.consultant.ru/link/?req=doc&amp;base=RLAW430&amp;n=9950&amp;dst=100266" TargetMode = "External"/>
	<Relationship Id="rId325" Type="http://schemas.openxmlformats.org/officeDocument/2006/relationships/hyperlink" Target="https://login.consultant.ru/link/?req=doc&amp;base=RLAW430&amp;n=8968&amp;dst=100037" TargetMode = "External"/>
	<Relationship Id="rId326" Type="http://schemas.openxmlformats.org/officeDocument/2006/relationships/hyperlink" Target="https://login.consultant.ru/link/?req=doc&amp;base=RLAW430&amp;n=30676&amp;dst=100249" TargetMode = "External"/>
	<Relationship Id="rId327" Type="http://schemas.openxmlformats.org/officeDocument/2006/relationships/hyperlink" Target="https://login.consultant.ru/link/?req=doc&amp;base=RLAW430&amp;n=7225&amp;dst=100374" TargetMode = "External"/>
	<Relationship Id="rId328" Type="http://schemas.openxmlformats.org/officeDocument/2006/relationships/hyperlink" Target="https://login.consultant.ru/link/?req=doc&amp;base=RLAW430&amp;n=8968&amp;dst=100038" TargetMode = "External"/>
	<Relationship Id="rId329" Type="http://schemas.openxmlformats.org/officeDocument/2006/relationships/hyperlink" Target="https://login.consultant.ru/link/?req=doc&amp;base=RLAW430&amp;n=25304&amp;dst=100362" TargetMode = "External"/>
	<Relationship Id="rId330" Type="http://schemas.openxmlformats.org/officeDocument/2006/relationships/hyperlink" Target="https://login.consultant.ru/link/?req=doc&amp;base=LAW&amp;n=451740" TargetMode = "External"/>
	<Relationship Id="rId331" Type="http://schemas.openxmlformats.org/officeDocument/2006/relationships/hyperlink" Target="https://login.consultant.ru/link/?req=doc&amp;base=RLAW430&amp;n=9950&amp;dst=100268" TargetMode = "External"/>
	<Relationship Id="rId332" Type="http://schemas.openxmlformats.org/officeDocument/2006/relationships/hyperlink" Target="https://login.consultant.ru/link/?req=doc&amp;base=RLAW430&amp;n=25304&amp;dst=100364" TargetMode = "External"/>
	<Relationship Id="rId333" Type="http://schemas.openxmlformats.org/officeDocument/2006/relationships/hyperlink" Target="https://login.consultant.ru/link/?req=doc&amp;base=RLAW430&amp;n=28611&amp;dst=100057" TargetMode = "External"/>
	<Relationship Id="rId334" Type="http://schemas.openxmlformats.org/officeDocument/2006/relationships/hyperlink" Target="https://login.consultant.ru/link/?req=doc&amp;base=RLAW430&amp;n=23397&amp;dst=100065" TargetMode = "External"/>
	<Relationship Id="rId335" Type="http://schemas.openxmlformats.org/officeDocument/2006/relationships/hyperlink" Target="https://login.consultant.ru/link/?req=doc&amp;base=RLAW430&amp;n=25304&amp;dst=100366" TargetMode = "External"/>
	<Relationship Id="rId336" Type="http://schemas.openxmlformats.org/officeDocument/2006/relationships/hyperlink" Target="https://login.consultant.ru/link/?req=doc&amp;base=RLAW430&amp;n=28611&amp;dst=100058" TargetMode = "External"/>
	<Relationship Id="rId337" Type="http://schemas.openxmlformats.org/officeDocument/2006/relationships/hyperlink" Target="https://login.consultant.ru/link/?req=doc&amp;base=RLAW430&amp;n=25304&amp;dst=100367" TargetMode = "External"/>
	<Relationship Id="rId338" Type="http://schemas.openxmlformats.org/officeDocument/2006/relationships/hyperlink" Target="https://login.consultant.ru/link/?req=doc&amp;base=RLAW430&amp;n=4268&amp;dst=100023" TargetMode = "External"/>
	<Relationship Id="rId339" Type="http://schemas.openxmlformats.org/officeDocument/2006/relationships/hyperlink" Target="https://login.consultant.ru/link/?req=doc&amp;base=RLAW430&amp;n=3620&amp;dst=100077" TargetMode = "External"/>
	<Relationship Id="rId340" Type="http://schemas.openxmlformats.org/officeDocument/2006/relationships/hyperlink" Target="https://login.consultant.ru/link/?req=doc&amp;base=RLAW430&amp;n=17508&amp;dst=100025" TargetMode = "External"/>
	<Relationship Id="rId341" Type="http://schemas.openxmlformats.org/officeDocument/2006/relationships/hyperlink" Target="https://login.consultant.ru/link/?req=doc&amp;base=LAW&amp;n=452899" TargetMode = "External"/>
	<Relationship Id="rId342" Type="http://schemas.openxmlformats.org/officeDocument/2006/relationships/hyperlink" Target="https://login.consultant.ru/link/?req=doc&amp;base=LAW&amp;n=461835" TargetMode = "External"/>
	<Relationship Id="rId343" Type="http://schemas.openxmlformats.org/officeDocument/2006/relationships/hyperlink" Target="https://login.consultant.ru/link/?req=doc&amp;base=RLAW430&amp;n=3620&amp;dst=100082" TargetMode = "External"/>
	<Relationship Id="rId344" Type="http://schemas.openxmlformats.org/officeDocument/2006/relationships/hyperlink" Target="https://login.consultant.ru/link/?req=doc&amp;base=RLAW430&amp;n=4268&amp;dst=100025" TargetMode = "External"/>
	<Relationship Id="rId345" Type="http://schemas.openxmlformats.org/officeDocument/2006/relationships/hyperlink" Target="https://login.consultant.ru/link/?req=doc&amp;base=LAW&amp;n=452899" TargetMode = "External"/>
	<Relationship Id="rId346" Type="http://schemas.openxmlformats.org/officeDocument/2006/relationships/hyperlink" Target="https://login.consultant.ru/link/?req=doc&amp;base=RLAW430&amp;n=4268&amp;dst=100026" TargetMode = "External"/>
	<Relationship Id="rId347" Type="http://schemas.openxmlformats.org/officeDocument/2006/relationships/hyperlink" Target="https://login.consultant.ru/link/?req=doc&amp;base=RLAW430&amp;n=17508&amp;dst=100027" TargetMode = "External"/>
	<Relationship Id="rId348" Type="http://schemas.openxmlformats.org/officeDocument/2006/relationships/hyperlink" Target="https://login.consultant.ru/link/?req=doc&amp;base=RLAW430&amp;n=25304&amp;dst=100368" TargetMode = "External"/>
	<Relationship Id="rId349" Type="http://schemas.openxmlformats.org/officeDocument/2006/relationships/hyperlink" Target="https://login.consultant.ru/link/?req=doc&amp;base=LAW&amp;n=452899&amp;dst=100032" TargetMode = "External"/>
	<Relationship Id="rId350" Type="http://schemas.openxmlformats.org/officeDocument/2006/relationships/hyperlink" Target="https://login.consultant.ru/link/?req=doc&amp;base=LAW&amp;n=452900" TargetMode = "External"/>
	<Relationship Id="rId351" Type="http://schemas.openxmlformats.org/officeDocument/2006/relationships/hyperlink" Target="https://login.consultant.ru/link/?req=doc&amp;base=RLAW430&amp;n=11158&amp;dst=100041" TargetMode = "External"/>
	<Relationship Id="rId352" Type="http://schemas.openxmlformats.org/officeDocument/2006/relationships/hyperlink" Target="https://login.consultant.ru/link/?req=doc&amp;base=RLAW430&amp;n=18810&amp;dst=100010" TargetMode = "External"/>
	<Relationship Id="rId353" Type="http://schemas.openxmlformats.org/officeDocument/2006/relationships/hyperlink" Target="https://login.consultant.ru/link/?req=doc&amp;base=RLAW430&amp;n=25304&amp;dst=100368" TargetMode = "External"/>
	<Relationship Id="rId354" Type="http://schemas.openxmlformats.org/officeDocument/2006/relationships/hyperlink" Target="https://login.consultant.ru/link/?req=doc&amp;base=RLAW430&amp;n=25304&amp;dst=100368" TargetMode = "External"/>
	<Relationship Id="rId355" Type="http://schemas.openxmlformats.org/officeDocument/2006/relationships/hyperlink" Target="https://login.consultant.ru/link/?req=doc&amp;base=RLAW430&amp;n=25304&amp;dst=100368" TargetMode = "External"/>
	<Relationship Id="rId356" Type="http://schemas.openxmlformats.org/officeDocument/2006/relationships/hyperlink" Target="https://login.consultant.ru/link/?req=doc&amp;base=LAW&amp;n=452899" TargetMode = "External"/>
	<Relationship Id="rId357" Type="http://schemas.openxmlformats.org/officeDocument/2006/relationships/hyperlink" Target="https://login.consultant.ru/link/?req=doc&amp;base=LAW&amp;n=452899&amp;dst=100522" TargetMode = "External"/>
	<Relationship Id="rId358" Type="http://schemas.openxmlformats.org/officeDocument/2006/relationships/hyperlink" Target="https://login.consultant.ru/link/?req=doc&amp;base=LAW&amp;n=452899" TargetMode = "External"/>
	<Relationship Id="rId359" Type="http://schemas.openxmlformats.org/officeDocument/2006/relationships/hyperlink" Target="https://login.consultant.ru/link/?req=doc&amp;base=LAW&amp;n=461835" TargetMode = "External"/>
	<Relationship Id="rId360" Type="http://schemas.openxmlformats.org/officeDocument/2006/relationships/hyperlink" Target="https://login.consultant.ru/link/?req=doc&amp;base=RLAW430&amp;n=8968&amp;dst=100042" TargetMode = "External"/>
	<Relationship Id="rId361" Type="http://schemas.openxmlformats.org/officeDocument/2006/relationships/hyperlink" Target="https://login.consultant.ru/link/?req=doc&amp;base=RLAW430&amp;n=25304&amp;dst=100368" TargetMode = "External"/>
	<Relationship Id="rId362" Type="http://schemas.openxmlformats.org/officeDocument/2006/relationships/hyperlink" Target="https://login.consultant.ru/link/?req=doc&amp;base=RLAW430&amp;n=30676&amp;dst=100250" TargetMode = "External"/>
	<Relationship Id="rId363" Type="http://schemas.openxmlformats.org/officeDocument/2006/relationships/hyperlink" Target="https://login.consultant.ru/link/?req=doc&amp;base=RLAW430&amp;n=17508&amp;dst=100029" TargetMode = "External"/>
	<Relationship Id="rId364" Type="http://schemas.openxmlformats.org/officeDocument/2006/relationships/hyperlink" Target="https://login.consultant.ru/link/?req=doc&amp;base=RLAW430&amp;n=3620&amp;dst=100083" TargetMode = "External"/>
	<Relationship Id="rId365" Type="http://schemas.openxmlformats.org/officeDocument/2006/relationships/hyperlink" Target="https://login.consultant.ru/link/?req=doc&amp;base=RLAW430&amp;n=9950&amp;dst=100275" TargetMode = "External"/>
	<Relationship Id="rId366" Type="http://schemas.openxmlformats.org/officeDocument/2006/relationships/hyperlink" Target="https://login.consultant.ru/link/?req=doc&amp;base=RLAW430&amp;n=17508&amp;dst=100032" TargetMode = "External"/>
	<Relationship Id="rId367" Type="http://schemas.openxmlformats.org/officeDocument/2006/relationships/hyperlink" Target="https://login.consultant.ru/link/?req=doc&amp;base=RLAW430&amp;n=8968&amp;dst=100044" TargetMode = "External"/>
	<Relationship Id="rId368" Type="http://schemas.openxmlformats.org/officeDocument/2006/relationships/hyperlink" Target="https://login.consultant.ru/link/?req=doc&amp;base=RLAW430&amp;n=17508&amp;dst=100033" TargetMode = "External"/>
	<Relationship Id="rId369" Type="http://schemas.openxmlformats.org/officeDocument/2006/relationships/hyperlink" Target="https://login.consultant.ru/link/?req=doc&amp;base=RLAW430&amp;n=17508&amp;dst=100034" TargetMode = "External"/>
	<Relationship Id="rId370" Type="http://schemas.openxmlformats.org/officeDocument/2006/relationships/hyperlink" Target="https://login.consultant.ru/link/?req=doc&amp;base=RLAW430&amp;n=17508&amp;dst=100035" TargetMode = "External"/>
	<Relationship Id="rId371" Type="http://schemas.openxmlformats.org/officeDocument/2006/relationships/hyperlink" Target="https://login.consultant.ru/link/?req=doc&amp;base=RLAW430&amp;n=17508&amp;dst=100036" TargetMode = "External"/>
	<Relationship Id="rId372" Type="http://schemas.openxmlformats.org/officeDocument/2006/relationships/hyperlink" Target="https://login.consultant.ru/link/?req=doc&amp;base=RLAW430&amp;n=17508&amp;dst=100037" TargetMode = "External"/>
	<Relationship Id="rId373" Type="http://schemas.openxmlformats.org/officeDocument/2006/relationships/hyperlink" Target="https://login.consultant.ru/link/?req=doc&amp;base=RLAW430&amp;n=17508&amp;dst=100038" TargetMode = "External"/>
	<Relationship Id="rId374" Type="http://schemas.openxmlformats.org/officeDocument/2006/relationships/hyperlink" Target="https://login.consultant.ru/link/?req=doc&amp;base=LAW&amp;n=461835" TargetMode = "External"/>
	<Relationship Id="rId375" Type="http://schemas.openxmlformats.org/officeDocument/2006/relationships/hyperlink" Target="https://login.consultant.ru/link/?req=doc&amp;base=RLAW430&amp;n=11158&amp;dst=100043" TargetMode = "External"/>
	<Relationship Id="rId376" Type="http://schemas.openxmlformats.org/officeDocument/2006/relationships/hyperlink" Target="https://login.consultant.ru/link/?req=doc&amp;base=RLAW430&amp;n=17508&amp;dst=100039" TargetMode = "External"/>
	<Relationship Id="rId377" Type="http://schemas.openxmlformats.org/officeDocument/2006/relationships/hyperlink" Target="https://login.consultant.ru/link/?req=doc&amp;base=RLAW430&amp;n=8968&amp;dst=100054" TargetMode = "External"/>
	<Relationship Id="rId378" Type="http://schemas.openxmlformats.org/officeDocument/2006/relationships/hyperlink" Target="https://login.consultant.ru/link/?req=doc&amp;base=RLAW430&amp;n=17508&amp;dst=100039" TargetMode = "External"/>
	<Relationship Id="rId379" Type="http://schemas.openxmlformats.org/officeDocument/2006/relationships/hyperlink" Target="https://login.consultant.ru/link/?req=doc&amp;base=LAW&amp;n=461835&amp;dst=101522" TargetMode = "External"/>
	<Relationship Id="rId380" Type="http://schemas.openxmlformats.org/officeDocument/2006/relationships/hyperlink" Target="https://login.consultant.ru/link/?req=doc&amp;base=RLAW430&amp;n=17508&amp;dst=100039" TargetMode = "External"/>
	<Relationship Id="rId381" Type="http://schemas.openxmlformats.org/officeDocument/2006/relationships/hyperlink" Target="https://login.consultant.ru/link/?req=doc&amp;base=RLAW430&amp;n=11158&amp;dst=100045" TargetMode = "External"/>
	<Relationship Id="rId382" Type="http://schemas.openxmlformats.org/officeDocument/2006/relationships/hyperlink" Target="https://login.consultant.ru/link/?req=doc&amp;base=RLAW430&amp;n=11158&amp;dst=100046" TargetMode = "External"/>
	<Relationship Id="rId383" Type="http://schemas.openxmlformats.org/officeDocument/2006/relationships/hyperlink" Target="https://login.consultant.ru/link/?req=doc&amp;base=RLAW430&amp;n=17508&amp;dst=100039" TargetMode = "External"/>
	<Relationship Id="rId384" Type="http://schemas.openxmlformats.org/officeDocument/2006/relationships/hyperlink" Target="https://login.consultant.ru/link/?req=doc&amp;base=RLAW430&amp;n=17508&amp;dst=100039" TargetMode = "External"/>
	<Relationship Id="rId385" Type="http://schemas.openxmlformats.org/officeDocument/2006/relationships/hyperlink" Target="https://login.consultant.ru/link/?req=doc&amp;base=RLAW430&amp;n=17508&amp;dst=100039" TargetMode = "External"/>
	<Relationship Id="rId386" Type="http://schemas.openxmlformats.org/officeDocument/2006/relationships/hyperlink" Target="https://login.consultant.ru/link/?req=doc&amp;base=RLAW430&amp;n=20753&amp;dst=100031" TargetMode = "External"/>
	<Relationship Id="rId387" Type="http://schemas.openxmlformats.org/officeDocument/2006/relationships/hyperlink" Target="https://login.consultant.ru/link/?req=doc&amp;base=RLAW430&amp;n=25304&amp;dst=100369" TargetMode = "External"/>
	<Relationship Id="rId388" Type="http://schemas.openxmlformats.org/officeDocument/2006/relationships/hyperlink" Target="https://login.consultant.ru/link/?req=doc&amp;base=RLAW430&amp;n=23397&amp;dst=100066" TargetMode = "External"/>
	<Relationship Id="rId389" Type="http://schemas.openxmlformats.org/officeDocument/2006/relationships/hyperlink" Target="https://login.consultant.ru/link/?req=doc&amp;base=RLAW430&amp;n=28611&amp;dst=100059" TargetMode = "External"/>
	<Relationship Id="rId390" Type="http://schemas.openxmlformats.org/officeDocument/2006/relationships/hyperlink" Target="https://login.consultant.ru/link/?req=doc&amp;base=LAW&amp;n=461835&amp;dst=100023" TargetMode = "External"/>
	<Relationship Id="rId391" Type="http://schemas.openxmlformats.org/officeDocument/2006/relationships/hyperlink" Target="https://login.consultant.ru/link/?req=doc&amp;base=RLAW430&amp;n=15587&amp;dst=100025" TargetMode = "External"/>
	<Relationship Id="rId392" Type="http://schemas.openxmlformats.org/officeDocument/2006/relationships/hyperlink" Target="https://login.consultant.ru/link/?req=doc&amp;base=RLAW430&amp;n=17508&amp;dst=100039" TargetMode = "External"/>
	<Relationship Id="rId393" Type="http://schemas.openxmlformats.org/officeDocument/2006/relationships/hyperlink" Target="https://login.consultant.ru/link/?req=doc&amp;base=RLAW430&amp;n=20753&amp;dst=100033" TargetMode = "External"/>
	<Relationship Id="rId394" Type="http://schemas.openxmlformats.org/officeDocument/2006/relationships/hyperlink" Target="https://login.consultant.ru/link/?req=doc&amp;base=LAW&amp;n=461835&amp;dst=100023" TargetMode = "External"/>
	<Relationship Id="rId395" Type="http://schemas.openxmlformats.org/officeDocument/2006/relationships/hyperlink" Target="https://login.consultant.ru/link/?req=doc&amp;base=RLAW430&amp;n=15587&amp;dst=100027" TargetMode = "External"/>
	<Relationship Id="rId396" Type="http://schemas.openxmlformats.org/officeDocument/2006/relationships/hyperlink" Target="https://login.consultant.ru/link/?req=doc&amp;base=RLAW430&amp;n=17508&amp;dst=100039" TargetMode = "External"/>
	<Relationship Id="rId397" Type="http://schemas.openxmlformats.org/officeDocument/2006/relationships/hyperlink" Target="https://login.consultant.ru/link/?req=doc&amp;base=RLAW430&amp;n=20753&amp;dst=100034" TargetMode = "External"/>
	<Relationship Id="rId398" Type="http://schemas.openxmlformats.org/officeDocument/2006/relationships/hyperlink" Target="https://login.consultant.ru/link/?req=doc&amp;base=RLAW430&amp;n=25304&amp;dst=100369" TargetMode = "External"/>
	<Relationship Id="rId399" Type="http://schemas.openxmlformats.org/officeDocument/2006/relationships/hyperlink" Target="https://login.consultant.ru/link/?req=doc&amp;base=RLAW430&amp;n=20753&amp;dst=100035" TargetMode = "External"/>
	<Relationship Id="rId400" Type="http://schemas.openxmlformats.org/officeDocument/2006/relationships/hyperlink" Target="https://login.consultant.ru/link/?req=doc&amp;base=RLAW430&amp;n=8968&amp;dst=100071" TargetMode = "External"/>
	<Relationship Id="rId401" Type="http://schemas.openxmlformats.org/officeDocument/2006/relationships/hyperlink" Target="https://login.consultant.ru/link/?req=doc&amp;base=RLAW430&amp;n=17508&amp;dst=100041" TargetMode = "External"/>
	<Relationship Id="rId402" Type="http://schemas.openxmlformats.org/officeDocument/2006/relationships/hyperlink" Target="https://login.consultant.ru/link/?req=doc&amp;base=RLAW430&amp;n=8968&amp;dst=100073" TargetMode = "External"/>
	<Relationship Id="rId403" Type="http://schemas.openxmlformats.org/officeDocument/2006/relationships/hyperlink" Target="https://login.consultant.ru/link/?req=doc&amp;base=RLAW430&amp;n=17508&amp;dst=100042" TargetMode = "External"/>
	<Relationship Id="rId404" Type="http://schemas.openxmlformats.org/officeDocument/2006/relationships/hyperlink" Target="https://login.consultant.ru/link/?req=doc&amp;base=RLAW430&amp;n=20753&amp;dst=100037" TargetMode = "External"/>
	<Relationship Id="rId405" Type="http://schemas.openxmlformats.org/officeDocument/2006/relationships/hyperlink" Target="https://login.consultant.ru/link/?req=doc&amp;base=RLAW430&amp;n=25304&amp;dst=100370" TargetMode = "External"/>
	<Relationship Id="rId406" Type="http://schemas.openxmlformats.org/officeDocument/2006/relationships/hyperlink" Target="https://login.consultant.ru/link/?req=doc&amp;base=RLAW430&amp;n=17508&amp;dst=100043" TargetMode = "External"/>
	<Relationship Id="rId407" Type="http://schemas.openxmlformats.org/officeDocument/2006/relationships/hyperlink" Target="https://login.consultant.ru/link/?req=doc&amp;base=RLAW430&amp;n=20753&amp;dst=100038" TargetMode = "External"/>
	<Relationship Id="rId408" Type="http://schemas.openxmlformats.org/officeDocument/2006/relationships/hyperlink" Target="https://login.consultant.ru/link/?req=doc&amp;base=RLAW430&amp;n=20753&amp;dst=100039" TargetMode = "External"/>
	<Relationship Id="rId409" Type="http://schemas.openxmlformats.org/officeDocument/2006/relationships/hyperlink" Target="https://login.consultant.ru/link/?req=doc&amp;base=RLAW430&amp;n=25304&amp;dst=100370" TargetMode = "External"/>
	<Relationship Id="rId410" Type="http://schemas.openxmlformats.org/officeDocument/2006/relationships/hyperlink" Target="https://login.consultant.ru/link/?req=doc&amp;base=RLAW430&amp;n=17508&amp;dst=100044" TargetMode = "External"/>
	<Relationship Id="rId411" Type="http://schemas.openxmlformats.org/officeDocument/2006/relationships/hyperlink" Target="https://login.consultant.ru/link/?req=doc&amp;base=RLAW430&amp;n=25304&amp;dst=100370" TargetMode = "External"/>
	<Relationship Id="rId412" Type="http://schemas.openxmlformats.org/officeDocument/2006/relationships/hyperlink" Target="https://login.consultant.ru/link/?req=doc&amp;base=RLAW430&amp;n=17508&amp;dst=100045" TargetMode = "External"/>
	<Relationship Id="rId413" Type="http://schemas.openxmlformats.org/officeDocument/2006/relationships/hyperlink" Target="https://login.consultant.ru/link/?req=doc&amp;base=RLAW430&amp;n=25304&amp;dst=100370" TargetMode = "External"/>
	<Relationship Id="rId414" Type="http://schemas.openxmlformats.org/officeDocument/2006/relationships/hyperlink" Target="https://login.consultant.ru/link/?req=doc&amp;base=RLAW430&amp;n=20753&amp;dst=100040" TargetMode = "External"/>
	<Relationship Id="rId415" Type="http://schemas.openxmlformats.org/officeDocument/2006/relationships/hyperlink" Target="https://login.consultant.ru/link/?req=doc&amp;base=RLAW430&amp;n=17508&amp;dst=100046" TargetMode = "External"/>
	<Relationship Id="rId416" Type="http://schemas.openxmlformats.org/officeDocument/2006/relationships/hyperlink" Target="https://login.consultant.ru/link/?req=doc&amp;base=RLAW430&amp;n=17508&amp;dst=100047" TargetMode = "External"/>
	<Relationship Id="rId417" Type="http://schemas.openxmlformats.org/officeDocument/2006/relationships/hyperlink" Target="https://login.consultant.ru/link/?req=doc&amp;base=LAW&amp;n=461835" TargetMode = "External"/>
	<Relationship Id="rId418" Type="http://schemas.openxmlformats.org/officeDocument/2006/relationships/hyperlink" Target="https://login.consultant.ru/link/?req=doc&amp;base=RLAW430&amp;n=17508&amp;dst=100049" TargetMode = "External"/>
	<Relationship Id="rId419" Type="http://schemas.openxmlformats.org/officeDocument/2006/relationships/hyperlink" Target="https://login.consultant.ru/link/?req=doc&amp;base=RLAW430&amp;n=20753&amp;dst=100042" TargetMode = "External"/>
	<Relationship Id="rId420" Type="http://schemas.openxmlformats.org/officeDocument/2006/relationships/hyperlink" Target="https://login.consultant.ru/link/?req=doc&amp;base=RLAW430&amp;n=20753&amp;dst=100043" TargetMode = "External"/>
	<Relationship Id="rId421" Type="http://schemas.openxmlformats.org/officeDocument/2006/relationships/hyperlink" Target="https://login.consultant.ru/link/?req=doc&amp;base=RLAW430&amp;n=17508&amp;dst=100050" TargetMode = "External"/>
	<Relationship Id="rId422" Type="http://schemas.openxmlformats.org/officeDocument/2006/relationships/hyperlink" Target="https://login.consultant.ru/link/?req=doc&amp;base=RLAW430&amp;n=17508&amp;dst=100051" TargetMode = "External"/>
	<Relationship Id="rId423" Type="http://schemas.openxmlformats.org/officeDocument/2006/relationships/hyperlink" Target="https://login.consultant.ru/link/?req=doc&amp;base=LAW&amp;n=461835" TargetMode = "External"/>
	<Relationship Id="rId424" Type="http://schemas.openxmlformats.org/officeDocument/2006/relationships/hyperlink" Target="https://login.consultant.ru/link/?req=doc&amp;base=RLAW430&amp;n=11158&amp;dst=100048" TargetMode = "External"/>
	<Relationship Id="rId425" Type="http://schemas.openxmlformats.org/officeDocument/2006/relationships/hyperlink" Target="https://login.consultant.ru/link/?req=doc&amp;base=RLAW430&amp;n=17508&amp;dst=100052" TargetMode = "External"/>
	<Relationship Id="rId426" Type="http://schemas.openxmlformats.org/officeDocument/2006/relationships/hyperlink" Target="https://login.consultant.ru/link/?req=doc&amp;base=RLAW430&amp;n=17508&amp;dst=100053" TargetMode = "External"/>
	<Relationship Id="rId427" Type="http://schemas.openxmlformats.org/officeDocument/2006/relationships/hyperlink" Target="https://login.consultant.ru/link/?req=doc&amp;base=RLAW430&amp;n=17508&amp;dst=100054" TargetMode = "External"/>
	<Relationship Id="rId428" Type="http://schemas.openxmlformats.org/officeDocument/2006/relationships/hyperlink" Target="https://login.consultant.ru/link/?req=doc&amp;base=RLAW430&amp;n=17508&amp;dst=100055" TargetMode = "External"/>
	<Relationship Id="rId429" Type="http://schemas.openxmlformats.org/officeDocument/2006/relationships/hyperlink" Target="https://login.consultant.ru/link/?req=doc&amp;base=RLAW430&amp;n=17508&amp;dst=100056" TargetMode = "External"/>
	<Relationship Id="rId430" Type="http://schemas.openxmlformats.org/officeDocument/2006/relationships/hyperlink" Target="https://login.consultant.ru/link/?req=doc&amp;base=RLAW430&amp;n=20753&amp;dst=100045" TargetMode = "External"/>
	<Relationship Id="rId431" Type="http://schemas.openxmlformats.org/officeDocument/2006/relationships/hyperlink" Target="https://login.consultant.ru/link/?req=doc&amp;base=LAW&amp;n=452899" TargetMode = "External"/>
	<Relationship Id="rId432" Type="http://schemas.openxmlformats.org/officeDocument/2006/relationships/hyperlink" Target="https://login.consultant.ru/link/?req=doc&amp;base=LAW&amp;n=461835" TargetMode = "External"/>
	<Relationship Id="rId433" Type="http://schemas.openxmlformats.org/officeDocument/2006/relationships/hyperlink" Target="https://login.consultant.ru/link/?req=doc&amp;base=LAW&amp;n=461835" TargetMode = "External"/>
	<Relationship Id="rId434" Type="http://schemas.openxmlformats.org/officeDocument/2006/relationships/hyperlink" Target="https://login.consultant.ru/link/?req=doc&amp;base=RLAW430&amp;n=20753&amp;dst=100046" TargetMode = "External"/>
	<Relationship Id="rId435" Type="http://schemas.openxmlformats.org/officeDocument/2006/relationships/hyperlink" Target="https://login.consultant.ru/link/?req=doc&amp;base=RLAW430&amp;n=20753&amp;dst=100047" TargetMode = "External"/>
	<Relationship Id="rId436" Type="http://schemas.openxmlformats.org/officeDocument/2006/relationships/hyperlink" Target="https://login.consultant.ru/link/?req=doc&amp;base=RLAW430&amp;n=30676&amp;dst=100253" TargetMode = "External"/>
	<Relationship Id="rId437" Type="http://schemas.openxmlformats.org/officeDocument/2006/relationships/hyperlink" Target="https://login.consultant.ru/link/?req=doc&amp;base=RLAW430&amp;n=20753&amp;dst=100048" TargetMode = "External"/>
	<Relationship Id="rId438" Type="http://schemas.openxmlformats.org/officeDocument/2006/relationships/hyperlink" Target="https://login.consultant.ru/link/?req=doc&amp;base=RLAW430&amp;n=30676&amp;dst=100254" TargetMode = "External"/>
	<Relationship Id="rId439" Type="http://schemas.openxmlformats.org/officeDocument/2006/relationships/hyperlink" Target="https://login.consultant.ru/link/?req=doc&amp;base=LAW&amp;n=461835" TargetMode = "External"/>
	<Relationship Id="rId440" Type="http://schemas.openxmlformats.org/officeDocument/2006/relationships/hyperlink" Target="https://login.consultant.ru/link/?req=doc&amp;base=RLAW430&amp;n=17508&amp;dst=100057" TargetMode = "External"/>
	<Relationship Id="rId441" Type="http://schemas.openxmlformats.org/officeDocument/2006/relationships/hyperlink" Target="https://login.consultant.ru/link/?req=doc&amp;base=RLAW430&amp;n=17508&amp;dst=100058" TargetMode = "External"/>
	<Relationship Id="rId442" Type="http://schemas.openxmlformats.org/officeDocument/2006/relationships/hyperlink" Target="https://login.consultant.ru/link/?req=doc&amp;base=LAW&amp;n=452899" TargetMode = "External"/>
	<Relationship Id="rId443" Type="http://schemas.openxmlformats.org/officeDocument/2006/relationships/hyperlink" Target="https://login.consultant.ru/link/?req=doc&amp;base=LAW&amp;n=452899&amp;dst=100504" TargetMode = "External"/>
	<Relationship Id="rId444" Type="http://schemas.openxmlformats.org/officeDocument/2006/relationships/hyperlink" Target="https://login.consultant.ru/link/?req=doc&amp;base=RLAW430&amp;n=17508&amp;dst=100058" TargetMode = "External"/>
	<Relationship Id="rId445" Type="http://schemas.openxmlformats.org/officeDocument/2006/relationships/hyperlink" Target="https://login.consultant.ru/link/?req=doc&amp;base=LAW&amp;n=461835" TargetMode = "External"/>
	<Relationship Id="rId446" Type="http://schemas.openxmlformats.org/officeDocument/2006/relationships/hyperlink" Target="https://login.consultant.ru/link/?req=doc&amp;base=RLAW430&amp;n=17508&amp;dst=100058" TargetMode = "External"/>
	<Relationship Id="rId447" Type="http://schemas.openxmlformats.org/officeDocument/2006/relationships/hyperlink" Target="https://login.consultant.ru/link/?req=doc&amp;base=LAW&amp;n=461835" TargetMode = "External"/>
	<Relationship Id="rId448" Type="http://schemas.openxmlformats.org/officeDocument/2006/relationships/hyperlink" Target="https://login.consultant.ru/link/?req=doc&amp;base=RLAW430&amp;n=17508&amp;dst=100058" TargetMode = "External"/>
	<Relationship Id="rId449" Type="http://schemas.openxmlformats.org/officeDocument/2006/relationships/hyperlink" Target="https://login.consultant.ru/link/?req=doc&amp;base=LAW&amp;n=461835" TargetMode = "External"/>
	<Relationship Id="rId450" Type="http://schemas.openxmlformats.org/officeDocument/2006/relationships/hyperlink" Target="https://login.consultant.ru/link/?req=doc&amp;base=RLAW430&amp;n=17508&amp;dst=100058" TargetMode = "External"/>
	<Relationship Id="rId451" Type="http://schemas.openxmlformats.org/officeDocument/2006/relationships/hyperlink" Target="https://login.consultant.ru/link/?req=doc&amp;base=RLAW430&amp;n=17508&amp;dst=100058" TargetMode = "External"/>
	<Relationship Id="rId452" Type="http://schemas.openxmlformats.org/officeDocument/2006/relationships/hyperlink" Target="https://login.consultant.ru/link/?req=doc&amp;base=RLAW430&amp;n=20753&amp;dst=100050" TargetMode = "External"/>
	<Relationship Id="rId453" Type="http://schemas.openxmlformats.org/officeDocument/2006/relationships/hyperlink" Target="https://login.consultant.ru/link/?req=doc&amp;base=RLAW430&amp;n=17508&amp;dst=100058" TargetMode = "External"/>
	<Relationship Id="rId454" Type="http://schemas.openxmlformats.org/officeDocument/2006/relationships/hyperlink" Target="https://login.consultant.ru/link/?req=doc&amp;base=RLAW430&amp;n=20753&amp;dst=100051" TargetMode = "External"/>
	<Relationship Id="rId455" Type="http://schemas.openxmlformats.org/officeDocument/2006/relationships/hyperlink" Target="https://login.consultant.ru/link/?req=doc&amp;base=RLAW430&amp;n=11158&amp;dst=100049" TargetMode = "External"/>
	<Relationship Id="rId456" Type="http://schemas.openxmlformats.org/officeDocument/2006/relationships/hyperlink" Target="https://login.consultant.ru/link/?req=doc&amp;base=RLAW430&amp;n=17508&amp;dst=100058" TargetMode = "External"/>
	<Relationship Id="rId457" Type="http://schemas.openxmlformats.org/officeDocument/2006/relationships/hyperlink" Target="https://login.consultant.ru/link/?req=doc&amp;base=RLAW430&amp;n=17508&amp;dst=100058" TargetMode = "External"/>
	<Relationship Id="rId458" Type="http://schemas.openxmlformats.org/officeDocument/2006/relationships/hyperlink" Target="https://login.consultant.ru/link/?req=doc&amp;base=RLAW430&amp;n=17508&amp;dst=100058" TargetMode = "External"/>
	<Relationship Id="rId459" Type="http://schemas.openxmlformats.org/officeDocument/2006/relationships/hyperlink" Target="https://login.consultant.ru/link/?req=doc&amp;base=RLAW430&amp;n=17508&amp;dst=100059" TargetMode = "External"/>
	<Relationship Id="rId460" Type="http://schemas.openxmlformats.org/officeDocument/2006/relationships/hyperlink" Target="https://login.consultant.ru/link/?req=doc&amp;base=RLAW430&amp;n=11158&amp;dst=100050" TargetMode = "External"/>
	<Relationship Id="rId461" Type="http://schemas.openxmlformats.org/officeDocument/2006/relationships/hyperlink" Target="https://login.consultant.ru/link/?req=doc&amp;base=RLAW430&amp;n=17508&amp;dst=100059" TargetMode = "External"/>
	<Relationship Id="rId462" Type="http://schemas.openxmlformats.org/officeDocument/2006/relationships/hyperlink" Target="https://login.consultant.ru/link/?req=doc&amp;base=RLAW430&amp;n=17508&amp;dst=100059" TargetMode = "External"/>
	<Relationship Id="rId463" Type="http://schemas.openxmlformats.org/officeDocument/2006/relationships/hyperlink" Target="https://login.consultant.ru/link/?req=doc&amp;base=LAW&amp;n=461835" TargetMode = "External"/>
	<Relationship Id="rId464" Type="http://schemas.openxmlformats.org/officeDocument/2006/relationships/hyperlink" Target="https://login.consultant.ru/link/?req=doc&amp;base=RLAW430&amp;n=17508&amp;dst=100059" TargetMode = "External"/>
	<Relationship Id="rId465" Type="http://schemas.openxmlformats.org/officeDocument/2006/relationships/hyperlink" Target="https://login.consultant.ru/link/?req=doc&amp;base=LAW&amp;n=461835" TargetMode = "External"/>
	<Relationship Id="rId466" Type="http://schemas.openxmlformats.org/officeDocument/2006/relationships/hyperlink" Target="https://login.consultant.ru/link/?req=doc&amp;base=RLAW430&amp;n=17508&amp;dst=100059" TargetMode = "External"/>
	<Relationship Id="rId467" Type="http://schemas.openxmlformats.org/officeDocument/2006/relationships/hyperlink" Target="https://login.consultant.ru/link/?req=doc&amp;base=RLAW430&amp;n=17508&amp;dst=100059" TargetMode = "External"/>
	<Relationship Id="rId468" Type="http://schemas.openxmlformats.org/officeDocument/2006/relationships/hyperlink" Target="https://login.consultant.ru/link/?req=doc&amp;base=RLAW430&amp;n=17508&amp;dst=100060" TargetMode = "External"/>
	<Relationship Id="rId469" Type="http://schemas.openxmlformats.org/officeDocument/2006/relationships/hyperlink" Target="https://login.consultant.ru/link/?req=doc&amp;base=RLAW430&amp;n=17508&amp;dst=100061" TargetMode = "External"/>
	<Relationship Id="rId470" Type="http://schemas.openxmlformats.org/officeDocument/2006/relationships/hyperlink" Target="https://login.consultant.ru/link/?req=doc&amp;base=RLAW430&amp;n=11158&amp;dst=100051" TargetMode = "External"/>
	<Relationship Id="rId471" Type="http://schemas.openxmlformats.org/officeDocument/2006/relationships/hyperlink" Target="https://login.consultant.ru/link/?req=doc&amp;base=RLAW430&amp;n=17508&amp;dst=100062" TargetMode = "External"/>
	<Relationship Id="rId472" Type="http://schemas.openxmlformats.org/officeDocument/2006/relationships/hyperlink" Target="https://login.consultant.ru/link/?req=doc&amp;base=RLAW430&amp;n=21641&amp;dst=100019" TargetMode = "External"/>
	<Relationship Id="rId473" Type="http://schemas.openxmlformats.org/officeDocument/2006/relationships/hyperlink" Target="https://login.consultant.ru/link/?req=doc&amp;base=RLAW430&amp;n=17508&amp;dst=100063" TargetMode = "External"/>
	<Relationship Id="rId474" Type="http://schemas.openxmlformats.org/officeDocument/2006/relationships/hyperlink" Target="https://login.consultant.ru/link/?req=doc&amp;base=RLAW430&amp;n=21641&amp;dst=100020" TargetMode = "External"/>
	<Relationship Id="rId475" Type="http://schemas.openxmlformats.org/officeDocument/2006/relationships/hyperlink" Target="https://login.consultant.ru/link/?req=doc&amp;base=RLAW430&amp;n=11158&amp;dst=100052" TargetMode = "External"/>
	<Relationship Id="rId476" Type="http://schemas.openxmlformats.org/officeDocument/2006/relationships/hyperlink" Target="https://login.consultant.ru/link/?req=doc&amp;base=RLAW430&amp;n=17508&amp;dst=100064" TargetMode = "External"/>
	<Relationship Id="rId477" Type="http://schemas.openxmlformats.org/officeDocument/2006/relationships/hyperlink" Target="https://login.consultant.ru/link/?req=doc&amp;base=RLAW430&amp;n=21641&amp;dst=100021" TargetMode = "External"/>
	<Relationship Id="rId478" Type="http://schemas.openxmlformats.org/officeDocument/2006/relationships/hyperlink" Target="https://login.consultant.ru/link/?req=doc&amp;base=RLAW430&amp;n=17508&amp;dst=100065" TargetMode = "External"/>
	<Relationship Id="rId479" Type="http://schemas.openxmlformats.org/officeDocument/2006/relationships/hyperlink" Target="https://login.consultant.ru/link/?req=doc&amp;base=RLAW430&amp;n=17508&amp;dst=100066" TargetMode = "External"/>
	<Relationship Id="rId480" Type="http://schemas.openxmlformats.org/officeDocument/2006/relationships/hyperlink" Target="https://login.consultant.ru/link/?req=doc&amp;base=RLAW430&amp;n=17508&amp;dst=100067" TargetMode = "External"/>
	<Relationship Id="rId481" Type="http://schemas.openxmlformats.org/officeDocument/2006/relationships/hyperlink" Target="https://login.consultant.ru/link/?req=doc&amp;base=RLAW430&amp;n=17508&amp;dst=100068" TargetMode = "External"/>
	<Relationship Id="rId482" Type="http://schemas.openxmlformats.org/officeDocument/2006/relationships/hyperlink" Target="https://login.consultant.ru/link/?req=doc&amp;base=RLAW430&amp;n=30676&amp;dst=100255" TargetMode = "External"/>
	<Relationship Id="rId483" Type="http://schemas.openxmlformats.org/officeDocument/2006/relationships/hyperlink" Target="https://login.consultant.ru/link/?req=doc&amp;base=LAW&amp;n=461835" TargetMode = "External"/>
	<Relationship Id="rId484" Type="http://schemas.openxmlformats.org/officeDocument/2006/relationships/hyperlink" Target="https://login.consultant.ru/link/?req=doc&amp;base=RLAW430&amp;n=3620&amp;dst=100147" TargetMode = "External"/>
	<Relationship Id="rId485" Type="http://schemas.openxmlformats.org/officeDocument/2006/relationships/hyperlink" Target="https://login.consultant.ru/link/?req=doc&amp;base=RLAW430&amp;n=3620&amp;dst=100149" TargetMode = "External"/>
	<Relationship Id="rId486" Type="http://schemas.openxmlformats.org/officeDocument/2006/relationships/hyperlink" Target="https://login.consultant.ru/link/?req=doc&amp;base=RLAW430&amp;n=25304&amp;dst=100371" TargetMode = "External"/>
	<Relationship Id="rId487" Type="http://schemas.openxmlformats.org/officeDocument/2006/relationships/hyperlink" Target="https://login.consultant.ru/link/?req=doc&amp;base=RLAW430&amp;n=3620&amp;dst=100151" TargetMode = "External"/>
	<Relationship Id="rId488" Type="http://schemas.openxmlformats.org/officeDocument/2006/relationships/hyperlink" Target="https://login.consultant.ru/link/?req=doc&amp;base=RLAW430&amp;n=3620&amp;dst=100152" TargetMode = "External"/>
	<Relationship Id="rId489" Type="http://schemas.openxmlformats.org/officeDocument/2006/relationships/hyperlink" Target="https://login.consultant.ru/link/?req=doc&amp;base=RLAW430&amp;n=3620&amp;dst=100152" TargetMode = "External"/>
	<Relationship Id="rId490" Type="http://schemas.openxmlformats.org/officeDocument/2006/relationships/hyperlink" Target="https://login.consultant.ru/link/?req=doc&amp;base=RLAW430&amp;n=3620&amp;dst=100152" TargetMode = "External"/>
	<Relationship Id="rId491" Type="http://schemas.openxmlformats.org/officeDocument/2006/relationships/hyperlink" Target="https://login.consultant.ru/link/?req=doc&amp;base=LAW&amp;n=461835" TargetMode = "External"/>
	<Relationship Id="rId492" Type="http://schemas.openxmlformats.org/officeDocument/2006/relationships/hyperlink" Target="https://login.consultant.ru/link/?req=doc&amp;base=RLAW430&amp;n=3620&amp;dst=100152" TargetMode = "External"/>
	<Relationship Id="rId493" Type="http://schemas.openxmlformats.org/officeDocument/2006/relationships/hyperlink" Target="https://login.consultant.ru/link/?req=doc&amp;base=RLAW430&amp;n=3620&amp;dst=100153" TargetMode = "External"/>
	<Relationship Id="rId494" Type="http://schemas.openxmlformats.org/officeDocument/2006/relationships/hyperlink" Target="https://login.consultant.ru/link/?req=doc&amp;base=RLAW430&amp;n=11158&amp;dst=100053" TargetMode = "External"/>
	<Relationship Id="rId495" Type="http://schemas.openxmlformats.org/officeDocument/2006/relationships/hyperlink" Target="https://login.consultant.ru/link/?req=doc&amp;base=RLAW430&amp;n=11158&amp;dst=100055" TargetMode = "External"/>
	<Relationship Id="rId496" Type="http://schemas.openxmlformats.org/officeDocument/2006/relationships/hyperlink" Target="https://login.consultant.ru/link/?req=doc&amp;base=LAW&amp;n=461835&amp;dst=100669" TargetMode = "External"/>
	<Relationship Id="rId497" Type="http://schemas.openxmlformats.org/officeDocument/2006/relationships/hyperlink" Target="https://login.consultant.ru/link/?req=doc&amp;base=RLAW430&amp;n=3620&amp;dst=100155" TargetMode = "External"/>
	<Relationship Id="rId498" Type="http://schemas.openxmlformats.org/officeDocument/2006/relationships/hyperlink" Target="https://login.consultant.ru/link/?req=doc&amp;base=RLAW430&amp;n=3620&amp;dst=100157" TargetMode = "External"/>
	<Relationship Id="rId499" Type="http://schemas.openxmlformats.org/officeDocument/2006/relationships/hyperlink" Target="https://login.consultant.ru/link/?req=doc&amp;base=RLAW430&amp;n=9950&amp;dst=100284" TargetMode = "External"/>
	<Relationship Id="rId500" Type="http://schemas.openxmlformats.org/officeDocument/2006/relationships/hyperlink" Target="https://login.consultant.ru/link/?req=doc&amp;base=RLAW430&amp;n=20753&amp;dst=100052" TargetMode = "External"/>
	<Relationship Id="rId501" Type="http://schemas.openxmlformats.org/officeDocument/2006/relationships/hyperlink" Target="https://login.consultant.ru/link/?req=doc&amp;base=RLAW430&amp;n=25304&amp;dst=100372" TargetMode = "External"/>
	<Relationship Id="rId502" Type="http://schemas.openxmlformats.org/officeDocument/2006/relationships/hyperlink" Target="https://login.consultant.ru/link/?req=doc&amp;base=RLAW430&amp;n=3620&amp;dst=100158" TargetMode = "External"/>
	<Relationship Id="rId503" Type="http://schemas.openxmlformats.org/officeDocument/2006/relationships/hyperlink" Target="https://login.consultant.ru/link/?req=doc&amp;base=RLAW430&amp;n=3620&amp;dst=100161" TargetMode = "External"/>
	<Relationship Id="rId504" Type="http://schemas.openxmlformats.org/officeDocument/2006/relationships/hyperlink" Target="https://login.consultant.ru/link/?req=doc&amp;base=RLAW430&amp;n=11158&amp;dst=100056" TargetMode = "External"/>
	<Relationship Id="rId505" Type="http://schemas.openxmlformats.org/officeDocument/2006/relationships/hyperlink" Target="https://login.consultant.ru/link/?req=doc&amp;base=RLAW430&amp;n=3620&amp;dst=100163" TargetMode = "External"/>
	<Relationship Id="rId506" Type="http://schemas.openxmlformats.org/officeDocument/2006/relationships/hyperlink" Target="https://login.consultant.ru/link/?req=doc&amp;base=RLAW430&amp;n=3620&amp;dst=100164" TargetMode = "External"/>
	<Relationship Id="rId507" Type="http://schemas.openxmlformats.org/officeDocument/2006/relationships/hyperlink" Target="https://login.consultant.ru/link/?req=doc&amp;base=RLAW430&amp;n=3620&amp;dst=100166" TargetMode = "External"/>
	<Relationship Id="rId508" Type="http://schemas.openxmlformats.org/officeDocument/2006/relationships/hyperlink" Target="https://login.consultant.ru/link/?req=doc&amp;base=RLAW430&amp;n=30676&amp;dst=100257" TargetMode = "External"/>
	<Relationship Id="rId509" Type="http://schemas.openxmlformats.org/officeDocument/2006/relationships/hyperlink" Target="https://login.consultant.ru/link/?req=doc&amp;base=RLAW430&amp;n=3620&amp;dst=100167" TargetMode = "External"/>
	<Relationship Id="rId510" Type="http://schemas.openxmlformats.org/officeDocument/2006/relationships/hyperlink" Target="https://login.consultant.ru/link/?req=doc&amp;base=LAW&amp;n=461835" TargetMode = "External"/>
	<Relationship Id="rId511" Type="http://schemas.openxmlformats.org/officeDocument/2006/relationships/hyperlink" Target="https://login.consultant.ru/link/?req=doc&amp;base=RLAW430&amp;n=11158&amp;dst=100058" TargetMode = "External"/>
	<Relationship Id="rId512" Type="http://schemas.openxmlformats.org/officeDocument/2006/relationships/hyperlink" Target="https://login.consultant.ru/link/?req=doc&amp;base=RLAW430&amp;n=7225&amp;dst=100432" TargetMode = "External"/>
	<Relationship Id="rId513" Type="http://schemas.openxmlformats.org/officeDocument/2006/relationships/hyperlink" Target="https://login.consultant.ru/link/?req=doc&amp;base=RLAW430&amp;n=11158&amp;dst=100059" TargetMode = "External"/>
	<Relationship Id="rId514" Type="http://schemas.openxmlformats.org/officeDocument/2006/relationships/hyperlink" Target="https://login.consultant.ru/link/?req=doc&amp;base=RLAW430&amp;n=11158&amp;dst=100061" TargetMode = "External"/>
	<Relationship Id="rId515" Type="http://schemas.openxmlformats.org/officeDocument/2006/relationships/hyperlink" Target="https://login.consultant.ru/link/?req=doc&amp;base=RLAW430&amp;n=23397&amp;dst=100068" TargetMode = "External"/>
	<Relationship Id="rId516" Type="http://schemas.openxmlformats.org/officeDocument/2006/relationships/hyperlink" Target="https://login.consultant.ru/link/?req=doc&amp;base=RLAW430&amp;n=28611&amp;dst=100060" TargetMode = "External"/>
	<Relationship Id="rId517" Type="http://schemas.openxmlformats.org/officeDocument/2006/relationships/hyperlink" Target="https://login.consultant.ru/link/?req=doc&amp;base=RLAW430&amp;n=11158&amp;dst=100062" TargetMode = "External"/>
	<Relationship Id="rId518" Type="http://schemas.openxmlformats.org/officeDocument/2006/relationships/hyperlink" Target="https://login.consultant.ru/link/?req=doc&amp;base=RLAW430&amp;n=7225&amp;dst=100433" TargetMode = "External"/>
	<Relationship Id="rId519" Type="http://schemas.openxmlformats.org/officeDocument/2006/relationships/hyperlink" Target="https://login.consultant.ru/link/?req=doc&amp;base=RLAW430&amp;n=7225&amp;dst=100434" TargetMode = "External"/>
	<Relationship Id="rId520" Type="http://schemas.openxmlformats.org/officeDocument/2006/relationships/hyperlink" Target="https://login.consultant.ru/link/?req=doc&amp;base=RLAW430&amp;n=8968&amp;dst=100165" TargetMode = "External"/>
	<Relationship Id="rId521" Type="http://schemas.openxmlformats.org/officeDocument/2006/relationships/hyperlink" Target="https://login.consultant.ru/link/?req=doc&amp;base=RLAW430&amp;n=8968&amp;dst=100167" TargetMode = "External"/>
	<Relationship Id="rId522" Type="http://schemas.openxmlformats.org/officeDocument/2006/relationships/hyperlink" Target="https://login.consultant.ru/link/?req=doc&amp;base=RLAW430&amp;n=11158&amp;dst=100064" TargetMode = "External"/>
	<Relationship Id="rId523" Type="http://schemas.openxmlformats.org/officeDocument/2006/relationships/hyperlink" Target="https://login.consultant.ru/link/?req=doc&amp;base=LAW&amp;n=461835&amp;dst=101804" TargetMode = "External"/>
	<Relationship Id="rId524" Type="http://schemas.openxmlformats.org/officeDocument/2006/relationships/hyperlink" Target="https://login.consultant.ru/link/?req=doc&amp;base=RLAW430&amp;n=8968&amp;dst=100168" TargetMode = "External"/>
	<Relationship Id="rId525" Type="http://schemas.openxmlformats.org/officeDocument/2006/relationships/hyperlink" Target="https://login.consultant.ru/link/?req=doc&amp;base=RLAW430&amp;n=3620&amp;dst=100169" TargetMode = "External"/>
	<Relationship Id="rId526" Type="http://schemas.openxmlformats.org/officeDocument/2006/relationships/hyperlink" Target="https://login.consultant.ru/link/?req=doc&amp;base=RLAW430&amp;n=8968&amp;dst=100169" TargetMode = "External"/>
	<Relationship Id="rId527" Type="http://schemas.openxmlformats.org/officeDocument/2006/relationships/hyperlink" Target="https://login.consultant.ru/link/?req=doc&amp;base=RLAW430&amp;n=11158&amp;dst=100065" TargetMode = "External"/>
	<Relationship Id="rId528" Type="http://schemas.openxmlformats.org/officeDocument/2006/relationships/hyperlink" Target="https://login.consultant.ru/link/?req=doc&amp;base=RLAW430&amp;n=11158&amp;dst=100068" TargetMode = "External"/>
	<Relationship Id="rId529" Type="http://schemas.openxmlformats.org/officeDocument/2006/relationships/hyperlink" Target="https://login.consultant.ru/link/?req=doc&amp;base=RLAW430&amp;n=25304&amp;dst=100373" TargetMode = "External"/>
	<Relationship Id="rId530" Type="http://schemas.openxmlformats.org/officeDocument/2006/relationships/hyperlink" Target="https://login.consultant.ru/link/?req=doc&amp;base=RLAW430&amp;n=11158&amp;dst=100069" TargetMode = "External"/>
	<Relationship Id="rId531" Type="http://schemas.openxmlformats.org/officeDocument/2006/relationships/hyperlink" Target="https://login.consultant.ru/link/?req=doc&amp;base=RLAW430&amp;n=11158&amp;dst=100070" TargetMode = "External"/>
	<Relationship Id="rId532" Type="http://schemas.openxmlformats.org/officeDocument/2006/relationships/hyperlink" Target="https://login.consultant.ru/link/?req=doc&amp;base=RLAW430&amp;n=11158&amp;dst=100072" TargetMode = "External"/>
	<Relationship Id="rId533" Type="http://schemas.openxmlformats.org/officeDocument/2006/relationships/hyperlink" Target="https://login.consultant.ru/link/?req=doc&amp;base=RLAW430&amp;n=11158&amp;dst=100073" TargetMode = "External"/>
	<Relationship Id="rId534" Type="http://schemas.openxmlformats.org/officeDocument/2006/relationships/hyperlink" Target="https://login.consultant.ru/link/?req=doc&amp;base=RLAW430&amp;n=8968&amp;dst=100172" TargetMode = "External"/>
	<Relationship Id="rId535" Type="http://schemas.openxmlformats.org/officeDocument/2006/relationships/hyperlink" Target="https://login.consultant.ru/link/?req=doc&amp;base=RLAW430&amp;n=11158&amp;dst=100075" TargetMode = "External"/>
	<Relationship Id="rId536" Type="http://schemas.openxmlformats.org/officeDocument/2006/relationships/hyperlink" Target="https://login.consultant.ru/link/?req=doc&amp;base=RLAW430&amp;n=11158&amp;dst=100077" TargetMode = "External"/>
	<Relationship Id="rId537" Type="http://schemas.openxmlformats.org/officeDocument/2006/relationships/hyperlink" Target="https://login.consultant.ru/link/?req=doc&amp;base=RLAW430&amp;n=8968&amp;dst=100173" TargetMode = "External"/>
	<Relationship Id="rId538" Type="http://schemas.openxmlformats.org/officeDocument/2006/relationships/hyperlink" Target="https://login.consultant.ru/link/?req=doc&amp;base=RLAW430&amp;n=17508&amp;dst=100070" TargetMode = "External"/>
	<Relationship Id="rId539" Type="http://schemas.openxmlformats.org/officeDocument/2006/relationships/hyperlink" Target="https://login.consultant.ru/link/?req=doc&amp;base=RLAW430&amp;n=3620&amp;dst=100172" TargetMode = "External"/>
	<Relationship Id="rId540" Type="http://schemas.openxmlformats.org/officeDocument/2006/relationships/hyperlink" Target="https://login.consultant.ru/link/?req=doc&amp;base=RLAW430&amp;n=3620&amp;dst=100173" TargetMode = "External"/>
	<Relationship Id="rId541" Type="http://schemas.openxmlformats.org/officeDocument/2006/relationships/hyperlink" Target="https://login.consultant.ru/link/?req=doc&amp;base=RLAW430&amp;n=3620&amp;dst=100174" TargetMode = "External"/>
	<Relationship Id="rId542" Type="http://schemas.openxmlformats.org/officeDocument/2006/relationships/hyperlink" Target="https://login.consultant.ru/link/?req=doc&amp;base=RLAW430&amp;n=3620&amp;dst=100176" TargetMode = "External"/>
	<Relationship Id="rId543" Type="http://schemas.openxmlformats.org/officeDocument/2006/relationships/hyperlink" Target="https://login.consultant.ru/link/?req=doc&amp;base=RLAW430&amp;n=3620&amp;dst=100177" TargetMode = "External"/>
	<Relationship Id="rId544" Type="http://schemas.openxmlformats.org/officeDocument/2006/relationships/hyperlink" Target="https://login.consultant.ru/link/?req=doc&amp;base=RLAW430&amp;n=11158&amp;dst=100080" TargetMode = "External"/>
	<Relationship Id="rId545" Type="http://schemas.openxmlformats.org/officeDocument/2006/relationships/hyperlink" Target="https://login.consultant.ru/link/?req=doc&amp;base=RLAW430&amp;n=11158&amp;dst=100081" TargetMode = "External"/>
	<Relationship Id="rId546" Type="http://schemas.openxmlformats.org/officeDocument/2006/relationships/hyperlink" Target="https://login.consultant.ru/link/?req=doc&amp;base=RLAW430&amp;n=22237&amp;dst=100046" TargetMode = "External"/>
	<Relationship Id="rId547" Type="http://schemas.openxmlformats.org/officeDocument/2006/relationships/hyperlink" Target="https://login.consultant.ru/link/?req=doc&amp;base=RLAW430&amp;n=22237&amp;dst=100047" TargetMode = "External"/>
	<Relationship Id="rId548" Type="http://schemas.openxmlformats.org/officeDocument/2006/relationships/hyperlink" Target="https://login.consultant.ru/link/?req=doc&amp;base=RLAW430&amp;n=3620&amp;dst=100179" TargetMode = "External"/>
	<Relationship Id="rId549" Type="http://schemas.openxmlformats.org/officeDocument/2006/relationships/hyperlink" Target="https://login.consultant.ru/link/?req=doc&amp;base=RLAW430&amp;n=3620&amp;dst=100180" TargetMode = "External"/>
	<Relationship Id="rId550" Type="http://schemas.openxmlformats.org/officeDocument/2006/relationships/hyperlink" Target="https://login.consultant.ru/link/?req=doc&amp;base=RLAW430&amp;n=3620&amp;dst=100182" TargetMode = "External"/>
	<Relationship Id="rId551" Type="http://schemas.openxmlformats.org/officeDocument/2006/relationships/hyperlink" Target="https://login.consultant.ru/link/?req=doc&amp;base=RLAW430&amp;n=11158&amp;dst=100082" TargetMode = "External"/>
	<Relationship Id="rId552" Type="http://schemas.openxmlformats.org/officeDocument/2006/relationships/hyperlink" Target="https://login.consultant.ru/link/?req=doc&amp;base=RLAW430&amp;n=11158&amp;dst=100084" TargetMode = "External"/>
	<Relationship Id="rId553" Type="http://schemas.openxmlformats.org/officeDocument/2006/relationships/hyperlink" Target="https://login.consultant.ru/link/?req=doc&amp;base=LAW&amp;n=461835&amp;dst=100105" TargetMode = "External"/>
	<Relationship Id="rId554" Type="http://schemas.openxmlformats.org/officeDocument/2006/relationships/hyperlink" Target="https://login.consultant.ru/link/?req=doc&amp;base=RLAW430&amp;n=11158&amp;dst=100085" TargetMode = "External"/>
	<Relationship Id="rId555" Type="http://schemas.openxmlformats.org/officeDocument/2006/relationships/hyperlink" Target="https://login.consultant.ru/link/?req=doc&amp;base=RLAW430&amp;n=3620&amp;dst=100183" TargetMode = "External"/>
	<Relationship Id="rId556" Type="http://schemas.openxmlformats.org/officeDocument/2006/relationships/hyperlink" Target="https://login.consultant.ru/link/?req=doc&amp;base=LAW&amp;n=461835" TargetMode = "External"/>
	<Relationship Id="rId557" Type="http://schemas.openxmlformats.org/officeDocument/2006/relationships/hyperlink" Target="https://login.consultant.ru/link/?req=doc&amp;base=RLAW430&amp;n=11158&amp;dst=100086" TargetMode = "External"/>
	<Relationship Id="rId558" Type="http://schemas.openxmlformats.org/officeDocument/2006/relationships/hyperlink" Target="https://login.consultant.ru/link/?req=doc&amp;base=RLAW430&amp;n=17508&amp;dst=100071" TargetMode = "External"/>
	<Relationship Id="rId559" Type="http://schemas.openxmlformats.org/officeDocument/2006/relationships/hyperlink" Target="https://login.consultant.ru/link/?req=doc&amp;base=RLAW430&amp;n=11158&amp;dst=100088" TargetMode = "External"/>
	<Relationship Id="rId560" Type="http://schemas.openxmlformats.org/officeDocument/2006/relationships/hyperlink" Target="https://login.consultant.ru/link/?req=doc&amp;base=RLAW430&amp;n=17508&amp;dst=100072" TargetMode = "External"/>
	<Relationship Id="rId561" Type="http://schemas.openxmlformats.org/officeDocument/2006/relationships/hyperlink" Target="https://login.consultant.ru/link/?req=doc&amp;base=RLAW430&amp;n=11158&amp;dst=100093" TargetMode = "External"/>
	<Relationship Id="rId562" Type="http://schemas.openxmlformats.org/officeDocument/2006/relationships/hyperlink" Target="https://login.consultant.ru/link/?req=doc&amp;base=RLAW430&amp;n=11158&amp;dst=100097" TargetMode = "External"/>
	<Relationship Id="rId563" Type="http://schemas.openxmlformats.org/officeDocument/2006/relationships/hyperlink" Target="https://login.consultant.ru/link/?req=doc&amp;base=RLAW430&amp;n=23397&amp;dst=100070" TargetMode = "External"/>
	<Relationship Id="rId564" Type="http://schemas.openxmlformats.org/officeDocument/2006/relationships/hyperlink" Target="https://login.consultant.ru/link/?req=doc&amp;base=RLAW430&amp;n=28611&amp;dst=100062" TargetMode = "External"/>
	<Relationship Id="rId565" Type="http://schemas.openxmlformats.org/officeDocument/2006/relationships/hyperlink" Target="https://login.consultant.ru/link/?req=doc&amp;base=RLAW430&amp;n=25304&amp;dst=100374" TargetMode = "External"/>
	<Relationship Id="rId566" Type="http://schemas.openxmlformats.org/officeDocument/2006/relationships/hyperlink" Target="https://login.consultant.ru/link/?req=doc&amp;base=RLAW430&amp;n=28611&amp;dst=100063" TargetMode = "External"/>
	<Relationship Id="rId567" Type="http://schemas.openxmlformats.org/officeDocument/2006/relationships/hyperlink" Target="https://login.consultant.ru/link/?req=doc&amp;base=RLAW430&amp;n=3620&amp;dst=100189" TargetMode = "External"/>
	<Relationship Id="rId568" Type="http://schemas.openxmlformats.org/officeDocument/2006/relationships/hyperlink" Target="https://login.consultant.ru/link/?req=doc&amp;base=RLAW430&amp;n=7225&amp;dst=100435" TargetMode = "External"/>
	<Relationship Id="rId569" Type="http://schemas.openxmlformats.org/officeDocument/2006/relationships/hyperlink" Target="https://login.consultant.ru/link/?req=doc&amp;base=RLAW430&amp;n=11158&amp;dst=100099" TargetMode = "External"/>
	<Relationship Id="rId570" Type="http://schemas.openxmlformats.org/officeDocument/2006/relationships/hyperlink" Target="https://login.consultant.ru/link/?req=doc&amp;base=RLAW430&amp;n=17508&amp;dst=100074" TargetMode = "External"/>
	<Relationship Id="rId571" Type="http://schemas.openxmlformats.org/officeDocument/2006/relationships/hyperlink" Target="https://login.consultant.ru/link/?req=doc&amp;base=RLAW430&amp;n=23397&amp;dst=100073" TargetMode = "External"/>
	<Relationship Id="rId572" Type="http://schemas.openxmlformats.org/officeDocument/2006/relationships/hyperlink" Target="https://login.consultant.ru/link/?req=doc&amp;base=RLAW430&amp;n=11158&amp;dst=100101" TargetMode = "External"/>
	<Relationship Id="rId573" Type="http://schemas.openxmlformats.org/officeDocument/2006/relationships/hyperlink" Target="https://login.consultant.ru/link/?req=doc&amp;base=RLAW430&amp;n=23397&amp;dst=100074" TargetMode = "External"/>
	<Relationship Id="rId574" Type="http://schemas.openxmlformats.org/officeDocument/2006/relationships/hyperlink" Target="https://login.consultant.ru/link/?req=doc&amp;base=LAW&amp;n=461835" TargetMode = "External"/>
	<Relationship Id="rId575" Type="http://schemas.openxmlformats.org/officeDocument/2006/relationships/hyperlink" Target="https://login.consultant.ru/link/?req=doc&amp;base=RLAW430&amp;n=11158&amp;dst=100102" TargetMode = "External"/>
	<Relationship Id="rId576" Type="http://schemas.openxmlformats.org/officeDocument/2006/relationships/hyperlink" Target="https://login.consultant.ru/link/?req=doc&amp;base=RLAW430&amp;n=23397&amp;dst=100075" TargetMode = "External"/>
	<Relationship Id="rId577" Type="http://schemas.openxmlformats.org/officeDocument/2006/relationships/hyperlink" Target="https://login.consultant.ru/link/?req=doc&amp;base=RLAW430&amp;n=9950&amp;dst=100285" TargetMode = "External"/>
	<Relationship Id="rId578" Type="http://schemas.openxmlformats.org/officeDocument/2006/relationships/hyperlink" Target="https://login.consultant.ru/link/?req=doc&amp;base=RLAW430&amp;n=17508&amp;dst=100075" TargetMode = "External"/>
	<Relationship Id="rId579" Type="http://schemas.openxmlformats.org/officeDocument/2006/relationships/hyperlink" Target="https://login.consultant.ru/link/?req=doc&amp;base=RLAW430&amp;n=11158&amp;dst=100106" TargetMode = "External"/>
	<Relationship Id="rId580" Type="http://schemas.openxmlformats.org/officeDocument/2006/relationships/hyperlink" Target="https://login.consultant.ru/link/?req=doc&amp;base=RLAW430&amp;n=3620&amp;dst=100195" TargetMode = "External"/>
	<Relationship Id="rId581" Type="http://schemas.openxmlformats.org/officeDocument/2006/relationships/hyperlink" Target="https://login.consultant.ru/link/?req=doc&amp;base=RLAW430&amp;n=4268&amp;dst=100044" TargetMode = "External"/>
	<Relationship Id="rId582" Type="http://schemas.openxmlformats.org/officeDocument/2006/relationships/hyperlink" Target="https://login.consultant.ru/link/?req=doc&amp;base=RLAW430&amp;n=17508&amp;dst=100076" TargetMode = "External"/>
	<Relationship Id="rId583" Type="http://schemas.openxmlformats.org/officeDocument/2006/relationships/hyperlink" Target="https://login.consultant.ru/link/?req=doc&amp;base=RLAW430&amp;n=3620&amp;dst=100197" TargetMode = "External"/>
	<Relationship Id="rId584" Type="http://schemas.openxmlformats.org/officeDocument/2006/relationships/hyperlink" Target="https://login.consultant.ru/link/?req=doc&amp;base=RLAW430&amp;n=3620&amp;dst=100200" TargetMode = "External"/>
	<Relationship Id="rId585" Type="http://schemas.openxmlformats.org/officeDocument/2006/relationships/hyperlink" Target="https://login.consultant.ru/link/?req=doc&amp;base=RLAW430&amp;n=11158&amp;dst=100107" TargetMode = "External"/>
	<Relationship Id="rId586" Type="http://schemas.openxmlformats.org/officeDocument/2006/relationships/hyperlink" Target="https://login.consultant.ru/link/?req=doc&amp;base=RLAW430&amp;n=25304&amp;dst=100377" TargetMode = "External"/>
	<Relationship Id="rId587" Type="http://schemas.openxmlformats.org/officeDocument/2006/relationships/hyperlink" Target="https://login.consultant.ru/link/?req=doc&amp;base=RLAW430&amp;n=11158&amp;dst=100109" TargetMode = "External"/>
	<Relationship Id="rId588" Type="http://schemas.openxmlformats.org/officeDocument/2006/relationships/hyperlink" Target="https://login.consultant.ru/link/?req=doc&amp;base=RLAW430&amp;n=11158&amp;dst=100110" TargetMode = "External"/>
	<Relationship Id="rId589" Type="http://schemas.openxmlformats.org/officeDocument/2006/relationships/hyperlink" Target="https://login.consultant.ru/link/?req=doc&amp;base=RLAW430&amp;n=11158&amp;dst=100111" TargetMode = "External"/>
	<Relationship Id="rId590" Type="http://schemas.openxmlformats.org/officeDocument/2006/relationships/hyperlink" Target="https://login.consultant.ru/link/?req=doc&amp;base=RLAW430&amp;n=11158&amp;dst=100116" TargetMode = "External"/>
	<Relationship Id="rId591" Type="http://schemas.openxmlformats.org/officeDocument/2006/relationships/hyperlink" Target="https://login.consultant.ru/link/?req=doc&amp;base=RLAW430&amp;n=11158&amp;dst=100117" TargetMode = "External"/>
	<Relationship Id="rId592" Type="http://schemas.openxmlformats.org/officeDocument/2006/relationships/hyperlink" Target="https://login.consultant.ru/link/?req=doc&amp;base=RLAW430&amp;n=11158&amp;dst=100118" TargetMode = "External"/>
	<Relationship Id="rId593" Type="http://schemas.openxmlformats.org/officeDocument/2006/relationships/hyperlink" Target="https://login.consultant.ru/link/?req=doc&amp;base=RLAW430&amp;n=25304&amp;dst=100378" TargetMode = "External"/>
	<Relationship Id="rId594" Type="http://schemas.openxmlformats.org/officeDocument/2006/relationships/hyperlink" Target="https://login.consultant.ru/link/?req=doc&amp;base=RLAW430&amp;n=22237&amp;dst=100050" TargetMode = "External"/>
	<Relationship Id="rId595" Type="http://schemas.openxmlformats.org/officeDocument/2006/relationships/hyperlink" Target="https://login.consultant.ru/link/?req=doc&amp;base=RLAW430&amp;n=11158&amp;dst=100120" TargetMode = "External"/>
	<Relationship Id="rId596" Type="http://schemas.openxmlformats.org/officeDocument/2006/relationships/hyperlink" Target="https://login.consultant.ru/link/?req=doc&amp;base=RLAW430&amp;n=22237&amp;dst=100051" TargetMode = "External"/>
	<Relationship Id="rId597" Type="http://schemas.openxmlformats.org/officeDocument/2006/relationships/hyperlink" Target="https://login.consultant.ru/link/?req=doc&amp;base=RLAW430&amp;n=17508&amp;dst=100077" TargetMode = "External"/>
	<Relationship Id="rId598" Type="http://schemas.openxmlformats.org/officeDocument/2006/relationships/hyperlink" Target="https://login.consultant.ru/link/?req=doc&amp;base=RLAW430&amp;n=25304&amp;dst=100381" TargetMode = "External"/>
	<Relationship Id="rId599" Type="http://schemas.openxmlformats.org/officeDocument/2006/relationships/hyperlink" Target="https://login.consultant.ru/link/?req=doc&amp;base=RLAW430&amp;n=22237&amp;dst=100052" TargetMode = "External"/>
	<Relationship Id="rId600" Type="http://schemas.openxmlformats.org/officeDocument/2006/relationships/hyperlink" Target="https://login.consultant.ru/link/?req=doc&amp;base=RLAW430&amp;n=23397&amp;dst=100079" TargetMode = "External"/>
	<Relationship Id="rId601" Type="http://schemas.openxmlformats.org/officeDocument/2006/relationships/hyperlink" Target="https://login.consultant.ru/link/?req=doc&amp;base=RLAW430&amp;n=25304&amp;dst=100382" TargetMode = "External"/>
	<Relationship Id="rId602" Type="http://schemas.openxmlformats.org/officeDocument/2006/relationships/hyperlink" Target="https://login.consultant.ru/link/?req=doc&amp;base=RLAW430&amp;n=28611&amp;dst=100064" TargetMode = "External"/>
	<Relationship Id="rId603" Type="http://schemas.openxmlformats.org/officeDocument/2006/relationships/hyperlink" Target="https://login.consultant.ru/link/?req=doc&amp;base=RLAW430&amp;n=15587&amp;dst=100028" TargetMode = "External"/>
	<Relationship Id="rId604" Type="http://schemas.openxmlformats.org/officeDocument/2006/relationships/hyperlink" Target="https://login.consultant.ru/link/?req=doc&amp;base=RLAW430&amp;n=22237&amp;dst=100053" TargetMode = "External"/>
	<Relationship Id="rId605" Type="http://schemas.openxmlformats.org/officeDocument/2006/relationships/hyperlink" Target="https://login.consultant.ru/link/?req=doc&amp;base=RLAW430&amp;n=23397&amp;dst=100080" TargetMode = "External"/>
	<Relationship Id="rId606" Type="http://schemas.openxmlformats.org/officeDocument/2006/relationships/hyperlink" Target="https://login.consultant.ru/link/?req=doc&amp;base=RLAW430&amp;n=25304&amp;dst=100383" TargetMode = "External"/>
	<Relationship Id="rId607" Type="http://schemas.openxmlformats.org/officeDocument/2006/relationships/hyperlink" Target="https://login.consultant.ru/link/?req=doc&amp;base=RLAW430&amp;n=25304&amp;dst=100384" TargetMode = "External"/>
	<Relationship Id="rId608" Type="http://schemas.openxmlformats.org/officeDocument/2006/relationships/hyperlink" Target="https://login.consultant.ru/link/?req=doc&amp;base=RLAW430&amp;n=22237&amp;dst=100054" TargetMode = "External"/>
	<Relationship Id="rId609" Type="http://schemas.openxmlformats.org/officeDocument/2006/relationships/hyperlink" Target="https://login.consultant.ru/link/?req=doc&amp;base=RLAW430&amp;n=3620&amp;dst=100217" TargetMode = "External"/>
	<Relationship Id="rId610" Type="http://schemas.openxmlformats.org/officeDocument/2006/relationships/hyperlink" Target="https://login.consultant.ru/link/?req=doc&amp;base=RLAW430&amp;n=8968&amp;dst=100179" TargetMode = "External"/>
	<Relationship Id="rId611" Type="http://schemas.openxmlformats.org/officeDocument/2006/relationships/hyperlink" Target="https://login.consultant.ru/link/?req=doc&amp;base=RLAW430&amp;n=3620&amp;dst=100218" TargetMode = "External"/>
	<Relationship Id="rId612" Type="http://schemas.openxmlformats.org/officeDocument/2006/relationships/hyperlink" Target="https://login.consultant.ru/link/?req=doc&amp;base=RLAW430&amp;n=3620&amp;dst=100219" TargetMode = "External"/>
	<Relationship Id="rId613" Type="http://schemas.openxmlformats.org/officeDocument/2006/relationships/hyperlink" Target="https://login.consultant.ru/link/?req=doc&amp;base=RLAW430&amp;n=5652&amp;dst=100325" TargetMode = "External"/>
	<Relationship Id="rId614" Type="http://schemas.openxmlformats.org/officeDocument/2006/relationships/hyperlink" Target="https://login.consultant.ru/link/?req=doc&amp;base=RLAW430&amp;n=25304&amp;dst=100385" TargetMode = "External"/>
	<Relationship Id="rId615" Type="http://schemas.openxmlformats.org/officeDocument/2006/relationships/hyperlink" Target="https://login.consultant.ru/link/?req=doc&amp;base=RLAW430&amp;n=5652&amp;dst=100326" TargetMode = "External"/>
	<Relationship Id="rId616" Type="http://schemas.openxmlformats.org/officeDocument/2006/relationships/hyperlink" Target="https://login.consultant.ru/link/?req=doc&amp;base=RLAW430&amp;n=7225&amp;dst=100436" TargetMode = "External"/>
	<Relationship Id="rId617" Type="http://schemas.openxmlformats.org/officeDocument/2006/relationships/hyperlink" Target="https://login.consultant.ru/link/?req=doc&amp;base=RLAW430&amp;n=3620&amp;dst=100220" TargetMode = "External"/>
	<Relationship Id="rId618" Type="http://schemas.openxmlformats.org/officeDocument/2006/relationships/hyperlink" Target="https://login.consultant.ru/link/?req=doc&amp;base=RLAW430&amp;n=3620&amp;dst=100221" TargetMode = "External"/>
	<Relationship Id="rId619" Type="http://schemas.openxmlformats.org/officeDocument/2006/relationships/hyperlink" Target="https://login.consultant.ru/link/?req=doc&amp;base=RLAW430&amp;n=11158&amp;dst=100134" TargetMode = "External"/>
	<Relationship Id="rId620" Type="http://schemas.openxmlformats.org/officeDocument/2006/relationships/hyperlink" Target="https://login.consultant.ru/link/?req=doc&amp;base=RLAW430&amp;n=17508&amp;dst=100078" TargetMode = "External"/>
	<Relationship Id="rId621" Type="http://schemas.openxmlformats.org/officeDocument/2006/relationships/hyperlink" Target="https://login.consultant.ru/link/?req=doc&amp;base=RLAW430&amp;n=3620&amp;dst=100222" TargetMode = "External"/>
	<Relationship Id="rId622" Type="http://schemas.openxmlformats.org/officeDocument/2006/relationships/hyperlink" Target="https://login.consultant.ru/link/?req=doc&amp;base=RLAW430&amp;n=3620&amp;dst=100223" TargetMode = "External"/>
	<Relationship Id="rId623" Type="http://schemas.openxmlformats.org/officeDocument/2006/relationships/hyperlink" Target="https://login.consultant.ru/link/?req=doc&amp;base=RLAW430&amp;n=4268&amp;dst=100054" TargetMode = "External"/>
	<Relationship Id="rId624" Type="http://schemas.openxmlformats.org/officeDocument/2006/relationships/hyperlink" Target="https://login.consultant.ru/link/?req=doc&amp;base=RLAW430&amp;n=17508&amp;dst=100080" TargetMode = "External"/>
	<Relationship Id="rId625" Type="http://schemas.openxmlformats.org/officeDocument/2006/relationships/hyperlink" Target="https://login.consultant.ru/link/?req=doc&amp;base=RLAW430&amp;n=4268&amp;dst=100055" TargetMode = "External"/>
	<Relationship Id="rId626" Type="http://schemas.openxmlformats.org/officeDocument/2006/relationships/hyperlink" Target="https://login.consultant.ru/link/?req=doc&amp;base=RLAW430&amp;n=17508&amp;dst=100081" TargetMode = "External"/>
	<Relationship Id="rId627" Type="http://schemas.openxmlformats.org/officeDocument/2006/relationships/hyperlink" Target="https://login.consultant.ru/link/?req=doc&amp;base=RLAW430&amp;n=9950&amp;dst=100288" TargetMode = "External"/>
	<Relationship Id="rId628" Type="http://schemas.openxmlformats.org/officeDocument/2006/relationships/hyperlink" Target="https://login.consultant.ru/link/?req=doc&amp;base=RLAW430&amp;n=9950&amp;dst=100289" TargetMode = "External"/>
	<Relationship Id="rId629" Type="http://schemas.openxmlformats.org/officeDocument/2006/relationships/hyperlink" Target="https://login.consultant.ru/link/?req=doc&amp;base=RLAW430&amp;n=9950&amp;dst=100289" TargetMode = "External"/>
	<Relationship Id="rId630" Type="http://schemas.openxmlformats.org/officeDocument/2006/relationships/hyperlink" Target="https://login.consultant.ru/link/?req=doc&amp;base=RLAW430&amp;n=4268&amp;dst=100057" TargetMode = "External"/>
	<Relationship Id="rId631" Type="http://schemas.openxmlformats.org/officeDocument/2006/relationships/hyperlink" Target="https://login.consultant.ru/link/?req=doc&amp;base=RLAW430&amp;n=4268&amp;dst=100058" TargetMode = "External"/>
	<Relationship Id="rId632" Type="http://schemas.openxmlformats.org/officeDocument/2006/relationships/hyperlink" Target="https://login.consultant.ru/link/?req=doc&amp;base=RLAW430&amp;n=11158&amp;dst=100136" TargetMode = "External"/>
	<Relationship Id="rId633" Type="http://schemas.openxmlformats.org/officeDocument/2006/relationships/hyperlink" Target="https://login.consultant.ru/link/?req=doc&amp;base=LAW&amp;n=461835&amp;dst=101804" TargetMode = "External"/>
	<Relationship Id="rId634" Type="http://schemas.openxmlformats.org/officeDocument/2006/relationships/hyperlink" Target="https://login.consultant.ru/link/?req=doc&amp;base=RLAW430&amp;n=8968&amp;dst=100180" TargetMode = "External"/>
	<Relationship Id="rId635" Type="http://schemas.openxmlformats.org/officeDocument/2006/relationships/hyperlink" Target="https://login.consultant.ru/link/?req=doc&amp;base=RLAW430&amp;n=9950&amp;dst=100290" TargetMode = "External"/>
	<Relationship Id="rId636" Type="http://schemas.openxmlformats.org/officeDocument/2006/relationships/hyperlink" Target="https://login.consultant.ru/link/?req=doc&amp;base=RLAW430&amp;n=11158&amp;dst=100137" TargetMode = "External"/>
	<Relationship Id="rId637" Type="http://schemas.openxmlformats.org/officeDocument/2006/relationships/hyperlink" Target="https://login.consultant.ru/link/?req=doc&amp;base=RLAW430&amp;n=17508&amp;dst=100082" TargetMode = "External"/>
	<Relationship Id="rId638" Type="http://schemas.openxmlformats.org/officeDocument/2006/relationships/hyperlink" Target="https://login.consultant.ru/link/?req=doc&amp;base=RLAW430&amp;n=17508&amp;dst=100083" TargetMode = "External"/>
	<Relationship Id="rId639" Type="http://schemas.openxmlformats.org/officeDocument/2006/relationships/hyperlink" Target="https://login.consultant.ru/link/?req=doc&amp;base=RLAW430&amp;n=4268&amp;dst=100059" TargetMode = "External"/>
	<Relationship Id="rId640" Type="http://schemas.openxmlformats.org/officeDocument/2006/relationships/hyperlink" Target="https://login.consultant.ru/link/?req=doc&amp;base=RLAW430&amp;n=23397&amp;dst=100081" TargetMode = "External"/>
	<Relationship Id="rId641" Type="http://schemas.openxmlformats.org/officeDocument/2006/relationships/hyperlink" Target="https://login.consultant.ru/link/?req=doc&amp;base=RLAW430&amp;n=25304&amp;dst=100386" TargetMode = "External"/>
	<Relationship Id="rId642" Type="http://schemas.openxmlformats.org/officeDocument/2006/relationships/hyperlink" Target="https://login.consultant.ru/link/?req=doc&amp;base=RLAW430&amp;n=28611&amp;dst=100065" TargetMode = "External"/>
	<Relationship Id="rId643" Type="http://schemas.openxmlformats.org/officeDocument/2006/relationships/hyperlink" Target="https://login.consultant.ru/link/?req=doc&amp;base=RLAW430&amp;n=4268&amp;dst=100061" TargetMode = "External"/>
	<Relationship Id="rId644" Type="http://schemas.openxmlformats.org/officeDocument/2006/relationships/hyperlink" Target="https://login.consultant.ru/link/?req=doc&amp;base=RLAW430&amp;n=8968&amp;dst=100182" TargetMode = "External"/>
	<Relationship Id="rId645" Type="http://schemas.openxmlformats.org/officeDocument/2006/relationships/hyperlink" Target="https://login.consultant.ru/link/?req=doc&amp;base=RLAW430&amp;n=17508&amp;dst=100085" TargetMode = "External"/>
	<Relationship Id="rId646" Type="http://schemas.openxmlformats.org/officeDocument/2006/relationships/hyperlink" Target="https://login.consultant.ru/link/?req=doc&amp;base=RLAW430&amp;n=25304&amp;dst=100388" TargetMode = "External"/>
	<Relationship Id="rId647" Type="http://schemas.openxmlformats.org/officeDocument/2006/relationships/hyperlink" Target="https://login.consultant.ru/link/?req=doc&amp;base=RLAW430&amp;n=4268&amp;dst=100062" TargetMode = "External"/>
	<Relationship Id="rId648" Type="http://schemas.openxmlformats.org/officeDocument/2006/relationships/hyperlink" Target="https://login.consultant.ru/link/?req=doc&amp;base=RLAW430&amp;n=3620&amp;dst=100247" TargetMode = "External"/>
	<Relationship Id="rId649" Type="http://schemas.openxmlformats.org/officeDocument/2006/relationships/hyperlink" Target="https://login.consultant.ru/link/?req=doc&amp;base=RLAW430&amp;n=4268&amp;dst=100064" TargetMode = "External"/>
	<Relationship Id="rId650" Type="http://schemas.openxmlformats.org/officeDocument/2006/relationships/hyperlink" Target="https://login.consultant.ru/link/?req=doc&amp;base=RLAW430&amp;n=9950&amp;dst=100292" TargetMode = "External"/>
	<Relationship Id="rId651" Type="http://schemas.openxmlformats.org/officeDocument/2006/relationships/hyperlink" Target="https://login.consultant.ru/link/?req=doc&amp;base=RLAW430&amp;n=8968&amp;dst=100185" TargetMode = "External"/>
	<Relationship Id="rId652" Type="http://schemas.openxmlformats.org/officeDocument/2006/relationships/hyperlink" Target="https://login.consultant.ru/link/?req=doc&amp;base=RLAW430&amp;n=11158&amp;dst=100139" TargetMode = "External"/>
	<Relationship Id="rId653" Type="http://schemas.openxmlformats.org/officeDocument/2006/relationships/hyperlink" Target="https://login.consultant.ru/link/?req=doc&amp;base=RLAW430&amp;n=15587&amp;dst=100029" TargetMode = "External"/>
	<Relationship Id="rId654" Type="http://schemas.openxmlformats.org/officeDocument/2006/relationships/hyperlink" Target="https://login.consultant.ru/link/?req=doc&amp;base=RLAW430&amp;n=17508&amp;dst=100086" TargetMode = "External"/>
	<Relationship Id="rId655" Type="http://schemas.openxmlformats.org/officeDocument/2006/relationships/hyperlink" Target="https://login.consultant.ru/link/?req=doc&amp;base=RLAW430&amp;n=30676&amp;dst=100259" TargetMode = "External"/>
	<Relationship Id="rId656" Type="http://schemas.openxmlformats.org/officeDocument/2006/relationships/hyperlink" Target="https://login.consultant.ru/link/?req=doc&amp;base=RLAW430&amp;n=11158&amp;dst=100140" TargetMode = "External"/>
	<Relationship Id="rId657" Type="http://schemas.openxmlformats.org/officeDocument/2006/relationships/hyperlink" Target="https://login.consultant.ru/link/?req=doc&amp;base=RLAW430&amp;n=23397&amp;dst=100082" TargetMode = "External"/>
	<Relationship Id="rId658" Type="http://schemas.openxmlformats.org/officeDocument/2006/relationships/hyperlink" Target="https://login.consultant.ru/link/?req=doc&amp;base=RLAW430&amp;n=28611&amp;dst=100066" TargetMode = "External"/>
	<Relationship Id="rId659" Type="http://schemas.openxmlformats.org/officeDocument/2006/relationships/hyperlink" Target="https://login.consultant.ru/link/?req=doc&amp;base=RLAW430&amp;n=30676&amp;dst=100260" TargetMode = "External"/>
	<Relationship Id="rId660" Type="http://schemas.openxmlformats.org/officeDocument/2006/relationships/hyperlink" Target="https://login.consultant.ru/link/?req=doc&amp;base=RLAW430&amp;n=11158&amp;dst=100142" TargetMode = "External"/>
	<Relationship Id="rId661" Type="http://schemas.openxmlformats.org/officeDocument/2006/relationships/hyperlink" Target="https://login.consultant.ru/link/?req=doc&amp;base=RLAW430&amp;n=30676&amp;dst=100261" TargetMode = "External"/>
	<Relationship Id="rId662" Type="http://schemas.openxmlformats.org/officeDocument/2006/relationships/hyperlink" Target="https://login.consultant.ru/link/?req=doc&amp;base=RLAW430&amp;n=3620&amp;dst=100249" TargetMode = "External"/>
	<Relationship Id="rId663" Type="http://schemas.openxmlformats.org/officeDocument/2006/relationships/hyperlink" Target="https://login.consultant.ru/link/?req=doc&amp;base=RLAW430&amp;n=4268&amp;dst=100066" TargetMode = "External"/>
	<Relationship Id="rId664" Type="http://schemas.openxmlformats.org/officeDocument/2006/relationships/hyperlink" Target="https://login.consultant.ru/link/?req=doc&amp;base=RLAW430&amp;n=3620&amp;dst=100250" TargetMode = "External"/>
	<Relationship Id="rId665" Type="http://schemas.openxmlformats.org/officeDocument/2006/relationships/hyperlink" Target="https://login.consultant.ru/link/?req=doc&amp;base=RLAW430&amp;n=4268&amp;dst=100067" TargetMode = "External"/>
	<Relationship Id="rId666" Type="http://schemas.openxmlformats.org/officeDocument/2006/relationships/hyperlink" Target="https://login.consultant.ru/link/?req=doc&amp;base=RLAW430&amp;n=11158&amp;dst=100145" TargetMode = "External"/>
	<Relationship Id="rId667" Type="http://schemas.openxmlformats.org/officeDocument/2006/relationships/hyperlink" Target="https://login.consultant.ru/link/?req=doc&amp;base=RLAW430&amp;n=30676&amp;dst=100262" TargetMode = "External"/>
	<Relationship Id="rId668" Type="http://schemas.openxmlformats.org/officeDocument/2006/relationships/hyperlink" Target="https://login.consultant.ru/link/?req=doc&amp;base=RLAW430&amp;n=3620&amp;dst=100250" TargetMode = "External"/>
	<Relationship Id="rId669" Type="http://schemas.openxmlformats.org/officeDocument/2006/relationships/hyperlink" Target="https://login.consultant.ru/link/?req=doc&amp;base=RLAW430&amp;n=11158&amp;dst=100146" TargetMode = "External"/>
	<Relationship Id="rId670" Type="http://schemas.openxmlformats.org/officeDocument/2006/relationships/hyperlink" Target="https://login.consultant.ru/link/?req=doc&amp;base=RLAW430&amp;n=3620&amp;dst=100251" TargetMode = "External"/>
	<Relationship Id="rId671" Type="http://schemas.openxmlformats.org/officeDocument/2006/relationships/hyperlink" Target="https://login.consultant.ru/link/?req=doc&amp;base=RLAW430&amp;n=3620&amp;dst=100253" TargetMode = "External"/>
	<Relationship Id="rId672" Type="http://schemas.openxmlformats.org/officeDocument/2006/relationships/hyperlink" Target="https://login.consultant.ru/link/?req=doc&amp;base=RLAW430&amp;n=3620&amp;dst=100254" TargetMode = "External"/>
	<Relationship Id="rId673" Type="http://schemas.openxmlformats.org/officeDocument/2006/relationships/hyperlink" Target="https://login.consultant.ru/link/?req=doc&amp;base=RLAW430&amp;n=3620&amp;dst=100255" TargetMode = "External"/>
	<Relationship Id="rId674" Type="http://schemas.openxmlformats.org/officeDocument/2006/relationships/hyperlink" Target="https://login.consultant.ru/link/?req=doc&amp;base=RLAW430&amp;n=3620&amp;dst=100256" TargetMode = "External"/>
	<Relationship Id="rId675" Type="http://schemas.openxmlformats.org/officeDocument/2006/relationships/hyperlink" Target="https://login.consultant.ru/link/?req=doc&amp;base=RLAW430&amp;n=3620&amp;dst=100258" TargetMode = "External"/>
	<Relationship Id="rId676" Type="http://schemas.openxmlformats.org/officeDocument/2006/relationships/hyperlink" Target="https://login.consultant.ru/link/?req=doc&amp;base=RLAW430&amp;n=3620&amp;dst=100260" TargetMode = "External"/>
	<Relationship Id="rId677" Type="http://schemas.openxmlformats.org/officeDocument/2006/relationships/hyperlink" Target="https://login.consultant.ru/link/?req=doc&amp;base=RLAW430&amp;n=9950&amp;dst=100293" TargetMode = "External"/>
	<Relationship Id="rId678" Type="http://schemas.openxmlformats.org/officeDocument/2006/relationships/hyperlink" Target="https://login.consultant.ru/link/?req=doc&amp;base=RLAW430&amp;n=11158&amp;dst=100147" TargetMode = "External"/>
	<Relationship Id="rId679" Type="http://schemas.openxmlformats.org/officeDocument/2006/relationships/hyperlink" Target="https://login.consultant.ru/link/?req=doc&amp;base=RLAW430&amp;n=3620&amp;dst=100261" TargetMode = "External"/>
	<Relationship Id="rId680" Type="http://schemas.openxmlformats.org/officeDocument/2006/relationships/hyperlink" Target="https://login.consultant.ru/link/?req=doc&amp;base=RLAW430&amp;n=3620&amp;dst=100263" TargetMode = "External"/>
	<Relationship Id="rId681" Type="http://schemas.openxmlformats.org/officeDocument/2006/relationships/hyperlink" Target="https://login.consultant.ru/link/?req=doc&amp;base=RLAW430&amp;n=4268&amp;dst=100068" TargetMode = "External"/>
	<Relationship Id="rId682" Type="http://schemas.openxmlformats.org/officeDocument/2006/relationships/hyperlink" Target="https://login.consultant.ru/link/?req=doc&amp;base=LAW&amp;n=436876&amp;dst=100115" TargetMode = "External"/>
	<Relationship Id="rId683" Type="http://schemas.openxmlformats.org/officeDocument/2006/relationships/hyperlink" Target="https://login.consultant.ru/link/?req=doc&amp;base=RLAW430&amp;n=7225&amp;dst=100437" TargetMode = "External"/>
	<Relationship Id="rId684" Type="http://schemas.openxmlformats.org/officeDocument/2006/relationships/hyperlink" Target="https://login.consultant.ru/link/?req=doc&amp;base=RLAW430&amp;n=30676&amp;dst=100264" TargetMode = "External"/>
	<Relationship Id="rId685" Type="http://schemas.openxmlformats.org/officeDocument/2006/relationships/hyperlink" Target="https://login.consultant.ru/link/?req=doc&amp;base=LAW&amp;n=461092" TargetMode = "External"/>
	<Relationship Id="rId686" Type="http://schemas.openxmlformats.org/officeDocument/2006/relationships/hyperlink" Target="https://login.consultant.ru/link/?req=doc&amp;base=RLAW430&amp;n=30676&amp;dst=100265" TargetMode = "External"/>
	<Relationship Id="rId687" Type="http://schemas.openxmlformats.org/officeDocument/2006/relationships/hyperlink" Target="https://login.consultant.ru/link/?req=doc&amp;base=RLAW430&amp;n=3620&amp;dst=100265" TargetMode = "External"/>
	<Relationship Id="rId688" Type="http://schemas.openxmlformats.org/officeDocument/2006/relationships/hyperlink" Target="https://login.consultant.ru/link/?req=doc&amp;base=RLAW430&amp;n=30676&amp;dst=100267" TargetMode = "External"/>
	<Relationship Id="rId689" Type="http://schemas.openxmlformats.org/officeDocument/2006/relationships/hyperlink" Target="https://login.consultant.ru/link/?req=doc&amp;base=RLAW430&amp;n=3620&amp;dst=100266" TargetMode = "External"/>
	<Relationship Id="rId690" Type="http://schemas.openxmlformats.org/officeDocument/2006/relationships/hyperlink" Target="https://login.consultant.ru/link/?req=doc&amp;base=RLAW430&amp;n=11158&amp;dst=100149" TargetMode = "External"/>
	<Relationship Id="rId691" Type="http://schemas.openxmlformats.org/officeDocument/2006/relationships/hyperlink" Target="https://login.consultant.ru/link/?req=doc&amp;base=RLAW430&amp;n=3620&amp;dst=100267" TargetMode = "External"/>
	<Relationship Id="rId692" Type="http://schemas.openxmlformats.org/officeDocument/2006/relationships/hyperlink" Target="https://login.consultant.ru/link/?req=doc&amp;base=RLAW430&amp;n=3620&amp;dst=100269" TargetMode = "External"/>
	<Relationship Id="rId693" Type="http://schemas.openxmlformats.org/officeDocument/2006/relationships/hyperlink" Target="https://login.consultant.ru/link/?req=doc&amp;base=RLAW430&amp;n=8968&amp;dst=100186" TargetMode = "External"/>
	<Relationship Id="rId694" Type="http://schemas.openxmlformats.org/officeDocument/2006/relationships/hyperlink" Target="https://login.consultant.ru/link/?req=doc&amp;base=RLAW430&amp;n=17508&amp;dst=100088" TargetMode = "External"/>
	<Relationship Id="rId695" Type="http://schemas.openxmlformats.org/officeDocument/2006/relationships/hyperlink" Target="https://login.consultant.ru/link/?req=doc&amp;base=RLAW430&amp;n=3620&amp;dst=100270" TargetMode = "External"/>
	<Relationship Id="rId696" Type="http://schemas.openxmlformats.org/officeDocument/2006/relationships/hyperlink" Target="https://login.consultant.ru/link/?req=doc&amp;base=RLAW430&amp;n=17508&amp;dst=100089" TargetMode = "External"/>
	<Relationship Id="rId697" Type="http://schemas.openxmlformats.org/officeDocument/2006/relationships/hyperlink" Target="https://login.consultant.ru/link/?req=doc&amp;base=RLAW430&amp;n=3620&amp;dst=100271" TargetMode = "External"/>
	<Relationship Id="rId698" Type="http://schemas.openxmlformats.org/officeDocument/2006/relationships/hyperlink" Target="https://login.consultant.ru/link/?req=doc&amp;base=RLAW430&amp;n=3620&amp;dst=100272" TargetMode = "External"/>
	<Relationship Id="rId699" Type="http://schemas.openxmlformats.org/officeDocument/2006/relationships/hyperlink" Target="https://login.consultant.ru/link/?req=doc&amp;base=RLAW430&amp;n=3620&amp;dst=100273" TargetMode = "External"/>
	<Relationship Id="rId700" Type="http://schemas.openxmlformats.org/officeDocument/2006/relationships/hyperlink" Target="https://login.consultant.ru/link/?req=doc&amp;base=LAW&amp;n=461835&amp;dst=103133" TargetMode = "External"/>
	<Relationship Id="rId701" Type="http://schemas.openxmlformats.org/officeDocument/2006/relationships/hyperlink" Target="https://login.consultant.ru/link/?req=doc&amp;base=RLAW430&amp;n=22237&amp;dst=100056" TargetMode = "External"/>
	<Relationship Id="rId702" Type="http://schemas.openxmlformats.org/officeDocument/2006/relationships/hyperlink" Target="https://login.consultant.ru/link/?req=doc&amp;base=RLAW430&amp;n=25304&amp;dst=100391" TargetMode = "External"/>
	<Relationship Id="rId703" Type="http://schemas.openxmlformats.org/officeDocument/2006/relationships/hyperlink" Target="https://login.consultant.ru/link/?req=doc&amp;base=RLAW430&amp;n=8968&amp;dst=100187" TargetMode = "External"/>
	<Relationship Id="rId704" Type="http://schemas.openxmlformats.org/officeDocument/2006/relationships/hyperlink" Target="https://login.consultant.ru/link/?req=doc&amp;base=RLAW430&amp;n=25304&amp;dst=100392" TargetMode = "External"/>
	<Relationship Id="rId705" Type="http://schemas.openxmlformats.org/officeDocument/2006/relationships/hyperlink" Target="https://login.consultant.ru/link/?req=doc&amp;base=RLAW430&amp;n=25304&amp;dst=100393" TargetMode = "External"/>
	<Relationship Id="rId706" Type="http://schemas.openxmlformats.org/officeDocument/2006/relationships/hyperlink" Target="https://login.consultant.ru/link/?req=doc&amp;base=RLAW430&amp;n=11158&amp;dst=100151" TargetMode = "External"/>
	<Relationship Id="rId707" Type="http://schemas.openxmlformats.org/officeDocument/2006/relationships/hyperlink" Target="https://login.consultant.ru/link/?req=doc&amp;base=RLAW430&amp;n=18810&amp;dst=100011" TargetMode = "External"/>
	<Relationship Id="rId708" Type="http://schemas.openxmlformats.org/officeDocument/2006/relationships/hyperlink" Target="https://login.consultant.ru/link/?req=doc&amp;base=RLAW430&amp;n=25304&amp;dst=100394" TargetMode = "External"/>
	<Relationship Id="rId709" Type="http://schemas.openxmlformats.org/officeDocument/2006/relationships/hyperlink" Target="https://login.consultant.ru/link/?req=doc&amp;base=RLAW430&amp;n=16771&amp;dst=100064" TargetMode = "External"/>
	<Relationship Id="rId710" Type="http://schemas.openxmlformats.org/officeDocument/2006/relationships/hyperlink" Target="https://login.consultant.ru/link/?req=doc&amp;base=RLAW430&amp;n=3620&amp;dst=100274" TargetMode = "External"/>
	<Relationship Id="rId711" Type="http://schemas.openxmlformats.org/officeDocument/2006/relationships/hyperlink" Target="https://login.consultant.ru/link/?req=doc&amp;base=RLAW430&amp;n=9950&amp;dst=100295" TargetMode = "External"/>
	<Relationship Id="rId712" Type="http://schemas.openxmlformats.org/officeDocument/2006/relationships/hyperlink" Target="https://login.consultant.ru/link/?req=doc&amp;base=RLAW430&amp;n=25304&amp;dst=100396" TargetMode = "External"/>
	<Relationship Id="rId713" Type="http://schemas.openxmlformats.org/officeDocument/2006/relationships/hyperlink" Target="https://login.consultant.ru/link/?req=doc&amp;base=RLAW430&amp;n=11158&amp;dst=100153" TargetMode = "External"/>
	<Relationship Id="rId714" Type="http://schemas.openxmlformats.org/officeDocument/2006/relationships/hyperlink" Target="https://login.consultant.ru/link/?req=doc&amp;base=RLAW430&amp;n=23397&amp;dst=100083" TargetMode = "External"/>
	<Relationship Id="rId715" Type="http://schemas.openxmlformats.org/officeDocument/2006/relationships/hyperlink" Target="https://login.consultant.ru/link/?req=doc&amp;base=RLAW430&amp;n=28611&amp;dst=100067" TargetMode = "External"/>
	<Relationship Id="rId716" Type="http://schemas.openxmlformats.org/officeDocument/2006/relationships/hyperlink" Target="https://login.consultant.ru/link/?req=doc&amp;base=RLAW430&amp;n=7225&amp;dst=100438" TargetMode = "External"/>
	<Relationship Id="rId717" Type="http://schemas.openxmlformats.org/officeDocument/2006/relationships/hyperlink" Target="https://login.consultant.ru/link/?req=doc&amp;base=RLAW430&amp;n=8968&amp;dst=100189" TargetMode = "External"/>
	<Relationship Id="rId718" Type="http://schemas.openxmlformats.org/officeDocument/2006/relationships/hyperlink" Target="https://login.consultant.ru/link/?req=doc&amp;base=RLAW430&amp;n=17508&amp;dst=100090" TargetMode = "External"/>
	<Relationship Id="rId719" Type="http://schemas.openxmlformats.org/officeDocument/2006/relationships/hyperlink" Target="https://login.consultant.ru/link/?req=doc&amp;base=RLAW430&amp;n=4268&amp;dst=100069" TargetMode = "External"/>
	<Relationship Id="rId720" Type="http://schemas.openxmlformats.org/officeDocument/2006/relationships/hyperlink" Target="https://login.consultant.ru/link/?req=doc&amp;base=RLAW430&amp;n=25304&amp;dst=100397" TargetMode = "External"/>
	<Relationship Id="rId721" Type="http://schemas.openxmlformats.org/officeDocument/2006/relationships/hyperlink" Target="https://login.consultant.ru/link/?req=doc&amp;base=RLAW430&amp;n=30676&amp;dst=100268" TargetMode = "External"/>
	<Relationship Id="rId722" Type="http://schemas.openxmlformats.org/officeDocument/2006/relationships/hyperlink" Target="https://login.consultant.ru/link/?req=doc&amp;base=RLAW430&amp;n=9950&amp;dst=100296" TargetMode = "External"/>
	<Relationship Id="rId723" Type="http://schemas.openxmlformats.org/officeDocument/2006/relationships/hyperlink" Target="https://login.consultant.ru/link/?req=doc&amp;base=RLAW430&amp;n=11158&amp;dst=100154" TargetMode = "External"/>
	<Relationship Id="rId724" Type="http://schemas.openxmlformats.org/officeDocument/2006/relationships/hyperlink" Target="https://login.consultant.ru/link/?req=doc&amp;base=RLAW430&amp;n=11158&amp;dst=100155" TargetMode = "External"/>
	<Relationship Id="rId725" Type="http://schemas.openxmlformats.org/officeDocument/2006/relationships/hyperlink" Target="https://login.consultant.ru/link/?req=doc&amp;base=RLAW430&amp;n=11158&amp;dst=100157" TargetMode = "External"/>
	<Relationship Id="rId726" Type="http://schemas.openxmlformats.org/officeDocument/2006/relationships/hyperlink" Target="https://login.consultant.ru/link/?req=doc&amp;base=RLAW430&amp;n=20753&amp;dst=100054" TargetMode = "External"/>
	<Relationship Id="rId727" Type="http://schemas.openxmlformats.org/officeDocument/2006/relationships/hyperlink" Target="https://login.consultant.ru/link/?req=doc&amp;base=RLAW430&amp;n=17508&amp;dst=100092" TargetMode = "External"/>
	<Relationship Id="rId728" Type="http://schemas.openxmlformats.org/officeDocument/2006/relationships/hyperlink" Target="https://login.consultant.ru/link/?req=doc&amp;base=LAW&amp;n=461835" TargetMode = "External"/>
	<Relationship Id="rId729" Type="http://schemas.openxmlformats.org/officeDocument/2006/relationships/hyperlink" Target="https://login.consultant.ru/link/?req=doc&amp;base=RLAW430&amp;n=16771&amp;dst=100067" TargetMode = "External"/>
	<Relationship Id="rId730" Type="http://schemas.openxmlformats.org/officeDocument/2006/relationships/hyperlink" Target="https://login.consultant.ru/link/?req=doc&amp;base=RLAW430&amp;n=16771&amp;dst=100068" TargetMode = "External"/>
	<Relationship Id="rId731" Type="http://schemas.openxmlformats.org/officeDocument/2006/relationships/hyperlink" Target="https://login.consultant.ru/link/?req=doc&amp;base=RLAW430&amp;n=30676&amp;dst=100269" TargetMode = "External"/>
	<Relationship Id="rId732" Type="http://schemas.openxmlformats.org/officeDocument/2006/relationships/hyperlink" Target="https://login.consultant.ru/link/?req=doc&amp;base=RLAW430&amp;n=17508&amp;dst=100093" TargetMode = "External"/>
	<Relationship Id="rId733" Type="http://schemas.openxmlformats.org/officeDocument/2006/relationships/hyperlink" Target="https://login.consultant.ru/link/?req=doc&amp;base=RLAW430&amp;n=21641&amp;dst=100022" TargetMode = "External"/>
	<Relationship Id="rId734" Type="http://schemas.openxmlformats.org/officeDocument/2006/relationships/hyperlink" Target="https://login.consultant.ru/link/?req=doc&amp;base=RLAW430&amp;n=20753&amp;dst=100055" TargetMode = "External"/>
	<Relationship Id="rId735" Type="http://schemas.openxmlformats.org/officeDocument/2006/relationships/hyperlink" Target="https://login.consultant.ru/link/?req=doc&amp;base=RLAW430&amp;n=4268&amp;dst=100070" TargetMode = "External"/>
	<Relationship Id="rId736" Type="http://schemas.openxmlformats.org/officeDocument/2006/relationships/hyperlink" Target="https://login.consultant.ru/link/?req=doc&amp;base=RLAW430&amp;n=3620&amp;dst=100361" TargetMode = "External"/>
	<Relationship Id="rId737" Type="http://schemas.openxmlformats.org/officeDocument/2006/relationships/hyperlink" Target="https://login.consultant.ru/link/?req=doc&amp;base=RLAW430&amp;n=28611&amp;dst=100068" TargetMode = "External"/>
	<Relationship Id="rId738" Type="http://schemas.openxmlformats.org/officeDocument/2006/relationships/hyperlink" Target="https://login.consultant.ru/link/?req=doc&amp;base=RLAW430&amp;n=4268&amp;dst=100071" TargetMode = "External"/>
	<Relationship Id="rId739" Type="http://schemas.openxmlformats.org/officeDocument/2006/relationships/hyperlink" Target="https://login.consultant.ru/link/?req=doc&amp;base=RLAW430&amp;n=23397&amp;dst=100087" TargetMode = "External"/>
	<Relationship Id="rId740" Type="http://schemas.openxmlformats.org/officeDocument/2006/relationships/hyperlink" Target="https://login.consultant.ru/link/?req=doc&amp;base=RLAW430&amp;n=3620&amp;dst=100374" TargetMode = "External"/>
	<Relationship Id="rId741" Type="http://schemas.openxmlformats.org/officeDocument/2006/relationships/hyperlink" Target="https://login.consultant.ru/link/?req=doc&amp;base=RLAW430&amp;n=8968&amp;dst=100195" TargetMode = "External"/>
	<Relationship Id="rId742" Type="http://schemas.openxmlformats.org/officeDocument/2006/relationships/hyperlink" Target="https://login.consultant.ru/link/?req=doc&amp;base=RLAW430&amp;n=11158&amp;dst=100193" TargetMode = "External"/>
	<Relationship Id="rId743" Type="http://schemas.openxmlformats.org/officeDocument/2006/relationships/hyperlink" Target="https://login.consultant.ru/link/?req=doc&amp;base=RLAW430&amp;n=11158&amp;dst=100194" TargetMode = "External"/>
	<Relationship Id="rId744" Type="http://schemas.openxmlformats.org/officeDocument/2006/relationships/hyperlink" Target="https://login.consultant.ru/link/?req=doc&amp;base=RLAW430&amp;n=18810&amp;dst=100012" TargetMode = "External"/>
	<Relationship Id="rId745" Type="http://schemas.openxmlformats.org/officeDocument/2006/relationships/hyperlink" Target="https://login.consultant.ru/link/?req=doc&amp;base=RLAW430&amp;n=25304&amp;dst=100399" TargetMode = "External"/>
	<Relationship Id="rId746" Type="http://schemas.openxmlformats.org/officeDocument/2006/relationships/hyperlink" Target="https://login.consultant.ru/link/?req=doc&amp;base=RLAW430&amp;n=3620&amp;dst=100390" TargetMode = "External"/>
	<Relationship Id="rId747" Type="http://schemas.openxmlformats.org/officeDocument/2006/relationships/hyperlink" Target="https://login.consultant.ru/link/?req=doc&amp;base=RLAW430&amp;n=9950&amp;dst=100297" TargetMode = "External"/>
	<Relationship Id="rId748" Type="http://schemas.openxmlformats.org/officeDocument/2006/relationships/hyperlink" Target="https://login.consultant.ru/link/?req=doc&amp;base=RLAW430&amp;n=11158&amp;dst=100195" TargetMode = "External"/>
	<Relationship Id="rId749" Type="http://schemas.openxmlformats.org/officeDocument/2006/relationships/hyperlink" Target="https://login.consultant.ru/link/?req=doc&amp;base=LAW&amp;n=461835&amp;dst=342" TargetMode = "External"/>
	<Relationship Id="rId750" Type="http://schemas.openxmlformats.org/officeDocument/2006/relationships/hyperlink" Target="https://login.consultant.ru/link/?req=doc&amp;base=RLAW430&amp;n=25304&amp;dst=100400" TargetMode = "External"/>
	<Relationship Id="rId751" Type="http://schemas.openxmlformats.org/officeDocument/2006/relationships/hyperlink" Target="https://login.consultant.ru/link/?req=doc&amp;base=LAW&amp;n=461835&amp;dst=342" TargetMode = "External"/>
	<Relationship Id="rId752" Type="http://schemas.openxmlformats.org/officeDocument/2006/relationships/hyperlink" Target="https://login.consultant.ru/link/?req=doc&amp;base=RLAW430&amp;n=8968&amp;dst=100201" TargetMode = "External"/>
	<Relationship Id="rId753" Type="http://schemas.openxmlformats.org/officeDocument/2006/relationships/hyperlink" Target="https://login.consultant.ru/link/?req=doc&amp;base=RLAW430&amp;n=30676&amp;dst=100272" TargetMode = "External"/>
	<Relationship Id="rId754" Type="http://schemas.openxmlformats.org/officeDocument/2006/relationships/hyperlink" Target="https://login.consultant.ru/link/?req=doc&amp;base=RLAW430&amp;n=3620&amp;dst=100422" TargetMode = "External"/>
	<Relationship Id="rId755" Type="http://schemas.openxmlformats.org/officeDocument/2006/relationships/hyperlink" Target="https://login.consultant.ru/link/?req=doc&amp;base=RLAW430&amp;n=25304&amp;dst=100401" TargetMode = "External"/>
	<Relationship Id="rId756" Type="http://schemas.openxmlformats.org/officeDocument/2006/relationships/hyperlink" Target="https://login.consultant.ru/link/?req=doc&amp;base=RLAW430&amp;n=8968&amp;dst=100205" TargetMode = "External"/>
	<Relationship Id="rId757" Type="http://schemas.openxmlformats.org/officeDocument/2006/relationships/hyperlink" Target="https://login.consultant.ru/link/?req=doc&amp;base=RLAW430&amp;n=17508&amp;dst=100094" TargetMode = "External"/>
	<Relationship Id="rId758" Type="http://schemas.openxmlformats.org/officeDocument/2006/relationships/hyperlink" Target="https://login.consultant.ru/link/?req=doc&amp;base=RLAW430&amp;n=8968&amp;dst=100206" TargetMode = "External"/>
	<Relationship Id="rId759" Type="http://schemas.openxmlformats.org/officeDocument/2006/relationships/hyperlink" Target="https://login.consultant.ru/link/?req=doc&amp;base=RLAW430&amp;n=30676&amp;dst=100273" TargetMode = "External"/>
	<Relationship Id="rId760" Type="http://schemas.openxmlformats.org/officeDocument/2006/relationships/hyperlink" Target="https://login.consultant.ru/link/?req=doc&amp;base=RLAW430&amp;n=9950&amp;dst=100299" TargetMode = "External"/>
	<Relationship Id="rId761" Type="http://schemas.openxmlformats.org/officeDocument/2006/relationships/hyperlink" Target="https://login.consultant.ru/link/?req=doc&amp;base=RLAW430&amp;n=8968&amp;dst=100207" TargetMode = "External"/>
	<Relationship Id="rId762" Type="http://schemas.openxmlformats.org/officeDocument/2006/relationships/hyperlink" Target="https://login.consultant.ru/link/?req=doc&amp;base=RLAW430&amp;n=23397&amp;dst=100088" TargetMode = "External"/>
	<Relationship Id="rId763" Type="http://schemas.openxmlformats.org/officeDocument/2006/relationships/hyperlink" Target="https://login.consultant.ru/link/?req=doc&amp;base=RLAW430&amp;n=28611&amp;dst=100069" TargetMode = "External"/>
	<Relationship Id="rId764" Type="http://schemas.openxmlformats.org/officeDocument/2006/relationships/hyperlink" Target="https://login.consultant.ru/link/?req=doc&amp;base=RLAW430&amp;n=7225&amp;dst=100439" TargetMode = "External"/>
	<Relationship Id="rId765" Type="http://schemas.openxmlformats.org/officeDocument/2006/relationships/hyperlink" Target="https://login.consultant.ru/link/?req=doc&amp;base=RLAW430&amp;n=30676&amp;dst=100274" TargetMode = "External"/>
	<Relationship Id="rId766" Type="http://schemas.openxmlformats.org/officeDocument/2006/relationships/hyperlink" Target="https://login.consultant.ru/link/?req=doc&amp;base=RLAW430&amp;n=3620&amp;dst=100424" TargetMode = "External"/>
	<Relationship Id="rId767" Type="http://schemas.openxmlformats.org/officeDocument/2006/relationships/hyperlink" Target="https://login.consultant.ru/link/?req=doc&amp;base=RLAW430&amp;n=3620&amp;dst=100426" TargetMode = "External"/>
	<Relationship Id="rId768" Type="http://schemas.openxmlformats.org/officeDocument/2006/relationships/hyperlink" Target="https://login.consultant.ru/link/?req=doc&amp;base=RLAW430&amp;n=8744&amp;dst=100020" TargetMode = "External"/>
	<Relationship Id="rId769" Type="http://schemas.openxmlformats.org/officeDocument/2006/relationships/hyperlink" Target="https://login.consultant.ru/link/?req=doc&amp;base=LAW&amp;n=461835" TargetMode = "External"/>
	<Relationship Id="rId770" Type="http://schemas.openxmlformats.org/officeDocument/2006/relationships/hyperlink" Target="https://login.consultant.ru/link/?req=doc&amp;base=RLAW430&amp;n=28055&amp;dst=100036" TargetMode = "External"/>
	<Relationship Id="rId771" Type="http://schemas.openxmlformats.org/officeDocument/2006/relationships/hyperlink" Target="https://login.consultant.ru/link/?req=doc&amp;base=RLAW430&amp;n=16771&amp;dst=100069" TargetMode = "External"/>
	<Relationship Id="rId772" Type="http://schemas.openxmlformats.org/officeDocument/2006/relationships/hyperlink" Target="https://login.consultant.ru/link/?req=doc&amp;base=RLAW430&amp;n=25304&amp;dst=100403" TargetMode = "External"/>
	<Relationship Id="rId773" Type="http://schemas.openxmlformats.org/officeDocument/2006/relationships/hyperlink" Target="https://login.consultant.ru/link/?req=doc&amp;base=RLAW430&amp;n=7225&amp;dst=100441" TargetMode = "External"/>
	<Relationship Id="rId774" Type="http://schemas.openxmlformats.org/officeDocument/2006/relationships/hyperlink" Target="https://login.consultant.ru/link/?req=doc&amp;base=RLAW430&amp;n=25304&amp;dst=100404" TargetMode = "External"/>
	<Relationship Id="rId775" Type="http://schemas.openxmlformats.org/officeDocument/2006/relationships/hyperlink" Target="https://login.consultant.ru/link/?req=doc&amp;base=RLAW430&amp;n=11158&amp;dst=100217" TargetMode = "External"/>
	<Relationship Id="rId776" Type="http://schemas.openxmlformats.org/officeDocument/2006/relationships/hyperlink" Target="https://login.consultant.ru/link/?req=doc&amp;base=RLAW430&amp;n=17508&amp;dst=100096" TargetMode = "External"/>
	<Relationship Id="rId777" Type="http://schemas.openxmlformats.org/officeDocument/2006/relationships/hyperlink" Target="https://login.consultant.ru/link/?req=doc&amp;base=RLAW430&amp;n=25304&amp;dst=100405" TargetMode = "External"/>
	<Relationship Id="rId778" Type="http://schemas.openxmlformats.org/officeDocument/2006/relationships/hyperlink" Target="https://login.consultant.ru/link/?req=doc&amp;base=RLAW430&amp;n=25304&amp;dst=100406" TargetMode = "External"/>
	<Relationship Id="rId779" Type="http://schemas.openxmlformats.org/officeDocument/2006/relationships/hyperlink" Target="https://login.consultant.ru/link/?req=doc&amp;base=RLAW430&amp;n=11158&amp;dst=100218" TargetMode = "External"/>
	<Relationship Id="rId780" Type="http://schemas.openxmlformats.org/officeDocument/2006/relationships/hyperlink" Target="https://login.consultant.ru/link/?req=doc&amp;base=RLAW430&amp;n=8744&amp;dst=100022" TargetMode = "External"/>
	<Relationship Id="rId781" Type="http://schemas.openxmlformats.org/officeDocument/2006/relationships/hyperlink" Target="https://login.consultant.ru/link/?req=doc&amp;base=LAW&amp;n=461835&amp;dst=102852" TargetMode = "External"/>
	<Relationship Id="rId782" Type="http://schemas.openxmlformats.org/officeDocument/2006/relationships/hyperlink" Target="https://login.consultant.ru/link/?req=doc&amp;base=RLAW430&amp;n=17508&amp;dst=100100" TargetMode = "External"/>
	<Relationship Id="rId783" Type="http://schemas.openxmlformats.org/officeDocument/2006/relationships/hyperlink" Target="https://login.consultant.ru/link/?req=doc&amp;base=RLAW430&amp;n=22237&amp;dst=100059" TargetMode = "External"/>
	<Relationship Id="rId784" Type="http://schemas.openxmlformats.org/officeDocument/2006/relationships/hyperlink" Target="https://login.consultant.ru/link/?req=doc&amp;base=RLAW430&amp;n=11158&amp;dst=100220" TargetMode = "External"/>
	<Relationship Id="rId785" Type="http://schemas.openxmlformats.org/officeDocument/2006/relationships/hyperlink" Target="https://login.consultant.ru/link/?req=doc&amp;base=RLAW430&amp;n=18810&amp;dst=100015" TargetMode = "External"/>
	<Relationship Id="rId786" Type="http://schemas.openxmlformats.org/officeDocument/2006/relationships/hyperlink" Target="https://login.consultant.ru/link/?req=doc&amp;base=RLAW430&amp;n=22237&amp;dst=100061" TargetMode = "External"/>
	<Relationship Id="rId787" Type="http://schemas.openxmlformats.org/officeDocument/2006/relationships/hyperlink" Target="https://login.consultant.ru/link/?req=doc&amp;base=RLAW430&amp;n=8968&amp;dst=100209" TargetMode = "External"/>
	<Relationship Id="rId788" Type="http://schemas.openxmlformats.org/officeDocument/2006/relationships/hyperlink" Target="https://login.consultant.ru/link/?req=doc&amp;base=RLAW430&amp;n=23397&amp;dst=100089" TargetMode = "External"/>
	<Relationship Id="rId789" Type="http://schemas.openxmlformats.org/officeDocument/2006/relationships/hyperlink" Target="https://login.consultant.ru/link/?req=doc&amp;base=RLAW430&amp;n=28611&amp;dst=100070" TargetMode = "External"/>
	<Relationship Id="rId790" Type="http://schemas.openxmlformats.org/officeDocument/2006/relationships/hyperlink" Target="https://login.consultant.ru/link/?req=doc&amp;base=RLAW430&amp;n=3620&amp;dst=100432" TargetMode = "External"/>
	<Relationship Id="rId791" Type="http://schemas.openxmlformats.org/officeDocument/2006/relationships/hyperlink" Target="https://login.consultant.ru/link/?req=doc&amp;base=RLAW430&amp;n=11158&amp;dst=100222" TargetMode = "External"/>
	<Relationship Id="rId792" Type="http://schemas.openxmlformats.org/officeDocument/2006/relationships/hyperlink" Target="https://login.consultant.ru/link/?req=doc&amp;base=RLAW430&amp;n=3620&amp;dst=100434" TargetMode = "External"/>
	<Relationship Id="rId793" Type="http://schemas.openxmlformats.org/officeDocument/2006/relationships/hyperlink" Target="https://login.consultant.ru/link/?req=doc&amp;base=RLAW430&amp;n=9950&amp;dst=100302" TargetMode = "External"/>
	<Relationship Id="rId794" Type="http://schemas.openxmlformats.org/officeDocument/2006/relationships/hyperlink" Target="https://login.consultant.ru/link/?req=doc&amp;base=RLAW430&amp;n=25304&amp;dst=100408" TargetMode = "External"/>
	<Relationship Id="rId795" Type="http://schemas.openxmlformats.org/officeDocument/2006/relationships/hyperlink" Target="https://login.consultant.ru/link/?req=doc&amp;base=RLAW430&amp;n=3620&amp;dst=100435" TargetMode = "External"/>
	<Relationship Id="rId796" Type="http://schemas.openxmlformats.org/officeDocument/2006/relationships/hyperlink" Target="https://login.consultant.ru/link/?req=doc&amp;base=RLAW430&amp;n=11158&amp;dst=100223" TargetMode = "External"/>
	<Relationship Id="rId797" Type="http://schemas.openxmlformats.org/officeDocument/2006/relationships/hyperlink" Target="https://login.consultant.ru/link/?req=doc&amp;base=RLAW430&amp;n=11158&amp;dst=100224" TargetMode = "External"/>
	<Relationship Id="rId798" Type="http://schemas.openxmlformats.org/officeDocument/2006/relationships/hyperlink" Target="https://login.consultant.ru/link/?req=doc&amp;base=RLAW430&amp;n=25304&amp;dst=100409" TargetMode = "External"/>
	<Relationship Id="rId799" Type="http://schemas.openxmlformats.org/officeDocument/2006/relationships/hyperlink" Target="https://login.consultant.ru/link/?req=doc&amp;base=RLAW430&amp;n=5652&amp;dst=100329" TargetMode = "External"/>
	<Relationship Id="rId800" Type="http://schemas.openxmlformats.org/officeDocument/2006/relationships/hyperlink" Target="https://login.consultant.ru/link/?req=doc&amp;base=RLAW430&amp;n=8744&amp;dst=100023" TargetMode = "External"/>
	<Relationship Id="rId801" Type="http://schemas.openxmlformats.org/officeDocument/2006/relationships/hyperlink" Target="https://login.consultant.ru/link/?req=doc&amp;base=RLAW430&amp;n=15587&amp;dst=100030" TargetMode = "External"/>
	<Relationship Id="rId802" Type="http://schemas.openxmlformats.org/officeDocument/2006/relationships/hyperlink" Target="https://login.consultant.ru/link/?req=doc&amp;base=RLAW430&amp;n=16771&amp;dst=100070" TargetMode = "External"/>
	<Relationship Id="rId803" Type="http://schemas.openxmlformats.org/officeDocument/2006/relationships/hyperlink" Target="https://login.consultant.ru/link/?req=doc&amp;base=RLAW430&amp;n=21641&amp;dst=100024" TargetMode = "External"/>
	<Relationship Id="rId804" Type="http://schemas.openxmlformats.org/officeDocument/2006/relationships/hyperlink" Target="https://login.consultant.ru/link/?req=doc&amp;base=RLAW430&amp;n=27503&amp;dst=100011" TargetMode = "External"/>
	<Relationship Id="rId805" Type="http://schemas.openxmlformats.org/officeDocument/2006/relationships/hyperlink" Target="https://login.consultant.ru/link/?req=doc&amp;base=RLAW430&amp;n=30676&amp;dst=100276" TargetMode = "External"/>
	<Relationship Id="rId806" Type="http://schemas.openxmlformats.org/officeDocument/2006/relationships/hyperlink" Target="https://login.consultant.ru/link/?req=doc&amp;base=RLAW430&amp;n=3620&amp;dst=100436" TargetMode = "External"/>
	<Relationship Id="rId807" Type="http://schemas.openxmlformats.org/officeDocument/2006/relationships/hyperlink" Target="https://login.consultant.ru/link/?req=doc&amp;base=RLAW430&amp;n=3620&amp;dst=100437" TargetMode = "External"/>
	<Relationship Id="rId808" Type="http://schemas.openxmlformats.org/officeDocument/2006/relationships/hyperlink" Target="https://login.consultant.ru/link/?req=doc&amp;base=RLAW430&amp;n=5652&amp;dst=100330" TargetMode = "External"/>
	<Relationship Id="rId809" Type="http://schemas.openxmlformats.org/officeDocument/2006/relationships/hyperlink" Target="https://login.consultant.ru/link/?req=doc&amp;base=RLAW430&amp;n=3620&amp;dst=100438" TargetMode = "External"/>
	<Relationship Id="rId810" Type="http://schemas.openxmlformats.org/officeDocument/2006/relationships/hyperlink" Target="https://login.consultant.ru/link/?req=doc&amp;base=RLAW430&amp;n=9950&amp;dst=100303" TargetMode = "External"/>
	<Relationship Id="rId811" Type="http://schemas.openxmlformats.org/officeDocument/2006/relationships/hyperlink" Target="https://login.consultant.ru/link/?req=doc&amp;base=RLAW430&amp;n=11158&amp;dst=100225" TargetMode = "External"/>
	<Relationship Id="rId812" Type="http://schemas.openxmlformats.org/officeDocument/2006/relationships/hyperlink" Target="https://login.consultant.ru/link/?req=doc&amp;base=RLAW430&amp;n=3620&amp;dst=100440" TargetMode = "External"/>
	<Relationship Id="rId813" Type="http://schemas.openxmlformats.org/officeDocument/2006/relationships/hyperlink" Target="https://login.consultant.ru/link/?req=doc&amp;base=RLAW430&amp;n=9950&amp;dst=100304" TargetMode = "External"/>
	<Relationship Id="rId814" Type="http://schemas.openxmlformats.org/officeDocument/2006/relationships/hyperlink" Target="https://login.consultant.ru/link/?req=doc&amp;base=RLAW430&amp;n=30676&amp;dst=100277" TargetMode = "External"/>
	<Relationship Id="rId815" Type="http://schemas.openxmlformats.org/officeDocument/2006/relationships/hyperlink" Target="https://login.consultant.ru/link/?req=doc&amp;base=RLAW430&amp;n=21641&amp;dst=100025" TargetMode = "External"/>
	<Relationship Id="rId816" Type="http://schemas.openxmlformats.org/officeDocument/2006/relationships/hyperlink" Target="https://login.consultant.ru/link/?req=doc&amp;base=RLAW430&amp;n=21641&amp;dst=100026" TargetMode = "External"/>
	<Relationship Id="rId817" Type="http://schemas.openxmlformats.org/officeDocument/2006/relationships/hyperlink" Target="https://login.consultant.ru/link/?req=doc&amp;base=LAW&amp;n=461835&amp;dst=102836" TargetMode = "External"/>
	<Relationship Id="rId818" Type="http://schemas.openxmlformats.org/officeDocument/2006/relationships/hyperlink" Target="https://login.consultant.ru/link/?req=doc&amp;base=RLAW430&amp;n=11158&amp;dst=100227" TargetMode = "External"/>
	<Relationship Id="rId819" Type="http://schemas.openxmlformats.org/officeDocument/2006/relationships/hyperlink" Target="https://login.consultant.ru/link/?req=doc&amp;base=RLAW430&amp;n=3620&amp;dst=100442" TargetMode = "External"/>
	<Relationship Id="rId820" Type="http://schemas.openxmlformats.org/officeDocument/2006/relationships/hyperlink" Target="https://login.consultant.ru/link/?req=doc&amp;base=RLAW430&amp;n=5652&amp;dst=100331" TargetMode = "External"/>
	<Relationship Id="rId821" Type="http://schemas.openxmlformats.org/officeDocument/2006/relationships/hyperlink" Target="https://login.consultant.ru/link/?req=doc&amp;base=RLAW430&amp;n=9950&amp;dst=100306" TargetMode = "External"/>
	<Relationship Id="rId822" Type="http://schemas.openxmlformats.org/officeDocument/2006/relationships/hyperlink" Target="https://login.consultant.ru/link/?req=doc&amp;base=RLAW430&amp;n=8744&amp;dst=100024" TargetMode = "External"/>
	<Relationship Id="rId823" Type="http://schemas.openxmlformats.org/officeDocument/2006/relationships/hyperlink" Target="https://login.consultant.ru/link/?req=doc&amp;base=RLAW430&amp;n=11158&amp;dst=100229" TargetMode = "External"/>
	<Relationship Id="rId824" Type="http://schemas.openxmlformats.org/officeDocument/2006/relationships/hyperlink" Target="https://login.consultant.ru/link/?req=doc&amp;base=RLAW430&amp;n=17508&amp;dst=100102" TargetMode = "External"/>
	<Relationship Id="rId825" Type="http://schemas.openxmlformats.org/officeDocument/2006/relationships/hyperlink" Target="https://login.consultant.ru/link/?req=doc&amp;base=RLAW430&amp;n=11158&amp;dst=100230" TargetMode = "External"/>
	<Relationship Id="rId826" Type="http://schemas.openxmlformats.org/officeDocument/2006/relationships/hyperlink" Target="https://login.consultant.ru/link/?req=doc&amp;base=RLAW430&amp;n=30676&amp;dst=100279" TargetMode = "External"/>
	<Relationship Id="rId827" Type="http://schemas.openxmlformats.org/officeDocument/2006/relationships/hyperlink" Target="https://login.consultant.ru/link/?req=doc&amp;base=RLAW430&amp;n=9950&amp;dst=100307" TargetMode = "External"/>
	<Relationship Id="rId828" Type="http://schemas.openxmlformats.org/officeDocument/2006/relationships/hyperlink" Target="https://login.consultant.ru/link/?req=doc&amp;base=RLAW430&amp;n=17508&amp;dst=100103" TargetMode = "External"/>
	<Relationship Id="rId829" Type="http://schemas.openxmlformats.org/officeDocument/2006/relationships/hyperlink" Target="https://login.consultant.ru/link/?req=doc&amp;base=RLAW430&amp;n=25304&amp;dst=100411" TargetMode = "External"/>
	<Relationship Id="rId830" Type="http://schemas.openxmlformats.org/officeDocument/2006/relationships/hyperlink" Target="https://login.consultant.ru/link/?req=doc&amp;base=RLAW430&amp;n=11158&amp;dst=100232" TargetMode = "External"/>
	<Relationship Id="rId831" Type="http://schemas.openxmlformats.org/officeDocument/2006/relationships/hyperlink" Target="https://login.consultant.ru/link/?req=doc&amp;base=RLAW430&amp;n=17508&amp;dst=100104" TargetMode = "External"/>
	<Relationship Id="rId832" Type="http://schemas.openxmlformats.org/officeDocument/2006/relationships/hyperlink" Target="https://login.consultant.ru/link/?req=doc&amp;base=RLAW430&amp;n=11158&amp;dst=100234" TargetMode = "External"/>
	<Relationship Id="rId833" Type="http://schemas.openxmlformats.org/officeDocument/2006/relationships/hyperlink" Target="https://login.consultant.ru/link/?req=doc&amp;base=RLAW430&amp;n=11158&amp;dst=100238" TargetMode = "External"/>
	<Relationship Id="rId834" Type="http://schemas.openxmlformats.org/officeDocument/2006/relationships/hyperlink" Target="https://login.consultant.ru/link/?req=doc&amp;base=RLAW430&amp;n=12900&amp;dst=100018" TargetMode = "External"/>
	<Relationship Id="rId835" Type="http://schemas.openxmlformats.org/officeDocument/2006/relationships/hyperlink" Target="https://login.consultant.ru/link/?req=doc&amp;base=RLAW430&amp;n=11158&amp;dst=100240" TargetMode = "External"/>
	<Relationship Id="rId836" Type="http://schemas.openxmlformats.org/officeDocument/2006/relationships/hyperlink" Target="https://login.consultant.ru/link/?req=doc&amp;base=RLAW430&amp;n=11158&amp;dst=100241" TargetMode = "External"/>
	<Relationship Id="rId837" Type="http://schemas.openxmlformats.org/officeDocument/2006/relationships/hyperlink" Target="https://login.consultant.ru/link/?req=doc&amp;base=LAW&amp;n=461835&amp;dst=102836" TargetMode = "External"/>
	<Relationship Id="rId838" Type="http://schemas.openxmlformats.org/officeDocument/2006/relationships/hyperlink" Target="https://login.consultant.ru/link/?req=doc&amp;base=RLAW430&amp;n=11158&amp;dst=100243" TargetMode = "External"/>
	<Relationship Id="rId839" Type="http://schemas.openxmlformats.org/officeDocument/2006/relationships/hyperlink" Target="https://login.consultant.ru/link/?req=doc&amp;base=RLAW430&amp;n=25304&amp;dst=100415" TargetMode = "External"/>
	<Relationship Id="rId840" Type="http://schemas.openxmlformats.org/officeDocument/2006/relationships/hyperlink" Target="https://login.consultant.ru/link/?req=doc&amp;base=RLAW430&amp;n=3620&amp;dst=100446" TargetMode = "External"/>
	<Relationship Id="rId841" Type="http://schemas.openxmlformats.org/officeDocument/2006/relationships/hyperlink" Target="https://login.consultant.ru/link/?req=doc&amp;base=RLAW430&amp;n=20753&amp;dst=100056" TargetMode = "External"/>
	<Relationship Id="rId842" Type="http://schemas.openxmlformats.org/officeDocument/2006/relationships/hyperlink" Target="https://login.consultant.ru/link/?req=doc&amp;base=RLAW430&amp;n=25304&amp;dst=100417" TargetMode = "External"/>
	<Relationship Id="rId843" Type="http://schemas.openxmlformats.org/officeDocument/2006/relationships/hyperlink" Target="https://login.consultant.ru/link/?req=doc&amp;base=RLAW430&amp;n=30676&amp;dst=100280" TargetMode = "External"/>
	<Relationship Id="rId844" Type="http://schemas.openxmlformats.org/officeDocument/2006/relationships/hyperlink" Target="https://login.consultant.ru/link/?req=doc&amp;base=RLAW430&amp;n=8968&amp;dst=100211" TargetMode = "External"/>
	<Relationship Id="rId845" Type="http://schemas.openxmlformats.org/officeDocument/2006/relationships/hyperlink" Target="https://login.consultant.ru/link/?req=doc&amp;base=RLAW430&amp;n=25304&amp;dst=100418" TargetMode = "External"/>
	<Relationship Id="rId846" Type="http://schemas.openxmlformats.org/officeDocument/2006/relationships/hyperlink" Target="https://login.consultant.ru/link/?req=doc&amp;base=RLAW430&amp;n=11158&amp;dst=100247" TargetMode = "External"/>
	<Relationship Id="rId847" Type="http://schemas.openxmlformats.org/officeDocument/2006/relationships/hyperlink" Target="https://login.consultant.ru/link/?req=doc&amp;base=RLAW430&amp;n=25304&amp;dst=100418" TargetMode = "External"/>
	<Relationship Id="rId848" Type="http://schemas.openxmlformats.org/officeDocument/2006/relationships/hyperlink" Target="https://login.consultant.ru/link/?req=doc&amp;base=RLAW430&amp;n=20753&amp;dst=100059" TargetMode = "External"/>
	<Relationship Id="rId849" Type="http://schemas.openxmlformats.org/officeDocument/2006/relationships/hyperlink" Target="https://login.consultant.ru/link/?req=doc&amp;base=LAW&amp;n=461835&amp;dst=100485" TargetMode = "External"/>
	<Relationship Id="rId850" Type="http://schemas.openxmlformats.org/officeDocument/2006/relationships/hyperlink" Target="https://login.consultant.ru/link/?req=doc&amp;base=RLAW430&amp;n=25304&amp;dst=100418" TargetMode = "External"/>
	<Relationship Id="rId851" Type="http://schemas.openxmlformats.org/officeDocument/2006/relationships/hyperlink" Target="https://login.consultant.ru/link/?req=doc&amp;base=RLAW430&amp;n=16771&amp;dst=100071" TargetMode = "External"/>
	<Relationship Id="rId852" Type="http://schemas.openxmlformats.org/officeDocument/2006/relationships/hyperlink" Target="https://login.consultant.ru/link/?req=doc&amp;base=LAW&amp;n=461835&amp;dst=100485" TargetMode = "External"/>
	<Relationship Id="rId853" Type="http://schemas.openxmlformats.org/officeDocument/2006/relationships/hyperlink" Target="https://login.consultant.ru/link/?req=doc&amp;base=RLAW430&amp;n=25304&amp;dst=100418" TargetMode = "External"/>
	<Relationship Id="rId854" Type="http://schemas.openxmlformats.org/officeDocument/2006/relationships/hyperlink" Target="https://login.consultant.ru/link/?req=doc&amp;base=RLAW430&amp;n=25304&amp;dst=100418" TargetMode = "External"/>
	<Relationship Id="rId855" Type="http://schemas.openxmlformats.org/officeDocument/2006/relationships/hyperlink" Target="https://login.consultant.ru/link/?req=doc&amp;base=RLAW430&amp;n=25304&amp;dst=100418" TargetMode = "External"/>
	<Relationship Id="rId856" Type="http://schemas.openxmlformats.org/officeDocument/2006/relationships/hyperlink" Target="https://login.consultant.ru/link/?req=doc&amp;base=RLAW430&amp;n=25304&amp;dst=100418" TargetMode = "External"/>
	<Relationship Id="rId857" Type="http://schemas.openxmlformats.org/officeDocument/2006/relationships/hyperlink" Target="https://login.consultant.ru/link/?req=doc&amp;base=RLAW430&amp;n=11158&amp;dst=100250" TargetMode = "External"/>
	<Relationship Id="rId858" Type="http://schemas.openxmlformats.org/officeDocument/2006/relationships/hyperlink" Target="https://login.consultant.ru/link/?req=doc&amp;base=RLAW430&amp;n=25304&amp;dst=100418" TargetMode = "External"/>
	<Relationship Id="rId859" Type="http://schemas.openxmlformats.org/officeDocument/2006/relationships/hyperlink" Target="https://login.consultant.ru/link/?req=doc&amp;base=RLAW430&amp;n=25304&amp;dst=100418" TargetMode = "External"/>
	<Relationship Id="rId860" Type="http://schemas.openxmlformats.org/officeDocument/2006/relationships/hyperlink" Target="https://login.consultant.ru/link/?req=doc&amp;base=RLAW430&amp;n=25304&amp;dst=100418" TargetMode = "External"/>
	<Relationship Id="rId861" Type="http://schemas.openxmlformats.org/officeDocument/2006/relationships/hyperlink" Target="https://login.consultant.ru/link/?req=doc&amp;base=LAW&amp;n=461835&amp;dst=100485" TargetMode = "External"/>
	<Relationship Id="rId862" Type="http://schemas.openxmlformats.org/officeDocument/2006/relationships/hyperlink" Target="https://login.consultant.ru/link/?req=doc&amp;base=RLAW430&amp;n=25304&amp;dst=100418" TargetMode = "External"/>
	<Relationship Id="rId863" Type="http://schemas.openxmlformats.org/officeDocument/2006/relationships/hyperlink" Target="https://login.consultant.ru/link/?req=doc&amp;base=RLAW430&amp;n=11158&amp;dst=100251" TargetMode = "External"/>
	<Relationship Id="rId864" Type="http://schemas.openxmlformats.org/officeDocument/2006/relationships/hyperlink" Target="https://login.consultant.ru/link/?req=doc&amp;base=RLAW430&amp;n=17508&amp;dst=100105" TargetMode = "External"/>
	<Relationship Id="rId865" Type="http://schemas.openxmlformats.org/officeDocument/2006/relationships/hyperlink" Target="https://login.consultant.ru/link/?req=doc&amp;base=RLAW430&amp;n=30676&amp;dst=100283" TargetMode = "External"/>
	<Relationship Id="rId866" Type="http://schemas.openxmlformats.org/officeDocument/2006/relationships/hyperlink" Target="https://login.consultant.ru/link/?req=doc&amp;base=LAW&amp;n=461835&amp;dst=103096" TargetMode = "External"/>
	<Relationship Id="rId867" Type="http://schemas.openxmlformats.org/officeDocument/2006/relationships/hyperlink" Target="https://login.consultant.ru/link/?req=doc&amp;base=RLAW430&amp;n=20753&amp;dst=100061" TargetMode = "External"/>
	<Relationship Id="rId868" Type="http://schemas.openxmlformats.org/officeDocument/2006/relationships/hyperlink" Target="https://login.consultant.ru/link/?req=doc&amp;base=RLAW430&amp;n=30676&amp;dst=100284" TargetMode = "External"/>
	<Relationship Id="rId869" Type="http://schemas.openxmlformats.org/officeDocument/2006/relationships/hyperlink" Target="https://login.consultant.ru/link/?req=doc&amp;base=RLAW430&amp;n=25304&amp;dst=100419" TargetMode = "External"/>
	<Relationship Id="rId870" Type="http://schemas.openxmlformats.org/officeDocument/2006/relationships/hyperlink" Target="https://login.consultant.ru/link/?req=doc&amp;base=LAW&amp;n=461835&amp;dst=103372" TargetMode = "External"/>
	<Relationship Id="rId871" Type="http://schemas.openxmlformats.org/officeDocument/2006/relationships/hyperlink" Target="https://login.consultant.ru/link/?req=doc&amp;base=RLAW430&amp;n=5652&amp;dst=100332" TargetMode = "External"/>
	<Relationship Id="rId872" Type="http://schemas.openxmlformats.org/officeDocument/2006/relationships/hyperlink" Target="https://login.consultant.ru/link/?req=doc&amp;base=LAW&amp;n=461118" TargetMode = "External"/>
	<Relationship Id="rId873" Type="http://schemas.openxmlformats.org/officeDocument/2006/relationships/hyperlink" Target="https://login.consultant.ru/link/?req=doc&amp;base=RLAW430&amp;n=11158&amp;dst=100253" TargetMode = "External"/>
	<Relationship Id="rId874" Type="http://schemas.openxmlformats.org/officeDocument/2006/relationships/hyperlink" Target="https://login.consultant.ru/link/?req=doc&amp;base=RLAW430&amp;n=17508&amp;dst=100106" TargetMode = "External"/>
	<Relationship Id="rId875" Type="http://schemas.openxmlformats.org/officeDocument/2006/relationships/hyperlink" Target="https://login.consultant.ru/link/?req=doc&amp;base=RLAW430&amp;n=20753&amp;dst=100064" TargetMode = "External"/>
	<Relationship Id="rId876" Type="http://schemas.openxmlformats.org/officeDocument/2006/relationships/hyperlink" Target="https://login.consultant.ru/link/?req=doc&amp;base=RLAW430&amp;n=5652&amp;dst=100333" TargetMode = "External"/>
	<Relationship Id="rId877" Type="http://schemas.openxmlformats.org/officeDocument/2006/relationships/hyperlink" Target="https://login.consultant.ru/link/?req=doc&amp;base=RLAW430&amp;n=8744&amp;dst=100041" TargetMode = "External"/>
	<Relationship Id="rId878" Type="http://schemas.openxmlformats.org/officeDocument/2006/relationships/hyperlink" Target="https://login.consultant.ru/link/?req=doc&amp;base=RLAW430&amp;n=11158&amp;dst=100254" TargetMode = "External"/>
	<Relationship Id="rId879" Type="http://schemas.openxmlformats.org/officeDocument/2006/relationships/hyperlink" Target="https://login.consultant.ru/link/?req=doc&amp;base=RLAW430&amp;n=20753&amp;dst=100065" TargetMode = "External"/>
	<Relationship Id="rId880" Type="http://schemas.openxmlformats.org/officeDocument/2006/relationships/hyperlink" Target="https://login.consultant.ru/link/?req=doc&amp;base=RLAW430&amp;n=21641&amp;dst=100036" TargetMode = "External"/>
	<Relationship Id="rId881" Type="http://schemas.openxmlformats.org/officeDocument/2006/relationships/hyperlink" Target="https://login.consultant.ru/link/?req=doc&amp;base=RLAW430&amp;n=30676&amp;dst=100287" TargetMode = "External"/>
	<Relationship Id="rId882" Type="http://schemas.openxmlformats.org/officeDocument/2006/relationships/hyperlink" Target="https://login.consultant.ru/link/?req=doc&amp;base=RLAW430&amp;n=7225&amp;dst=100445" TargetMode = "External"/>
	<Relationship Id="rId883" Type="http://schemas.openxmlformats.org/officeDocument/2006/relationships/hyperlink" Target="https://login.consultant.ru/link/?req=doc&amp;base=RLAW430&amp;n=9950&amp;dst=100308" TargetMode = "External"/>
	<Relationship Id="rId884" Type="http://schemas.openxmlformats.org/officeDocument/2006/relationships/hyperlink" Target="https://login.consultant.ru/link/?req=doc&amp;base=RLAW430&amp;n=20753&amp;dst=100066" TargetMode = "External"/>
	<Relationship Id="rId885" Type="http://schemas.openxmlformats.org/officeDocument/2006/relationships/hyperlink" Target="https://login.consultant.ru/link/?req=doc&amp;base=RLAW430&amp;n=7225&amp;dst=100446" TargetMode = "External"/>
	<Relationship Id="rId886" Type="http://schemas.openxmlformats.org/officeDocument/2006/relationships/hyperlink" Target="https://login.consultant.ru/link/?req=doc&amp;base=RLAW430&amp;n=25304&amp;dst=100423" TargetMode = "External"/>
	<Relationship Id="rId887" Type="http://schemas.openxmlformats.org/officeDocument/2006/relationships/hyperlink" Target="https://login.consultant.ru/link/?req=doc&amp;base=RLAW430&amp;n=8744&amp;dst=100042" TargetMode = "External"/>
	<Relationship Id="rId888" Type="http://schemas.openxmlformats.org/officeDocument/2006/relationships/hyperlink" Target="https://login.consultant.ru/link/?req=doc&amp;base=RLAW430&amp;n=25304&amp;dst=100424" TargetMode = "External"/>
	<Relationship Id="rId889" Type="http://schemas.openxmlformats.org/officeDocument/2006/relationships/hyperlink" Target="https://login.consultant.ru/link/?req=doc&amp;base=RLAW430&amp;n=7225&amp;dst=100447" TargetMode = "External"/>
	<Relationship Id="rId890" Type="http://schemas.openxmlformats.org/officeDocument/2006/relationships/hyperlink" Target="https://login.consultant.ru/link/?req=doc&amp;base=RLAW430&amp;n=22237&amp;dst=100063" TargetMode = "External"/>
	<Relationship Id="rId891" Type="http://schemas.openxmlformats.org/officeDocument/2006/relationships/hyperlink" Target="https://login.consultant.ru/link/?req=doc&amp;base=RLAW430&amp;n=28627&amp;dst=100633" TargetMode = "External"/>
	<Relationship Id="rId892" Type="http://schemas.openxmlformats.org/officeDocument/2006/relationships/hyperlink" Target="https://login.consultant.ru/link/?req=doc&amp;base=RLAW430&amp;n=7225&amp;dst=100451" TargetMode = "External"/>
	<Relationship Id="rId893" Type="http://schemas.openxmlformats.org/officeDocument/2006/relationships/hyperlink" Target="https://login.consultant.ru/link/?req=doc&amp;base=RLAW430&amp;n=7225&amp;dst=100457" TargetMode = "External"/>
	<Relationship Id="rId894" Type="http://schemas.openxmlformats.org/officeDocument/2006/relationships/hyperlink" Target="https://login.consultant.ru/link/?req=doc&amp;base=RLAW430&amp;n=11158&amp;dst=100255" TargetMode = "External"/>
	<Relationship Id="rId895" Type="http://schemas.openxmlformats.org/officeDocument/2006/relationships/hyperlink" Target="https://login.consultant.ru/link/?req=doc&amp;base=RLAW430&amp;n=7225&amp;dst=100458" TargetMode = "External"/>
	<Relationship Id="rId896" Type="http://schemas.openxmlformats.org/officeDocument/2006/relationships/hyperlink" Target="https://login.consultant.ru/link/?req=doc&amp;base=RLAW430&amp;n=3620&amp;dst=100448" TargetMode = "External"/>
	<Relationship Id="rId897" Type="http://schemas.openxmlformats.org/officeDocument/2006/relationships/hyperlink" Target="https://login.consultant.ru/link/?req=doc&amp;base=RLAW430&amp;n=16771&amp;dst=100072" TargetMode = "External"/>
	<Relationship Id="rId898" Type="http://schemas.openxmlformats.org/officeDocument/2006/relationships/hyperlink" Target="https://login.consultant.ru/link/?req=doc&amp;base=RLAW430&amp;n=25304&amp;dst=100425" TargetMode = "External"/>
	<Relationship Id="rId899" Type="http://schemas.openxmlformats.org/officeDocument/2006/relationships/hyperlink" Target="https://login.consultant.ru/link/?req=doc&amp;base=RLAW430&amp;n=25304&amp;dst=100426" TargetMode = "External"/>
	<Relationship Id="rId900" Type="http://schemas.openxmlformats.org/officeDocument/2006/relationships/hyperlink" Target="https://login.consultant.ru/link/?req=doc&amp;base=LAW&amp;n=461835&amp;dst=103100" TargetMode = "External"/>
	<Relationship Id="rId901" Type="http://schemas.openxmlformats.org/officeDocument/2006/relationships/hyperlink" Target="https://login.consultant.ru/link/?req=doc&amp;base=RLAW430&amp;n=20753&amp;dst=100068" TargetMode = "External"/>
	<Relationship Id="rId902" Type="http://schemas.openxmlformats.org/officeDocument/2006/relationships/hyperlink" Target="https://login.consultant.ru/link/?req=doc&amp;base=RLAW430&amp;n=30676&amp;dst=100288" TargetMode = "External"/>
	<Relationship Id="rId903" Type="http://schemas.openxmlformats.org/officeDocument/2006/relationships/hyperlink" Target="https://login.consultant.ru/link/?req=doc&amp;base=RLAW430&amp;n=9950&amp;dst=100310" TargetMode = "External"/>
	<Relationship Id="rId904" Type="http://schemas.openxmlformats.org/officeDocument/2006/relationships/hyperlink" Target="https://login.consultant.ru/link/?req=doc&amp;base=RLAW430&amp;n=9950&amp;dst=100313" TargetMode = "External"/>
	<Relationship Id="rId905" Type="http://schemas.openxmlformats.org/officeDocument/2006/relationships/hyperlink" Target="https://login.consultant.ru/link/?req=doc&amp;base=RLAW430&amp;n=25304&amp;dst=100427" TargetMode = "External"/>
	<Relationship Id="rId906" Type="http://schemas.openxmlformats.org/officeDocument/2006/relationships/hyperlink" Target="https://login.consultant.ru/link/?req=doc&amp;base=RLAW430&amp;n=16771&amp;dst=100073" TargetMode = "External"/>
	<Relationship Id="rId907" Type="http://schemas.openxmlformats.org/officeDocument/2006/relationships/hyperlink" Target="https://login.consultant.ru/link/?req=doc&amp;base=RLAW430&amp;n=9950&amp;dst=100331" TargetMode = "External"/>
	<Relationship Id="rId908" Type="http://schemas.openxmlformats.org/officeDocument/2006/relationships/hyperlink" Target="https://login.consultant.ru/link/?req=doc&amp;base=LAW&amp;n=461835&amp;dst=102836" TargetMode = "External"/>
	<Relationship Id="rId909" Type="http://schemas.openxmlformats.org/officeDocument/2006/relationships/hyperlink" Target="https://login.consultant.ru/link/?req=doc&amp;base=RLAW430&amp;n=11158&amp;dst=100265" TargetMode = "External"/>
	<Relationship Id="rId910" Type="http://schemas.openxmlformats.org/officeDocument/2006/relationships/hyperlink" Target="https://login.consultant.ru/link/?req=doc&amp;base=RLAW430&amp;n=9950&amp;dst=100333" TargetMode = "External"/>
	<Relationship Id="rId911" Type="http://schemas.openxmlformats.org/officeDocument/2006/relationships/hyperlink" Target="https://login.consultant.ru/link/?req=doc&amp;base=RLAW430&amp;n=8744&amp;dst=100062" TargetMode = "External"/>
	<Relationship Id="rId912" Type="http://schemas.openxmlformats.org/officeDocument/2006/relationships/hyperlink" Target="https://login.consultant.ru/link/?req=doc&amp;base=RLAW430&amp;n=8968&amp;dst=100255" TargetMode = "External"/>
	<Relationship Id="rId913" Type="http://schemas.openxmlformats.org/officeDocument/2006/relationships/hyperlink" Target="https://login.consultant.ru/link/?req=doc&amp;base=RLAW430&amp;n=5652&amp;dst=100336" TargetMode = "External"/>
	<Relationship Id="rId914" Type="http://schemas.openxmlformats.org/officeDocument/2006/relationships/hyperlink" Target="https://login.consultant.ru/link/?req=doc&amp;base=RLAW430&amp;n=8968&amp;dst=100256" TargetMode = "External"/>
	<Relationship Id="rId915" Type="http://schemas.openxmlformats.org/officeDocument/2006/relationships/hyperlink" Target="https://login.consultant.ru/link/?req=doc&amp;base=RLAW430&amp;n=25304&amp;dst=100429" TargetMode = "External"/>
	<Relationship Id="rId916" Type="http://schemas.openxmlformats.org/officeDocument/2006/relationships/hyperlink" Target="https://login.consultant.ru/link/?req=doc&amp;base=RLAW430&amp;n=11158&amp;dst=100267" TargetMode = "External"/>
	<Relationship Id="rId917" Type="http://schemas.openxmlformats.org/officeDocument/2006/relationships/hyperlink" Target="https://login.consultant.ru/link/?req=doc&amp;base=RLAW430&amp;n=16771&amp;dst=100076" TargetMode = "External"/>
	<Relationship Id="rId918" Type="http://schemas.openxmlformats.org/officeDocument/2006/relationships/hyperlink" Target="https://login.consultant.ru/link/?req=doc&amp;base=RLAW430&amp;n=5652&amp;dst=100337" TargetMode = "External"/>
	<Relationship Id="rId919" Type="http://schemas.openxmlformats.org/officeDocument/2006/relationships/hyperlink" Target="https://login.consultant.ru/link/?req=doc&amp;base=RLAW430&amp;n=8968&amp;dst=100257" TargetMode = "External"/>
	<Relationship Id="rId920" Type="http://schemas.openxmlformats.org/officeDocument/2006/relationships/hyperlink" Target="https://login.consultant.ru/link/?req=doc&amp;base=RLAW430&amp;n=25304&amp;dst=100430" TargetMode = "External"/>
	<Relationship Id="rId921" Type="http://schemas.openxmlformats.org/officeDocument/2006/relationships/hyperlink" Target="https://login.consultant.ru/link/?req=doc&amp;base=RLAW430&amp;n=16771&amp;dst=100077" TargetMode = "External"/>
	<Relationship Id="rId922" Type="http://schemas.openxmlformats.org/officeDocument/2006/relationships/hyperlink" Target="https://login.consultant.ru/link/?req=doc&amp;base=RLAW430&amp;n=8968&amp;dst=100260" TargetMode = "External"/>
	<Relationship Id="rId923" Type="http://schemas.openxmlformats.org/officeDocument/2006/relationships/hyperlink" Target="https://login.consultant.ru/link/?req=doc&amp;base=RLAW430&amp;n=5652&amp;dst=100338" TargetMode = "External"/>
	<Relationship Id="rId924" Type="http://schemas.openxmlformats.org/officeDocument/2006/relationships/hyperlink" Target="https://login.consultant.ru/link/?req=doc&amp;base=RLAW430&amp;n=9950&amp;dst=100335" TargetMode = "External"/>
	<Relationship Id="rId925" Type="http://schemas.openxmlformats.org/officeDocument/2006/relationships/hyperlink" Target="https://login.consultant.ru/link/?req=doc&amp;base=RLAW430&amp;n=8744&amp;dst=100068" TargetMode = "External"/>
	<Relationship Id="rId926" Type="http://schemas.openxmlformats.org/officeDocument/2006/relationships/hyperlink" Target="https://login.consultant.ru/link/?req=doc&amp;base=RLAW430&amp;n=8968&amp;dst=100262" TargetMode = "External"/>
	<Relationship Id="rId927" Type="http://schemas.openxmlformats.org/officeDocument/2006/relationships/hyperlink" Target="https://login.consultant.ru/link/?req=doc&amp;base=RLAW430&amp;n=9950&amp;dst=100336" TargetMode = "External"/>
	<Relationship Id="rId928" Type="http://schemas.openxmlformats.org/officeDocument/2006/relationships/hyperlink" Target="https://login.consultant.ru/link/?req=doc&amp;base=RLAW430&amp;n=8744&amp;dst=100069" TargetMode = "External"/>
	<Relationship Id="rId929" Type="http://schemas.openxmlformats.org/officeDocument/2006/relationships/hyperlink" Target="https://login.consultant.ru/link/?req=doc&amp;base=RLAW430&amp;n=8968&amp;dst=100263" TargetMode = "External"/>
	<Relationship Id="rId930" Type="http://schemas.openxmlformats.org/officeDocument/2006/relationships/hyperlink" Target="https://login.consultant.ru/link/?req=doc&amp;base=RLAW430&amp;n=16771&amp;dst=100079" TargetMode = "External"/>
	<Relationship Id="rId931" Type="http://schemas.openxmlformats.org/officeDocument/2006/relationships/hyperlink" Target="https://login.consultant.ru/link/?req=doc&amp;base=RLAW430&amp;n=16771&amp;dst=100080" TargetMode = "External"/>
	<Relationship Id="rId932" Type="http://schemas.openxmlformats.org/officeDocument/2006/relationships/hyperlink" Target="https://login.consultant.ru/link/?req=doc&amp;base=RLAW430&amp;n=25304&amp;dst=100431" TargetMode = "External"/>
	<Relationship Id="rId933" Type="http://schemas.openxmlformats.org/officeDocument/2006/relationships/hyperlink" Target="https://login.consultant.ru/link/?req=doc&amp;base=RLAW430&amp;n=25304&amp;dst=100432" TargetMode = "External"/>
	<Relationship Id="rId934" Type="http://schemas.openxmlformats.org/officeDocument/2006/relationships/hyperlink" Target="https://login.consultant.ru/link/?req=doc&amp;base=RLAW430&amp;n=25304&amp;dst=100434" TargetMode = "External"/>
	<Relationship Id="rId935" Type="http://schemas.openxmlformats.org/officeDocument/2006/relationships/hyperlink" Target="https://login.consultant.ru/link/?req=doc&amp;base=RLAW430&amp;n=8968&amp;dst=100264" TargetMode = "External"/>
	<Relationship Id="rId936" Type="http://schemas.openxmlformats.org/officeDocument/2006/relationships/hyperlink" Target="https://login.consultant.ru/link/?req=doc&amp;base=RLAW430&amp;n=25304&amp;dst=100435" TargetMode = "External"/>
	<Relationship Id="rId937" Type="http://schemas.openxmlformats.org/officeDocument/2006/relationships/hyperlink" Target="https://login.consultant.ru/link/?req=doc&amp;base=RLAW430&amp;n=11158&amp;dst=100280" TargetMode = "External"/>
	<Relationship Id="rId938" Type="http://schemas.openxmlformats.org/officeDocument/2006/relationships/hyperlink" Target="https://login.consultant.ru/link/?req=doc&amp;base=RLAW430&amp;n=9950&amp;dst=100337" TargetMode = "External"/>
	<Relationship Id="rId939" Type="http://schemas.openxmlformats.org/officeDocument/2006/relationships/hyperlink" Target="https://login.consultant.ru/link/?req=doc&amp;base=RLAW430&amp;n=8744&amp;dst=100070" TargetMode = "External"/>
	<Relationship Id="rId940" Type="http://schemas.openxmlformats.org/officeDocument/2006/relationships/hyperlink" Target="https://login.consultant.ru/link/?req=doc&amp;base=RLAW430&amp;n=8968&amp;dst=100265" TargetMode = "External"/>
	<Relationship Id="rId941" Type="http://schemas.openxmlformats.org/officeDocument/2006/relationships/hyperlink" Target="https://login.consultant.ru/link/?req=doc&amp;base=RLAW430&amp;n=25304&amp;dst=100436" TargetMode = "External"/>
	<Relationship Id="rId942" Type="http://schemas.openxmlformats.org/officeDocument/2006/relationships/hyperlink" Target="https://login.consultant.ru/link/?req=doc&amp;base=RLAW430&amp;n=3620&amp;dst=100459" TargetMode = "External"/>
	<Relationship Id="rId943" Type="http://schemas.openxmlformats.org/officeDocument/2006/relationships/hyperlink" Target="https://login.consultant.ru/link/?req=doc&amp;base=RLAW430&amp;n=8968&amp;dst=100266" TargetMode = "External"/>
	<Relationship Id="rId944" Type="http://schemas.openxmlformats.org/officeDocument/2006/relationships/hyperlink" Target="https://login.consultant.ru/link/?req=doc&amp;base=RLAW430&amp;n=17508&amp;dst=100108" TargetMode = "External"/>
	<Relationship Id="rId945" Type="http://schemas.openxmlformats.org/officeDocument/2006/relationships/hyperlink" Target="https://login.consultant.ru/link/?req=doc&amp;base=RLAW430&amp;n=9950&amp;dst=100338" TargetMode = "External"/>
	<Relationship Id="rId946" Type="http://schemas.openxmlformats.org/officeDocument/2006/relationships/hyperlink" Target="https://login.consultant.ru/link/?req=doc&amp;base=RLAW430&amp;n=11158&amp;dst=100282" TargetMode = "External"/>
	<Relationship Id="rId947" Type="http://schemas.openxmlformats.org/officeDocument/2006/relationships/hyperlink" Target="https://login.consultant.ru/link/?req=doc&amp;base=RLAW430&amp;n=3620&amp;dst=100460" TargetMode = "External"/>
	<Relationship Id="rId948" Type="http://schemas.openxmlformats.org/officeDocument/2006/relationships/hyperlink" Target="https://login.consultant.ru/link/?req=doc&amp;base=RLAW430&amp;n=5652&amp;dst=100339" TargetMode = "External"/>
	<Relationship Id="rId949" Type="http://schemas.openxmlformats.org/officeDocument/2006/relationships/hyperlink" Target="https://login.consultant.ru/link/?req=doc&amp;base=RLAW430&amp;n=8968&amp;dst=100267" TargetMode = "External"/>
	<Relationship Id="rId950" Type="http://schemas.openxmlformats.org/officeDocument/2006/relationships/hyperlink" Target="https://login.consultant.ru/link/?req=doc&amp;base=RLAW430&amp;n=25304&amp;dst=100437" TargetMode = "External"/>
	<Relationship Id="rId951" Type="http://schemas.openxmlformats.org/officeDocument/2006/relationships/hyperlink" Target="https://login.consultant.ru/link/?req=doc&amp;base=RLAW430&amp;n=11158&amp;dst=100283" TargetMode = "External"/>
	<Relationship Id="rId952" Type="http://schemas.openxmlformats.org/officeDocument/2006/relationships/hyperlink" Target="https://login.consultant.ru/link/?req=doc&amp;base=RLAW430&amp;n=30676&amp;dst=100291" TargetMode = "External"/>
	<Relationship Id="rId953" Type="http://schemas.openxmlformats.org/officeDocument/2006/relationships/hyperlink" Target="https://login.consultant.ru/link/?req=doc&amp;base=RLAW430&amp;n=9950&amp;dst=100344" TargetMode = "External"/>
	<Relationship Id="rId954" Type="http://schemas.openxmlformats.org/officeDocument/2006/relationships/hyperlink" Target="https://login.consultant.ru/link/?req=doc&amp;base=RLAW430&amp;n=8744&amp;dst=100072" TargetMode = "External"/>
	<Relationship Id="rId955" Type="http://schemas.openxmlformats.org/officeDocument/2006/relationships/hyperlink" Target="https://login.consultant.ru/link/?req=doc&amp;base=RLAW430&amp;n=8968&amp;dst=100270" TargetMode = "External"/>
	<Relationship Id="rId956" Type="http://schemas.openxmlformats.org/officeDocument/2006/relationships/hyperlink" Target="https://login.consultant.ru/link/?req=doc&amp;base=RLAW430&amp;n=11158&amp;dst=100285" TargetMode = "External"/>
	<Relationship Id="rId957" Type="http://schemas.openxmlformats.org/officeDocument/2006/relationships/hyperlink" Target="https://login.consultant.ru/link/?req=doc&amp;base=RLAW430&amp;n=17508&amp;dst=100109" TargetMode = "External"/>
	<Relationship Id="rId958" Type="http://schemas.openxmlformats.org/officeDocument/2006/relationships/hyperlink" Target="https://login.consultant.ru/link/?req=doc&amp;base=RLAW430&amp;n=9950&amp;dst=100345" TargetMode = "External"/>
	<Relationship Id="rId959" Type="http://schemas.openxmlformats.org/officeDocument/2006/relationships/hyperlink" Target="https://login.consultant.ru/link/?req=doc&amp;base=RLAW430&amp;n=8744&amp;dst=100073" TargetMode = "External"/>
	<Relationship Id="rId960" Type="http://schemas.openxmlformats.org/officeDocument/2006/relationships/hyperlink" Target="https://login.consultant.ru/link/?req=doc&amp;base=RLAW430&amp;n=8968&amp;dst=100271" TargetMode = "External"/>
	<Relationship Id="rId961" Type="http://schemas.openxmlformats.org/officeDocument/2006/relationships/hyperlink" Target="https://login.consultant.ru/link/?req=doc&amp;base=RLAW430&amp;n=9950&amp;dst=100346" TargetMode = "External"/>
	<Relationship Id="rId962" Type="http://schemas.openxmlformats.org/officeDocument/2006/relationships/hyperlink" Target="https://login.consultant.ru/link/?req=doc&amp;base=RLAW430&amp;n=8744&amp;dst=100074" TargetMode = "External"/>
	<Relationship Id="rId963" Type="http://schemas.openxmlformats.org/officeDocument/2006/relationships/hyperlink" Target="https://login.consultant.ru/link/?req=doc&amp;base=RLAW430&amp;n=8968&amp;dst=100272" TargetMode = "External"/>
	<Relationship Id="rId964" Type="http://schemas.openxmlformats.org/officeDocument/2006/relationships/hyperlink" Target="https://login.consultant.ru/link/?req=doc&amp;base=RLAW430&amp;n=25304&amp;dst=100438" TargetMode = "External"/>
	<Relationship Id="rId965" Type="http://schemas.openxmlformats.org/officeDocument/2006/relationships/hyperlink" Target="https://login.consultant.ru/link/?req=doc&amp;base=RLAW430&amp;n=3620&amp;dst=100462" TargetMode = "External"/>
	<Relationship Id="rId966" Type="http://schemas.openxmlformats.org/officeDocument/2006/relationships/hyperlink" Target="https://login.consultant.ru/link/?req=doc&amp;base=RLAW430&amp;n=9950&amp;dst=100347" TargetMode = "External"/>
	<Relationship Id="rId967" Type="http://schemas.openxmlformats.org/officeDocument/2006/relationships/hyperlink" Target="https://login.consultant.ru/link/?req=doc&amp;base=RLAW430&amp;n=8744&amp;dst=100075" TargetMode = "External"/>
	<Relationship Id="rId968" Type="http://schemas.openxmlformats.org/officeDocument/2006/relationships/hyperlink" Target="https://login.consultant.ru/link/?req=doc&amp;base=RLAW430&amp;n=8968&amp;dst=100273" TargetMode = "External"/>
	<Relationship Id="rId969" Type="http://schemas.openxmlformats.org/officeDocument/2006/relationships/hyperlink" Target="https://login.consultant.ru/link/?req=doc&amp;base=RLAW430&amp;n=11158&amp;dst=100286" TargetMode = "External"/>
	<Relationship Id="rId970" Type="http://schemas.openxmlformats.org/officeDocument/2006/relationships/hyperlink" Target="https://login.consultant.ru/link/?req=doc&amp;base=RLAW430&amp;n=25304&amp;dst=100439" TargetMode = "External"/>
	<Relationship Id="rId971" Type="http://schemas.openxmlformats.org/officeDocument/2006/relationships/hyperlink" Target="https://login.consultant.ru/link/?req=doc&amp;base=RLAW430&amp;n=11158&amp;dst=100287" TargetMode = "External"/>
	<Relationship Id="rId972" Type="http://schemas.openxmlformats.org/officeDocument/2006/relationships/hyperlink" Target="https://login.consultant.ru/link/?req=doc&amp;base=RLAW430&amp;n=16771&amp;dst=100081" TargetMode = "External"/>
	<Relationship Id="rId973" Type="http://schemas.openxmlformats.org/officeDocument/2006/relationships/hyperlink" Target="https://login.consultant.ru/link/?req=doc&amp;base=RLAW430&amp;n=25304&amp;dst=100440" TargetMode = "External"/>
	<Relationship Id="rId974" Type="http://schemas.openxmlformats.org/officeDocument/2006/relationships/hyperlink" Target="https://login.consultant.ru/link/?req=doc&amp;base=LAW&amp;n=461835&amp;dst=102836" TargetMode = "External"/>
	<Relationship Id="rId975" Type="http://schemas.openxmlformats.org/officeDocument/2006/relationships/hyperlink" Target="https://login.consultant.ru/link/?req=doc&amp;base=RLAW430&amp;n=25304&amp;dst=100441" TargetMode = "External"/>
	<Relationship Id="rId976" Type="http://schemas.openxmlformats.org/officeDocument/2006/relationships/hyperlink" Target="https://login.consultant.ru/link/?req=doc&amp;base=RLAW430&amp;n=16771&amp;dst=100082" TargetMode = "External"/>
	<Relationship Id="rId977" Type="http://schemas.openxmlformats.org/officeDocument/2006/relationships/hyperlink" Target="https://login.consultant.ru/link/?req=doc&amp;base=RLAW430&amp;n=11158&amp;dst=100288" TargetMode = "External"/>
	<Relationship Id="rId978" Type="http://schemas.openxmlformats.org/officeDocument/2006/relationships/hyperlink" Target="https://login.consultant.ru/link/?req=doc&amp;base=LAW&amp;n=461835" TargetMode = "External"/>
	<Relationship Id="rId979" Type="http://schemas.openxmlformats.org/officeDocument/2006/relationships/hyperlink" Target="https://login.consultant.ru/link/?req=doc&amp;base=RLAW430&amp;n=9950&amp;dst=100348" TargetMode = "External"/>
	<Relationship Id="rId980" Type="http://schemas.openxmlformats.org/officeDocument/2006/relationships/hyperlink" Target="https://login.consultant.ru/link/?req=doc&amp;base=RLAW430&amp;n=11158&amp;dst=100296" TargetMode = "External"/>
	<Relationship Id="rId981" Type="http://schemas.openxmlformats.org/officeDocument/2006/relationships/hyperlink" Target="https://login.consultant.ru/link/?req=doc&amp;base=LAW&amp;n=461835&amp;dst=100485" TargetMode = "External"/>
	<Relationship Id="rId982" Type="http://schemas.openxmlformats.org/officeDocument/2006/relationships/hyperlink" Target="https://login.consultant.ru/link/?req=doc&amp;base=RLAW430&amp;n=9950&amp;dst=100349" TargetMode = "External"/>
	<Relationship Id="rId983" Type="http://schemas.openxmlformats.org/officeDocument/2006/relationships/hyperlink" Target="https://login.consultant.ru/link/?req=doc&amp;base=RLAW430&amp;n=8968&amp;dst=100274" TargetMode = "External"/>
	<Relationship Id="rId984" Type="http://schemas.openxmlformats.org/officeDocument/2006/relationships/hyperlink" Target="https://login.consultant.ru/link/?req=doc&amp;base=RLAW430&amp;n=25304&amp;dst=100443" TargetMode = "External"/>
	<Relationship Id="rId985" Type="http://schemas.openxmlformats.org/officeDocument/2006/relationships/hyperlink" Target="https://login.consultant.ru/link/?req=doc&amp;base=LAW&amp;n=461835&amp;dst=102030" TargetMode = "External"/>
	<Relationship Id="rId986" Type="http://schemas.openxmlformats.org/officeDocument/2006/relationships/hyperlink" Target="https://login.consultant.ru/link/?req=doc&amp;base=RLAW430&amp;n=3620&amp;dst=100463" TargetMode = "External"/>
	<Relationship Id="rId987" Type="http://schemas.openxmlformats.org/officeDocument/2006/relationships/hyperlink" Target="https://login.consultant.ru/link/?req=doc&amp;base=RLAW430&amp;n=9950&amp;dst=100351" TargetMode = "External"/>
	<Relationship Id="rId988" Type="http://schemas.openxmlformats.org/officeDocument/2006/relationships/hyperlink" Target="https://login.consultant.ru/link/?req=doc&amp;base=RLAW430&amp;n=8744&amp;dst=100076" TargetMode = "External"/>
	<Relationship Id="rId989" Type="http://schemas.openxmlformats.org/officeDocument/2006/relationships/hyperlink" Target="https://login.consultant.ru/link/?req=doc&amp;base=RLAW430&amp;n=8968&amp;dst=100275" TargetMode = "External"/>
	<Relationship Id="rId990" Type="http://schemas.openxmlformats.org/officeDocument/2006/relationships/hyperlink" Target="https://login.consultant.ru/link/?req=doc&amp;base=RLAW430&amp;n=11158&amp;dst=100297" TargetMode = "External"/>
	<Relationship Id="rId991" Type="http://schemas.openxmlformats.org/officeDocument/2006/relationships/hyperlink" Target="https://login.consultant.ru/link/?req=doc&amp;base=RLAW430&amp;n=16771&amp;dst=100083" TargetMode = "External"/>
	<Relationship Id="rId992" Type="http://schemas.openxmlformats.org/officeDocument/2006/relationships/hyperlink" Target="https://login.consultant.ru/link/?req=doc&amp;base=RLAW430&amp;n=11158&amp;dst=100298" TargetMode = "External"/>
	<Relationship Id="rId993" Type="http://schemas.openxmlformats.org/officeDocument/2006/relationships/hyperlink" Target="https://login.consultant.ru/link/?req=doc&amp;base=LAW&amp;n=461835" TargetMode = "External"/>
	<Relationship Id="rId994" Type="http://schemas.openxmlformats.org/officeDocument/2006/relationships/hyperlink" Target="https://login.consultant.ru/link/?req=doc&amp;base=RLAW430&amp;n=18810&amp;dst=100017" TargetMode = "External"/>
	<Relationship Id="rId995" Type="http://schemas.openxmlformats.org/officeDocument/2006/relationships/hyperlink" Target="https://login.consultant.ru/link/?req=doc&amp;base=LAW&amp;n=461835" TargetMode = "External"/>
	<Relationship Id="rId996" Type="http://schemas.openxmlformats.org/officeDocument/2006/relationships/hyperlink" Target="https://login.consultant.ru/link/?req=doc&amp;base=RLAW430&amp;n=11158&amp;dst=100300" TargetMode = "External"/>
	<Relationship Id="rId997" Type="http://schemas.openxmlformats.org/officeDocument/2006/relationships/hyperlink" Target="https://login.consultant.ru/link/?req=doc&amp;base=RLAW430&amp;n=11158&amp;dst=100303" TargetMode = "External"/>
	<Relationship Id="rId998" Type="http://schemas.openxmlformats.org/officeDocument/2006/relationships/hyperlink" Target="https://login.consultant.ru/link/?req=doc&amp;base=RLAW430&amp;n=11158&amp;dst=100304" TargetMode = "External"/>
	<Relationship Id="rId999" Type="http://schemas.openxmlformats.org/officeDocument/2006/relationships/hyperlink" Target="https://login.consultant.ru/link/?req=doc&amp;base=RLAW430&amp;n=11158&amp;dst=100306" TargetMode = "External"/>
	<Relationship Id="rId1000" Type="http://schemas.openxmlformats.org/officeDocument/2006/relationships/hyperlink" Target="https://login.consultant.ru/link/?req=doc&amp;base=RLAW430&amp;n=7225&amp;dst=100460" TargetMode = "External"/>
	<Relationship Id="rId1001" Type="http://schemas.openxmlformats.org/officeDocument/2006/relationships/hyperlink" Target="https://login.consultant.ru/link/?req=doc&amp;base=RLAW430&amp;n=20753&amp;dst=100070" TargetMode = "External"/>
	<Relationship Id="rId1002" Type="http://schemas.openxmlformats.org/officeDocument/2006/relationships/hyperlink" Target="https://login.consultant.ru/link/?req=doc&amp;base=RLAW430&amp;n=30676&amp;dst=100292" TargetMode = "External"/>
	<Relationship Id="rId1003" Type="http://schemas.openxmlformats.org/officeDocument/2006/relationships/hyperlink" Target="https://login.consultant.ru/link/?req=doc&amp;base=RLAW430&amp;n=25304&amp;dst=100445" TargetMode = "External"/>
	<Relationship Id="rId1004" Type="http://schemas.openxmlformats.org/officeDocument/2006/relationships/hyperlink" Target="https://login.consultant.ru/link/?req=doc&amp;base=RLAW430&amp;n=8968&amp;dst=100276" TargetMode = "External"/>
	<Relationship Id="rId1005" Type="http://schemas.openxmlformats.org/officeDocument/2006/relationships/hyperlink" Target="https://login.consultant.ru/link/?req=doc&amp;base=RLAW430&amp;n=25304&amp;dst=100445" TargetMode = "External"/>
	<Relationship Id="rId1006" Type="http://schemas.openxmlformats.org/officeDocument/2006/relationships/hyperlink" Target="https://login.consultant.ru/link/?req=doc&amp;base=RLAW430&amp;n=11158&amp;dst=100308" TargetMode = "External"/>
	<Relationship Id="rId1007" Type="http://schemas.openxmlformats.org/officeDocument/2006/relationships/hyperlink" Target="https://login.consultant.ru/link/?req=doc&amp;base=RLAW430&amp;n=25304&amp;dst=100445" TargetMode = "External"/>
	<Relationship Id="rId1008" Type="http://schemas.openxmlformats.org/officeDocument/2006/relationships/hyperlink" Target="https://login.consultant.ru/link/?req=doc&amp;base=RLAW430&amp;n=30676&amp;dst=100295" TargetMode = "External"/>
	<Relationship Id="rId1009" Type="http://schemas.openxmlformats.org/officeDocument/2006/relationships/hyperlink" Target="https://login.consultant.ru/link/?req=doc&amp;base=LAW&amp;n=461835&amp;dst=100485" TargetMode = "External"/>
	<Relationship Id="rId1010" Type="http://schemas.openxmlformats.org/officeDocument/2006/relationships/hyperlink" Target="https://login.consultant.ru/link/?req=doc&amp;base=RLAW430&amp;n=25304&amp;dst=100445" TargetMode = "External"/>
	<Relationship Id="rId1011" Type="http://schemas.openxmlformats.org/officeDocument/2006/relationships/hyperlink" Target="https://login.consultant.ru/link/?req=doc&amp;base=RLAW430&amp;n=25304&amp;dst=100445" TargetMode = "External"/>
	<Relationship Id="rId1012" Type="http://schemas.openxmlformats.org/officeDocument/2006/relationships/hyperlink" Target="https://login.consultant.ru/link/?req=doc&amp;base=RLAW430&amp;n=25304&amp;dst=100445" TargetMode = "External"/>
	<Relationship Id="rId1013" Type="http://schemas.openxmlformats.org/officeDocument/2006/relationships/hyperlink" Target="https://login.consultant.ru/link/?req=doc&amp;base=RLAW430&amp;n=25304&amp;dst=100445" TargetMode = "External"/>
	<Relationship Id="rId1014" Type="http://schemas.openxmlformats.org/officeDocument/2006/relationships/hyperlink" Target="https://login.consultant.ru/link/?req=doc&amp;base=RLAW430&amp;n=25304&amp;dst=100445" TargetMode = "External"/>
	<Relationship Id="rId1015" Type="http://schemas.openxmlformats.org/officeDocument/2006/relationships/hyperlink" Target="https://login.consultant.ru/link/?req=doc&amp;base=LAW&amp;n=461835&amp;dst=100485" TargetMode = "External"/>
	<Relationship Id="rId1016" Type="http://schemas.openxmlformats.org/officeDocument/2006/relationships/hyperlink" Target="https://login.consultant.ru/link/?req=doc&amp;base=RLAW430&amp;n=25304&amp;dst=100445" TargetMode = "External"/>
	<Relationship Id="rId1017" Type="http://schemas.openxmlformats.org/officeDocument/2006/relationships/hyperlink" Target="https://login.consultant.ru/link/?req=doc&amp;base=RLAW430&amp;n=30676&amp;dst=100297" TargetMode = "External"/>
	<Relationship Id="rId1018" Type="http://schemas.openxmlformats.org/officeDocument/2006/relationships/hyperlink" Target="https://login.consultant.ru/link/?req=doc&amp;base=RLAW430&amp;n=8968&amp;dst=100287" TargetMode = "External"/>
	<Relationship Id="rId1019" Type="http://schemas.openxmlformats.org/officeDocument/2006/relationships/hyperlink" Target="https://login.consultant.ru/link/?req=doc&amp;base=RLAW430&amp;n=25304&amp;dst=100446" TargetMode = "External"/>
	<Relationship Id="rId1020" Type="http://schemas.openxmlformats.org/officeDocument/2006/relationships/hyperlink" Target="https://login.consultant.ru/link/?req=doc&amp;base=RLAW430&amp;n=30676&amp;dst=100299" TargetMode = "External"/>
	<Relationship Id="rId1021" Type="http://schemas.openxmlformats.org/officeDocument/2006/relationships/hyperlink" Target="https://login.consultant.ru/link/?req=doc&amp;base=RLAW430&amp;n=25304&amp;dst=100446" TargetMode = "External"/>
	<Relationship Id="rId1022" Type="http://schemas.openxmlformats.org/officeDocument/2006/relationships/hyperlink" Target="https://login.consultant.ru/link/?req=doc&amp;base=LAW&amp;n=461835&amp;dst=101773" TargetMode = "External"/>
	<Relationship Id="rId1023" Type="http://schemas.openxmlformats.org/officeDocument/2006/relationships/hyperlink" Target="https://login.consultant.ru/link/?req=doc&amp;base=RLAW430&amp;n=17508&amp;dst=100112" TargetMode = "External"/>
	<Relationship Id="rId1024" Type="http://schemas.openxmlformats.org/officeDocument/2006/relationships/hyperlink" Target="https://login.consultant.ru/link/?req=doc&amp;base=RLAW430&amp;n=17508&amp;dst=100113" TargetMode = "External"/>
	<Relationship Id="rId1025" Type="http://schemas.openxmlformats.org/officeDocument/2006/relationships/hyperlink" Target="https://login.consultant.ru/link/?req=doc&amp;base=RLAW430&amp;n=17508&amp;dst=100114" TargetMode = "External"/>
	<Relationship Id="rId1026" Type="http://schemas.openxmlformats.org/officeDocument/2006/relationships/hyperlink" Target="https://login.consultant.ru/link/?req=doc&amp;base=RLAW430&amp;n=17508&amp;dst=100115" TargetMode = "External"/>
	<Relationship Id="rId1027" Type="http://schemas.openxmlformats.org/officeDocument/2006/relationships/hyperlink" Target="https://login.consultant.ru/link/?req=doc&amp;base=RLAW430&amp;n=25304&amp;dst=100446" TargetMode = "External"/>
	<Relationship Id="rId1028" Type="http://schemas.openxmlformats.org/officeDocument/2006/relationships/hyperlink" Target="https://login.consultant.ru/link/?req=doc&amp;base=RLAW430&amp;n=25304&amp;dst=100446" TargetMode = "External"/>
	<Relationship Id="rId1029" Type="http://schemas.openxmlformats.org/officeDocument/2006/relationships/hyperlink" Target="https://login.consultant.ru/link/?req=doc&amp;base=RLAW430&amp;n=17508&amp;dst=100116" TargetMode = "External"/>
	<Relationship Id="rId1030" Type="http://schemas.openxmlformats.org/officeDocument/2006/relationships/hyperlink" Target="https://login.consultant.ru/link/?req=doc&amp;base=RLAW430&amp;n=25304&amp;dst=100446" TargetMode = "External"/>
	<Relationship Id="rId1031" Type="http://schemas.openxmlformats.org/officeDocument/2006/relationships/hyperlink" Target="https://login.consultant.ru/link/?req=doc&amp;base=RLAW430&amp;n=3620&amp;dst=100484" TargetMode = "External"/>
	<Relationship Id="rId1032" Type="http://schemas.openxmlformats.org/officeDocument/2006/relationships/hyperlink" Target="https://login.consultant.ru/link/?req=doc&amp;base=RLAW430&amp;n=9950&amp;dst=100357" TargetMode = "External"/>
	<Relationship Id="rId1033" Type="http://schemas.openxmlformats.org/officeDocument/2006/relationships/hyperlink" Target="https://login.consultant.ru/link/?req=doc&amp;base=RLAW430&amp;n=25304&amp;dst=100447" TargetMode = "External"/>
	<Relationship Id="rId1034" Type="http://schemas.openxmlformats.org/officeDocument/2006/relationships/hyperlink" Target="https://login.consultant.ru/link/?req=doc&amp;base=RLAW430&amp;n=9950&amp;dst=100358" TargetMode = "External"/>
	<Relationship Id="rId1035" Type="http://schemas.openxmlformats.org/officeDocument/2006/relationships/hyperlink" Target="https://login.consultant.ru/link/?req=doc&amp;base=RLAW430&amp;n=11158&amp;dst=100311" TargetMode = "External"/>
	<Relationship Id="rId1036" Type="http://schemas.openxmlformats.org/officeDocument/2006/relationships/hyperlink" Target="https://login.consultant.ru/link/?req=doc&amp;base=RLAW430&amp;n=30676&amp;dst=100301" TargetMode = "External"/>
	<Relationship Id="rId1037" Type="http://schemas.openxmlformats.org/officeDocument/2006/relationships/hyperlink" Target="https://login.consultant.ru/link/?req=doc&amp;base=RLAW430&amp;n=28631&amp;dst=100025" TargetMode = "External"/>
	<Relationship Id="rId1038" Type="http://schemas.openxmlformats.org/officeDocument/2006/relationships/hyperlink" Target="https://login.consultant.ru/link/?req=doc&amp;base=RLAW430&amp;n=3620&amp;dst=100485" TargetMode = "External"/>
	<Relationship Id="rId1039" Type="http://schemas.openxmlformats.org/officeDocument/2006/relationships/hyperlink" Target="https://login.consultant.ru/link/?req=doc&amp;base=RLAW430&amp;n=9950&amp;dst=100360" TargetMode = "External"/>
	<Relationship Id="rId1040" Type="http://schemas.openxmlformats.org/officeDocument/2006/relationships/hyperlink" Target="https://login.consultant.ru/link/?req=doc&amp;base=RLAW430&amp;n=25304&amp;dst=100447" TargetMode = "External"/>
	<Relationship Id="rId1041" Type="http://schemas.openxmlformats.org/officeDocument/2006/relationships/hyperlink" Target="https://login.consultant.ru/link/?req=doc&amp;base=RLAW430&amp;n=11158&amp;dst=100312" TargetMode = "External"/>
	<Relationship Id="rId1042" Type="http://schemas.openxmlformats.org/officeDocument/2006/relationships/hyperlink" Target="https://login.consultant.ru/link/?req=doc&amp;base=RLAW430&amp;n=30676&amp;dst=100302" TargetMode = "External"/>
	<Relationship Id="rId1043" Type="http://schemas.openxmlformats.org/officeDocument/2006/relationships/hyperlink" Target="https://login.consultant.ru/link/?req=doc&amp;base=RLAW430&amp;n=9950&amp;dst=100361" TargetMode = "External"/>
	<Relationship Id="rId1044" Type="http://schemas.openxmlformats.org/officeDocument/2006/relationships/hyperlink" Target="https://login.consultant.ru/link/?req=doc&amp;base=RLAW430&amp;n=9950&amp;dst=100365" TargetMode = "External"/>
	<Relationship Id="rId1045" Type="http://schemas.openxmlformats.org/officeDocument/2006/relationships/hyperlink" Target="https://login.consultant.ru/link/?req=doc&amp;base=RLAW430&amp;n=3620&amp;dst=100487" TargetMode = "External"/>
	<Relationship Id="rId1046" Type="http://schemas.openxmlformats.org/officeDocument/2006/relationships/hyperlink" Target="https://login.consultant.ru/link/?req=doc&amp;base=RLAW430&amp;n=17508&amp;dst=100117" TargetMode = "External"/>
	<Relationship Id="rId1047" Type="http://schemas.openxmlformats.org/officeDocument/2006/relationships/hyperlink" Target="https://login.consultant.ru/link/?req=doc&amp;base=RLAW430&amp;n=7225&amp;dst=100462" TargetMode = "External"/>
	<Relationship Id="rId1048" Type="http://schemas.openxmlformats.org/officeDocument/2006/relationships/hyperlink" Target="https://login.consultant.ru/link/?req=doc&amp;base=RLAW430&amp;n=25304&amp;dst=100448" TargetMode = "External"/>
	<Relationship Id="rId1049" Type="http://schemas.openxmlformats.org/officeDocument/2006/relationships/hyperlink" Target="https://login.consultant.ru/link/?req=doc&amp;base=RLAW430&amp;n=30676&amp;dst=100303" TargetMode = "External"/>
	<Relationship Id="rId1050" Type="http://schemas.openxmlformats.org/officeDocument/2006/relationships/hyperlink" Target="https://login.consultant.ru/link/?req=doc&amp;base=RLAW430&amp;n=3620&amp;dst=100493" TargetMode = "External"/>
	<Relationship Id="rId1051" Type="http://schemas.openxmlformats.org/officeDocument/2006/relationships/hyperlink" Target="https://login.consultant.ru/link/?req=doc&amp;base=RLAW430&amp;n=25304&amp;dst=100449" TargetMode = "External"/>
	<Relationship Id="rId1052" Type="http://schemas.openxmlformats.org/officeDocument/2006/relationships/hyperlink" Target="https://login.consultant.ru/link/?req=doc&amp;base=LAW&amp;n=461835&amp;dst=102049" TargetMode = "External"/>
	<Relationship Id="rId1053" Type="http://schemas.openxmlformats.org/officeDocument/2006/relationships/hyperlink" Target="https://login.consultant.ru/link/?req=doc&amp;base=RLAW430&amp;n=3620&amp;dst=100494" TargetMode = "External"/>
	<Relationship Id="rId1054" Type="http://schemas.openxmlformats.org/officeDocument/2006/relationships/hyperlink" Target="https://login.consultant.ru/link/?req=doc&amp;base=RLAW430&amp;n=8968&amp;dst=100304" TargetMode = "External"/>
	<Relationship Id="rId1055" Type="http://schemas.openxmlformats.org/officeDocument/2006/relationships/hyperlink" Target="https://login.consultant.ru/link/?req=doc&amp;base=LAW&amp;n=461835" TargetMode = "External"/>
	<Relationship Id="rId1056" Type="http://schemas.openxmlformats.org/officeDocument/2006/relationships/hyperlink" Target="https://login.consultant.ru/link/?req=doc&amp;base=RLAW430&amp;n=3620&amp;dst=100504" TargetMode = "External"/>
	<Relationship Id="rId1057" Type="http://schemas.openxmlformats.org/officeDocument/2006/relationships/hyperlink" Target="https://login.consultant.ru/link/?req=doc&amp;base=RLAW430&amp;n=11158&amp;dst=100314" TargetMode = "External"/>
	<Relationship Id="rId1058" Type="http://schemas.openxmlformats.org/officeDocument/2006/relationships/hyperlink" Target="https://login.consultant.ru/link/?req=doc&amp;base=RLAW430&amp;n=4268&amp;dst=100075" TargetMode = "External"/>
	<Relationship Id="rId1059" Type="http://schemas.openxmlformats.org/officeDocument/2006/relationships/hyperlink" Target="https://login.consultant.ru/link/?req=doc&amp;base=RLAW430&amp;n=11158&amp;dst=100315" TargetMode = "External"/>
	<Relationship Id="rId1060" Type="http://schemas.openxmlformats.org/officeDocument/2006/relationships/hyperlink" Target="https://login.consultant.ru/link/?req=doc&amp;base=LAW&amp;n=461835&amp;dst=101149" TargetMode = "External"/>
	<Relationship Id="rId1061" Type="http://schemas.openxmlformats.org/officeDocument/2006/relationships/hyperlink" Target="https://login.consultant.ru/link/?req=doc&amp;base=RLAW430&amp;n=11158&amp;dst=100316" TargetMode = "External"/>
	<Relationship Id="rId1062" Type="http://schemas.openxmlformats.org/officeDocument/2006/relationships/hyperlink" Target="https://login.consultant.ru/link/?req=doc&amp;base=RLAW430&amp;n=23397&amp;dst=100091" TargetMode = "External"/>
	<Relationship Id="rId1063" Type="http://schemas.openxmlformats.org/officeDocument/2006/relationships/hyperlink" Target="https://login.consultant.ru/link/?req=doc&amp;base=RLAW430&amp;n=8968&amp;dst=100308" TargetMode = "External"/>
	<Relationship Id="rId1064" Type="http://schemas.openxmlformats.org/officeDocument/2006/relationships/hyperlink" Target="https://login.consultant.ru/link/?req=doc&amp;base=RLAW430&amp;n=11158&amp;dst=100317" TargetMode = "External"/>
	<Relationship Id="rId1065" Type="http://schemas.openxmlformats.org/officeDocument/2006/relationships/hyperlink" Target="https://login.consultant.ru/link/?req=doc&amp;base=LAW&amp;n=436876&amp;dst=100115" TargetMode = "External"/>
	<Relationship Id="rId1066" Type="http://schemas.openxmlformats.org/officeDocument/2006/relationships/hyperlink" Target="https://login.consultant.ru/link/?req=doc&amp;base=RLAW430&amp;n=7225&amp;dst=100465" TargetMode = "External"/>
	<Relationship Id="rId1067" Type="http://schemas.openxmlformats.org/officeDocument/2006/relationships/hyperlink" Target="https://login.consultant.ru/link/?req=doc&amp;base=RLAW430&amp;n=9950&amp;dst=100368" TargetMode = "External"/>
	<Relationship Id="rId1068" Type="http://schemas.openxmlformats.org/officeDocument/2006/relationships/hyperlink" Target="https://login.consultant.ru/link/?req=doc&amp;base=RLAW430&amp;n=20753&amp;dst=100071" TargetMode = "External"/>
	<Relationship Id="rId1069" Type="http://schemas.openxmlformats.org/officeDocument/2006/relationships/hyperlink" Target="https://login.consultant.ru/link/?req=doc&amp;base=RLAW430&amp;n=8968&amp;dst=100309" TargetMode = "External"/>
	<Relationship Id="rId1070" Type="http://schemas.openxmlformats.org/officeDocument/2006/relationships/hyperlink" Target="https://login.consultant.ru/link/?req=doc&amp;base=RLAW430&amp;n=11158&amp;dst=100318" TargetMode = "External"/>
	<Relationship Id="rId1071" Type="http://schemas.openxmlformats.org/officeDocument/2006/relationships/hyperlink" Target="https://login.consultant.ru/link/?req=doc&amp;base=LAW&amp;n=436876&amp;dst=100115" TargetMode = "External"/>
	<Relationship Id="rId1072" Type="http://schemas.openxmlformats.org/officeDocument/2006/relationships/hyperlink" Target="https://login.consultant.ru/link/?req=doc&amp;base=RLAW430&amp;n=7225&amp;dst=100466" TargetMode = "External"/>
	<Relationship Id="rId1073" Type="http://schemas.openxmlformats.org/officeDocument/2006/relationships/hyperlink" Target="https://login.consultant.ru/link/?req=doc&amp;base=RLAW430&amp;n=9950&amp;dst=100370" TargetMode = "External"/>
	<Relationship Id="rId1074" Type="http://schemas.openxmlformats.org/officeDocument/2006/relationships/hyperlink" Target="https://login.consultant.ru/link/?req=doc&amp;base=RLAW430&amp;n=11158&amp;dst=100319" TargetMode = "External"/>
	<Relationship Id="rId1075" Type="http://schemas.openxmlformats.org/officeDocument/2006/relationships/hyperlink" Target="https://login.consultant.ru/link/?req=doc&amp;base=RLAW430&amp;n=3620&amp;dst=100532" TargetMode = "External"/>
	<Relationship Id="rId1076" Type="http://schemas.openxmlformats.org/officeDocument/2006/relationships/hyperlink" Target="https://login.consultant.ru/link/?req=doc&amp;base=LAW&amp;n=461835" TargetMode = "External"/>
	<Relationship Id="rId1077" Type="http://schemas.openxmlformats.org/officeDocument/2006/relationships/hyperlink" Target="https://login.consultant.ru/link/?req=doc&amp;base=RLAW430&amp;n=8968&amp;dst=100311" TargetMode = "External"/>
	<Relationship Id="rId1078" Type="http://schemas.openxmlformats.org/officeDocument/2006/relationships/hyperlink" Target="https://login.consultant.ru/link/?req=doc&amp;base=RLAW430&amp;n=8968&amp;dst=100318" TargetMode = "External"/>
	<Relationship Id="rId1079" Type="http://schemas.openxmlformats.org/officeDocument/2006/relationships/hyperlink" Target="https://login.consultant.ru/link/?req=doc&amp;base=RLAW430&amp;n=8968&amp;dst=100320" TargetMode = "External"/>
	<Relationship Id="rId1080" Type="http://schemas.openxmlformats.org/officeDocument/2006/relationships/hyperlink" Target="https://login.consultant.ru/link/?req=doc&amp;base=RLAW430&amp;n=8968&amp;dst=100322" TargetMode = "External"/>
	<Relationship Id="rId1081" Type="http://schemas.openxmlformats.org/officeDocument/2006/relationships/hyperlink" Target="https://login.consultant.ru/link/?req=doc&amp;base=RLAW430&amp;n=11158&amp;dst=100320" TargetMode = "External"/>
	<Relationship Id="rId1082" Type="http://schemas.openxmlformats.org/officeDocument/2006/relationships/hyperlink" Target="https://login.consultant.ru/link/?req=doc&amp;base=RLAW430&amp;n=8968&amp;dst=100324" TargetMode = "External"/>
	<Relationship Id="rId1083" Type="http://schemas.openxmlformats.org/officeDocument/2006/relationships/hyperlink" Target="https://login.consultant.ru/link/?req=doc&amp;base=RLAW430&amp;n=17508&amp;dst=100118" TargetMode = "External"/>
	<Relationship Id="rId1084" Type="http://schemas.openxmlformats.org/officeDocument/2006/relationships/hyperlink" Target="https://login.consultant.ru/link/?req=doc&amp;base=RLAW430&amp;n=8968&amp;dst=100326" TargetMode = "External"/>
	<Relationship Id="rId1085" Type="http://schemas.openxmlformats.org/officeDocument/2006/relationships/hyperlink" Target="https://login.consultant.ru/link/?req=doc&amp;base=LAW&amp;n=461835" TargetMode = "External"/>
	<Relationship Id="rId1086" Type="http://schemas.openxmlformats.org/officeDocument/2006/relationships/hyperlink" Target="https://login.consultant.ru/link/?req=doc&amp;base=RLAW430&amp;n=8968&amp;dst=100327" TargetMode = "External"/>
	<Relationship Id="rId1087" Type="http://schemas.openxmlformats.org/officeDocument/2006/relationships/hyperlink" Target="https://login.consultant.ru/link/?req=doc&amp;base=RLAW430&amp;n=9950&amp;dst=100371" TargetMode = "External"/>
	<Relationship Id="rId1088" Type="http://schemas.openxmlformats.org/officeDocument/2006/relationships/hyperlink" Target="https://login.consultant.ru/link/?req=doc&amp;base=RLAW430&amp;n=8968&amp;dst=100329" TargetMode = "External"/>
	<Relationship Id="rId1089" Type="http://schemas.openxmlformats.org/officeDocument/2006/relationships/hyperlink" Target="https://login.consultant.ru/link/?req=doc&amp;base=RLAW430&amp;n=3620&amp;dst=100547" TargetMode = "External"/>
	<Relationship Id="rId1090" Type="http://schemas.openxmlformats.org/officeDocument/2006/relationships/hyperlink" Target="https://login.consultant.ru/link/?req=doc&amp;base=RLAW430&amp;n=8968&amp;dst=100331" TargetMode = "External"/>
	<Relationship Id="rId1091" Type="http://schemas.openxmlformats.org/officeDocument/2006/relationships/hyperlink" Target="https://login.consultant.ru/link/?req=doc&amp;base=RLAW430&amp;n=25304&amp;dst=100450" TargetMode = "External"/>
	<Relationship Id="rId1092" Type="http://schemas.openxmlformats.org/officeDocument/2006/relationships/hyperlink" Target="https://login.consultant.ru/link/?req=doc&amp;base=RLAW430&amp;n=9950&amp;dst=100373" TargetMode = "External"/>
	<Relationship Id="rId1093" Type="http://schemas.openxmlformats.org/officeDocument/2006/relationships/hyperlink" Target="https://login.consultant.ru/link/?req=doc&amp;base=RLAW430&amp;n=8968&amp;dst=100333" TargetMode = "External"/>
	<Relationship Id="rId1094" Type="http://schemas.openxmlformats.org/officeDocument/2006/relationships/hyperlink" Target="https://login.consultant.ru/link/?req=doc&amp;base=RLAW430&amp;n=20753&amp;dst=100072" TargetMode = "External"/>
	<Relationship Id="rId1095" Type="http://schemas.openxmlformats.org/officeDocument/2006/relationships/hyperlink" Target="https://login.consultant.ru/link/?req=doc&amp;base=RLAW430&amp;n=30676&amp;dst=100304" TargetMode = "External"/>
	<Relationship Id="rId1096" Type="http://schemas.openxmlformats.org/officeDocument/2006/relationships/hyperlink" Target="https://login.consultant.ru/link/?req=doc&amp;base=RLAW430&amp;n=4268&amp;dst=100076" TargetMode = "External"/>
	<Relationship Id="rId1097" Type="http://schemas.openxmlformats.org/officeDocument/2006/relationships/hyperlink" Target="https://login.consultant.ru/link/?req=doc&amp;base=RLAW430&amp;n=17508&amp;dst=100119" TargetMode = "External"/>
	<Relationship Id="rId1098" Type="http://schemas.openxmlformats.org/officeDocument/2006/relationships/hyperlink" Target="https://login.consultant.ru/link/?req=doc&amp;base=RLAW430&amp;n=25304&amp;dst=100451" TargetMode = "External"/>
	<Relationship Id="rId1099" Type="http://schemas.openxmlformats.org/officeDocument/2006/relationships/hyperlink" Target="https://login.consultant.ru/link/?req=doc&amp;base=RLAW430&amp;n=9950&amp;dst=100375" TargetMode = "External"/>
	<Relationship Id="rId1100" Type="http://schemas.openxmlformats.org/officeDocument/2006/relationships/hyperlink" Target="https://login.consultant.ru/link/?req=doc&amp;base=LAW&amp;n=452899" TargetMode = "External"/>
	<Relationship Id="rId1101" Type="http://schemas.openxmlformats.org/officeDocument/2006/relationships/hyperlink" Target="https://login.consultant.ru/link/?req=doc&amp;base=RLAW430&amp;n=4268&amp;dst=100077" TargetMode = "External"/>
	<Relationship Id="rId1102" Type="http://schemas.openxmlformats.org/officeDocument/2006/relationships/hyperlink" Target="https://login.consultant.ru/link/?req=doc&amp;base=RLAW430&amp;n=9950&amp;dst=100376" TargetMode = "External"/>
	<Relationship Id="rId1103" Type="http://schemas.openxmlformats.org/officeDocument/2006/relationships/hyperlink" Target="https://login.consultant.ru/link/?req=doc&amp;base=RLAW430&amp;n=17508&amp;dst=100120" TargetMode = "External"/>
	<Relationship Id="rId1104" Type="http://schemas.openxmlformats.org/officeDocument/2006/relationships/hyperlink" Target="https://login.consultant.ru/link/?req=doc&amp;base=RLAW430&amp;n=9950&amp;dst=100379" TargetMode = "External"/>
	<Relationship Id="rId1105" Type="http://schemas.openxmlformats.org/officeDocument/2006/relationships/hyperlink" Target="https://login.consultant.ru/link/?req=doc&amp;base=RLAW430&amp;n=8968&amp;dst=100336" TargetMode = "External"/>
	<Relationship Id="rId1106" Type="http://schemas.openxmlformats.org/officeDocument/2006/relationships/hyperlink" Target="https://login.consultant.ru/link/?req=doc&amp;base=RLAW430&amp;n=17508&amp;dst=100121" TargetMode = "External"/>
	<Relationship Id="rId1107" Type="http://schemas.openxmlformats.org/officeDocument/2006/relationships/hyperlink" Target="https://login.consultant.ru/link/?req=doc&amp;base=RLAW430&amp;n=20753&amp;dst=100074" TargetMode = "External"/>
	<Relationship Id="rId1108" Type="http://schemas.openxmlformats.org/officeDocument/2006/relationships/hyperlink" Target="https://login.consultant.ru/link/?req=doc&amp;base=RLAW430&amp;n=25304&amp;dst=100452" TargetMode = "External"/>
	<Relationship Id="rId1109" Type="http://schemas.openxmlformats.org/officeDocument/2006/relationships/hyperlink" Target="https://login.consultant.ru/link/?req=doc&amp;base=RLAW430&amp;n=8968&amp;dst=100337" TargetMode = "External"/>
	<Relationship Id="rId1110" Type="http://schemas.openxmlformats.org/officeDocument/2006/relationships/hyperlink" Target="https://login.consultant.ru/link/?req=doc&amp;base=LAW&amp;n=452899" TargetMode = "External"/>
	<Relationship Id="rId1111" Type="http://schemas.openxmlformats.org/officeDocument/2006/relationships/hyperlink" Target="https://login.consultant.ru/link/?req=doc&amp;base=RLAW430&amp;n=7225&amp;dst=100468" TargetMode = "External"/>
	<Relationship Id="rId1112" Type="http://schemas.openxmlformats.org/officeDocument/2006/relationships/hyperlink" Target="https://login.consultant.ru/link/?req=doc&amp;base=RLAW430&amp;n=9950&amp;dst=100380" TargetMode = "External"/>
	<Relationship Id="rId1113" Type="http://schemas.openxmlformats.org/officeDocument/2006/relationships/hyperlink" Target="https://login.consultant.ru/link/?req=doc&amp;base=RLAW430&amp;n=7225&amp;dst=100470" TargetMode = "External"/>
	<Relationship Id="rId1114" Type="http://schemas.openxmlformats.org/officeDocument/2006/relationships/hyperlink" Target="https://login.consultant.ru/link/?req=doc&amp;base=RLAW430&amp;n=7225&amp;dst=100471" TargetMode = "External"/>
	<Relationship Id="rId1115" Type="http://schemas.openxmlformats.org/officeDocument/2006/relationships/hyperlink" Target="https://login.consultant.ru/link/?req=doc&amp;base=RLAW430&amp;n=7225&amp;dst=100472" TargetMode = "External"/>
	<Relationship Id="rId1116" Type="http://schemas.openxmlformats.org/officeDocument/2006/relationships/hyperlink" Target="https://login.consultant.ru/link/?req=doc&amp;base=RLAW430&amp;n=9950&amp;dst=100381" TargetMode = "External"/>
	<Relationship Id="rId1117" Type="http://schemas.openxmlformats.org/officeDocument/2006/relationships/hyperlink" Target="https://login.consultant.ru/link/?req=doc&amp;base=RLAW430&amp;n=20753&amp;dst=100075" TargetMode = "External"/>
	<Relationship Id="rId1118" Type="http://schemas.openxmlformats.org/officeDocument/2006/relationships/hyperlink" Target="https://login.consultant.ru/link/?req=doc&amp;base=RLAW430&amp;n=8968&amp;dst=100338" TargetMode = "External"/>
	<Relationship Id="rId1119" Type="http://schemas.openxmlformats.org/officeDocument/2006/relationships/hyperlink" Target="https://login.consultant.ru/link/?req=doc&amp;base=RLAW430&amp;n=12900&amp;dst=100019" TargetMode = "External"/>
	<Relationship Id="rId1120" Type="http://schemas.openxmlformats.org/officeDocument/2006/relationships/hyperlink" Target="https://login.consultant.ru/link/?req=doc&amp;base=RLAW430&amp;n=8968&amp;dst=100340" TargetMode = "External"/>
	<Relationship Id="rId1121" Type="http://schemas.openxmlformats.org/officeDocument/2006/relationships/hyperlink" Target="https://login.consultant.ru/link/?req=doc&amp;base=RLAW430&amp;n=8968&amp;dst=100343" TargetMode = "External"/>
	<Relationship Id="rId1122" Type="http://schemas.openxmlformats.org/officeDocument/2006/relationships/hyperlink" Target="https://login.consultant.ru/link/?req=doc&amp;base=RLAW430&amp;n=8968&amp;dst=100344" TargetMode = "External"/>
	<Relationship Id="rId1123" Type="http://schemas.openxmlformats.org/officeDocument/2006/relationships/hyperlink" Target="https://login.consultant.ru/link/?req=doc&amp;base=RLAW430&amp;n=9950&amp;dst=100395" TargetMode = "External"/>
	<Relationship Id="rId1124" Type="http://schemas.openxmlformats.org/officeDocument/2006/relationships/hyperlink" Target="https://login.consultant.ru/link/?req=doc&amp;base=RLAW430&amp;n=11158&amp;dst=100323" TargetMode = "External"/>
	<Relationship Id="rId1125" Type="http://schemas.openxmlformats.org/officeDocument/2006/relationships/hyperlink" Target="https://login.consultant.ru/link/?req=doc&amp;base=RLAW430&amp;n=21641&amp;dst=100038" TargetMode = "External"/>
	<Relationship Id="rId1126" Type="http://schemas.openxmlformats.org/officeDocument/2006/relationships/hyperlink" Target="https://login.consultant.ru/link/?req=doc&amp;base=RLAW430&amp;n=11158&amp;dst=100324" TargetMode = "External"/>
	<Relationship Id="rId1127" Type="http://schemas.openxmlformats.org/officeDocument/2006/relationships/hyperlink" Target="https://login.consultant.ru/link/?req=doc&amp;base=RLAW430&amp;n=9950&amp;dst=100396" TargetMode = "External"/>
	<Relationship Id="rId1128" Type="http://schemas.openxmlformats.org/officeDocument/2006/relationships/hyperlink" Target="https://login.consultant.ru/link/?req=doc&amp;base=RLAW430&amp;n=21641&amp;dst=100039" TargetMode = "External"/>
	<Relationship Id="rId1129" Type="http://schemas.openxmlformats.org/officeDocument/2006/relationships/hyperlink" Target="https://login.consultant.ru/link/?req=doc&amp;base=RLAW430&amp;n=9950&amp;dst=100397" TargetMode = "External"/>
	<Relationship Id="rId1130" Type="http://schemas.openxmlformats.org/officeDocument/2006/relationships/hyperlink" Target="https://login.consultant.ru/link/?req=doc&amp;base=RLAW430&amp;n=11158&amp;dst=100325" TargetMode = "External"/>
	<Relationship Id="rId1131" Type="http://schemas.openxmlformats.org/officeDocument/2006/relationships/hyperlink" Target="https://login.consultant.ru/link/?req=doc&amp;base=RLAW430&amp;n=17508&amp;dst=100122" TargetMode = "External"/>
	<Relationship Id="rId1132" Type="http://schemas.openxmlformats.org/officeDocument/2006/relationships/hyperlink" Target="https://login.consultant.ru/link/?req=doc&amp;base=RLAW430&amp;n=8968&amp;dst=100347" TargetMode = "External"/>
	<Relationship Id="rId1133" Type="http://schemas.openxmlformats.org/officeDocument/2006/relationships/hyperlink" Target="https://login.consultant.ru/link/?req=doc&amp;base=RLAW430&amp;n=11158&amp;dst=100327" TargetMode = "External"/>
	<Relationship Id="rId1134" Type="http://schemas.openxmlformats.org/officeDocument/2006/relationships/hyperlink" Target="https://login.consultant.ru/link/?req=doc&amp;base=RLAW430&amp;n=11158&amp;dst=100330" TargetMode = "External"/>
	<Relationship Id="rId1135" Type="http://schemas.openxmlformats.org/officeDocument/2006/relationships/hyperlink" Target="https://login.consultant.ru/link/?req=doc&amp;base=RLAW430&amp;n=16771&amp;dst=100085" TargetMode = "External"/>
	<Relationship Id="rId1136" Type="http://schemas.openxmlformats.org/officeDocument/2006/relationships/hyperlink" Target="https://login.consultant.ru/link/?req=doc&amp;base=RLAW430&amp;n=16771&amp;dst=100087" TargetMode = "External"/>
	<Relationship Id="rId1137" Type="http://schemas.openxmlformats.org/officeDocument/2006/relationships/hyperlink" Target="https://login.consultant.ru/link/?req=doc&amp;base=RLAW430&amp;n=16771&amp;dst=100088" TargetMode = "External"/>
	<Relationship Id="rId1138" Type="http://schemas.openxmlformats.org/officeDocument/2006/relationships/hyperlink" Target="https://login.consultant.ru/link/?req=doc&amp;base=RLAW430&amp;n=9950&amp;dst=100400" TargetMode = "External"/>
	<Relationship Id="rId1139" Type="http://schemas.openxmlformats.org/officeDocument/2006/relationships/hyperlink" Target="https://login.consultant.ru/link/?req=doc&amp;base=RLAW430&amp;n=16771&amp;dst=100089" TargetMode = "External"/>
	<Relationship Id="rId1140" Type="http://schemas.openxmlformats.org/officeDocument/2006/relationships/hyperlink" Target="https://login.consultant.ru/link/?req=doc&amp;base=RLAW430&amp;n=11158&amp;dst=100331" TargetMode = "External"/>
	<Relationship Id="rId1141" Type="http://schemas.openxmlformats.org/officeDocument/2006/relationships/hyperlink" Target="https://login.consultant.ru/link/?req=doc&amp;base=RLAW430&amp;n=4268&amp;dst=100086" TargetMode = "External"/>
	<Relationship Id="rId1142" Type="http://schemas.openxmlformats.org/officeDocument/2006/relationships/hyperlink" Target="https://login.consultant.ru/link/?req=doc&amp;base=RLAW430&amp;n=11158&amp;dst=100334" TargetMode = "External"/>
	<Relationship Id="rId1143" Type="http://schemas.openxmlformats.org/officeDocument/2006/relationships/hyperlink" Target="https://login.consultant.ru/link/?req=doc&amp;base=RLAW430&amp;n=9950&amp;dst=100404" TargetMode = "External"/>
	<Relationship Id="rId1144" Type="http://schemas.openxmlformats.org/officeDocument/2006/relationships/hyperlink" Target="https://login.consultant.ru/link/?req=doc&amp;base=RLAW430&amp;n=25304&amp;dst=100453" TargetMode = "External"/>
	<Relationship Id="rId1145" Type="http://schemas.openxmlformats.org/officeDocument/2006/relationships/hyperlink" Target="https://login.consultant.ru/link/?req=doc&amp;base=RLAW430&amp;n=9950&amp;dst=100405" TargetMode = "External"/>
	<Relationship Id="rId1146" Type="http://schemas.openxmlformats.org/officeDocument/2006/relationships/hyperlink" Target="https://login.consultant.ru/link/?req=doc&amp;base=RLAW430&amp;n=9950&amp;dst=100406" TargetMode = "External"/>
	<Relationship Id="rId1147" Type="http://schemas.openxmlformats.org/officeDocument/2006/relationships/hyperlink" Target="https://login.consultant.ru/link/?req=doc&amp;base=RLAW430&amp;n=9950&amp;dst=100407" TargetMode = "External"/>
	<Relationship Id="rId1148" Type="http://schemas.openxmlformats.org/officeDocument/2006/relationships/hyperlink" Target="https://login.consultant.ru/link/?req=doc&amp;base=RLAW430&amp;n=9950&amp;dst=100408" TargetMode = "External"/>
	<Relationship Id="rId1149" Type="http://schemas.openxmlformats.org/officeDocument/2006/relationships/hyperlink" Target="https://login.consultant.ru/link/?req=doc&amp;base=RLAW430&amp;n=9950&amp;dst=100410" TargetMode = "External"/>
	<Relationship Id="rId1150" Type="http://schemas.openxmlformats.org/officeDocument/2006/relationships/hyperlink" Target="https://login.consultant.ru/link/?req=doc&amp;base=RLAW430&amp;n=16771&amp;dst=100090" TargetMode = "External"/>
	<Relationship Id="rId1151" Type="http://schemas.openxmlformats.org/officeDocument/2006/relationships/hyperlink" Target="https://login.consultant.ru/link/?req=doc&amp;base=RLAW430&amp;n=17508&amp;dst=100124" TargetMode = "External"/>
	<Relationship Id="rId1152" Type="http://schemas.openxmlformats.org/officeDocument/2006/relationships/hyperlink" Target="https://login.consultant.ru/link/?req=doc&amp;base=RLAW430&amp;n=25304&amp;dst=100453" TargetMode = "External"/>
	<Relationship Id="rId1153" Type="http://schemas.openxmlformats.org/officeDocument/2006/relationships/hyperlink" Target="https://login.consultant.ru/link/?req=doc&amp;base=RLAW430&amp;n=17508&amp;dst=100126" TargetMode = "External"/>
	<Relationship Id="rId1154" Type="http://schemas.openxmlformats.org/officeDocument/2006/relationships/hyperlink" Target="https://login.consultant.ru/link/?req=doc&amp;base=RLAW430&amp;n=25304&amp;dst=100453" TargetMode = "External"/>
	<Relationship Id="rId1155" Type="http://schemas.openxmlformats.org/officeDocument/2006/relationships/hyperlink" Target="https://login.consultant.ru/link/?req=doc&amp;base=RLAW430&amp;n=9950&amp;dst=100413" TargetMode = "External"/>
	<Relationship Id="rId1156" Type="http://schemas.openxmlformats.org/officeDocument/2006/relationships/hyperlink" Target="https://login.consultant.ru/link/?req=doc&amp;base=RLAW430&amp;n=9950&amp;dst=100417" TargetMode = "External"/>
	<Relationship Id="rId1157" Type="http://schemas.openxmlformats.org/officeDocument/2006/relationships/hyperlink" Target="https://login.consultant.ru/link/?req=doc&amp;base=RLAW430&amp;n=11158&amp;dst=100340" TargetMode = "External"/>
	<Relationship Id="rId1158" Type="http://schemas.openxmlformats.org/officeDocument/2006/relationships/hyperlink" Target="https://login.consultant.ru/link/?req=doc&amp;base=RLAW430&amp;n=9950&amp;dst=100418" TargetMode = "External"/>
	<Relationship Id="rId1159" Type="http://schemas.openxmlformats.org/officeDocument/2006/relationships/hyperlink" Target="https://login.consultant.ru/link/?req=doc&amp;base=RLAW430&amp;n=9950&amp;dst=100420" TargetMode = "External"/>
	<Relationship Id="rId1160" Type="http://schemas.openxmlformats.org/officeDocument/2006/relationships/hyperlink" Target="https://login.consultant.ru/link/?req=doc&amp;base=RLAW430&amp;n=9950&amp;dst=100421" TargetMode = "External"/>
	<Relationship Id="rId1161" Type="http://schemas.openxmlformats.org/officeDocument/2006/relationships/hyperlink" Target="https://login.consultant.ru/link/?req=doc&amp;base=RLAW430&amp;n=9950&amp;dst=100422" TargetMode = "External"/>
	<Relationship Id="rId1162" Type="http://schemas.openxmlformats.org/officeDocument/2006/relationships/hyperlink" Target="https://login.consultant.ru/link/?req=doc&amp;base=RLAW430&amp;n=9950&amp;dst=100425" TargetMode = "External"/>
	<Relationship Id="rId1163" Type="http://schemas.openxmlformats.org/officeDocument/2006/relationships/hyperlink" Target="https://login.consultant.ru/link/?req=doc&amp;base=RLAW430&amp;n=25304&amp;dst=100454" TargetMode = "External"/>
	<Relationship Id="rId1164" Type="http://schemas.openxmlformats.org/officeDocument/2006/relationships/hyperlink" Target="https://login.consultant.ru/link/?req=doc&amp;base=RLAW430&amp;n=3620&amp;dst=100690" TargetMode = "External"/>
	<Relationship Id="rId1165" Type="http://schemas.openxmlformats.org/officeDocument/2006/relationships/hyperlink" Target="https://login.consultant.ru/link/?req=doc&amp;base=RLAW430&amp;n=17508&amp;dst=100128" TargetMode = "External"/>
	<Relationship Id="rId1166" Type="http://schemas.openxmlformats.org/officeDocument/2006/relationships/hyperlink" Target="https://login.consultant.ru/link/?req=doc&amp;base=LAW&amp;n=452899" TargetMode = "External"/>
	<Relationship Id="rId1167" Type="http://schemas.openxmlformats.org/officeDocument/2006/relationships/hyperlink" Target="https://login.consultant.ru/link/?req=doc&amp;base=LAW&amp;n=452899" TargetMode = "External"/>
	<Relationship Id="rId1168" Type="http://schemas.openxmlformats.org/officeDocument/2006/relationships/hyperlink" Target="https://login.consultant.ru/link/?req=doc&amp;base=RLAW430&amp;n=4268&amp;dst=100093" TargetMode = "External"/>
	<Relationship Id="rId1169" Type="http://schemas.openxmlformats.org/officeDocument/2006/relationships/hyperlink" Target="https://login.consultant.ru/link/?req=doc&amp;base=RLAW430&amp;n=8968&amp;dst=100352" TargetMode = "External"/>
	<Relationship Id="rId1170" Type="http://schemas.openxmlformats.org/officeDocument/2006/relationships/hyperlink" Target="https://login.consultant.ru/link/?req=doc&amp;base=RLAW430&amp;n=4268&amp;dst=100094" TargetMode = "External"/>
	<Relationship Id="rId1171" Type="http://schemas.openxmlformats.org/officeDocument/2006/relationships/hyperlink" Target="https://login.consultant.ru/link/?req=doc&amp;base=RLAW430&amp;n=8968&amp;dst=100354" TargetMode = "External"/>
	<Relationship Id="rId1172" Type="http://schemas.openxmlformats.org/officeDocument/2006/relationships/hyperlink" Target="https://login.consultant.ru/link/?req=doc&amp;base=RLAW430&amp;n=8968&amp;dst=100355" TargetMode = "External"/>
	<Relationship Id="rId1173" Type="http://schemas.openxmlformats.org/officeDocument/2006/relationships/hyperlink" Target="https://login.consultant.ru/link/?req=doc&amp;base=RLAW430&amp;n=4268&amp;dst=100095" TargetMode = "External"/>
	<Relationship Id="rId1174" Type="http://schemas.openxmlformats.org/officeDocument/2006/relationships/hyperlink" Target="https://login.consultant.ru/link/?req=doc&amp;base=RLAW430&amp;n=17508&amp;dst=100131" TargetMode = "External"/>
	<Relationship Id="rId1175" Type="http://schemas.openxmlformats.org/officeDocument/2006/relationships/hyperlink" Target="https://login.consultant.ru/link/?req=doc&amp;base=RLAW430&amp;n=11158&amp;dst=100341" TargetMode = "External"/>
	<Relationship Id="rId1176" Type="http://schemas.openxmlformats.org/officeDocument/2006/relationships/hyperlink" Target="https://login.consultant.ru/link/?req=doc&amp;base=RLAW430&amp;n=7225&amp;dst=100499" TargetMode = "External"/>
	<Relationship Id="rId1177" Type="http://schemas.openxmlformats.org/officeDocument/2006/relationships/hyperlink" Target="https://login.consultant.ru/link/?req=doc&amp;base=RLAW430&amp;n=7225&amp;dst=100500" TargetMode = "External"/>
	<Relationship Id="rId1178" Type="http://schemas.openxmlformats.org/officeDocument/2006/relationships/hyperlink" Target="https://login.consultant.ru/link/?req=doc&amp;base=RLAW430&amp;n=4268&amp;dst=100097" TargetMode = "External"/>
	<Relationship Id="rId1179" Type="http://schemas.openxmlformats.org/officeDocument/2006/relationships/hyperlink" Target="https://login.consultant.ru/link/?req=doc&amp;base=LAW&amp;n=452899" TargetMode = "External"/>
	<Relationship Id="rId1180" Type="http://schemas.openxmlformats.org/officeDocument/2006/relationships/hyperlink" Target="https://login.consultant.ru/link/?req=doc&amp;base=LAW&amp;n=452899&amp;dst=100522" TargetMode = "External"/>
	<Relationship Id="rId1181" Type="http://schemas.openxmlformats.org/officeDocument/2006/relationships/hyperlink" Target="https://login.consultant.ru/link/?req=doc&amp;base=RLAW430&amp;n=4268&amp;dst=100098" TargetMode = "External"/>
	<Relationship Id="rId1182" Type="http://schemas.openxmlformats.org/officeDocument/2006/relationships/hyperlink" Target="https://login.consultant.ru/link/?req=doc&amp;base=RLAW430&amp;n=17508&amp;dst=100133" TargetMode = "External"/>
	<Relationship Id="rId1183" Type="http://schemas.openxmlformats.org/officeDocument/2006/relationships/hyperlink" Target="https://login.consultant.ru/link/?req=doc&amp;base=RLAW430&amp;n=8968&amp;dst=100357" TargetMode = "External"/>
	<Relationship Id="rId1184" Type="http://schemas.openxmlformats.org/officeDocument/2006/relationships/hyperlink" Target="https://login.consultant.ru/link/?req=doc&amp;base=RLAW430&amp;n=12900&amp;dst=100021" TargetMode = "External"/>
	<Relationship Id="rId1185" Type="http://schemas.openxmlformats.org/officeDocument/2006/relationships/hyperlink" Target="https://login.consultant.ru/link/?req=doc&amp;base=RLAW430&amp;n=17508&amp;dst=100134" TargetMode = "External"/>
	<Relationship Id="rId1186" Type="http://schemas.openxmlformats.org/officeDocument/2006/relationships/hyperlink" Target="https://login.consultant.ru/link/?req=doc&amp;base=RLAW430&amp;n=17508&amp;dst=100135" TargetMode = "External"/>
	<Relationship Id="rId1187" Type="http://schemas.openxmlformats.org/officeDocument/2006/relationships/hyperlink" Target="https://login.consultant.ru/link/?req=doc&amp;base=RLAW430&amp;n=8968&amp;dst=100358" TargetMode = "External"/>
	<Relationship Id="rId1188" Type="http://schemas.openxmlformats.org/officeDocument/2006/relationships/hyperlink" Target="https://login.consultant.ru/link/?req=doc&amp;base=RLAW430&amp;n=17508&amp;dst=100136" TargetMode = "External"/>
	<Relationship Id="rId1189" Type="http://schemas.openxmlformats.org/officeDocument/2006/relationships/hyperlink" Target="https://login.consultant.ru/link/?req=doc&amp;base=RLAW430&amp;n=25304&amp;dst=100455" TargetMode = "External"/>
	<Relationship Id="rId1190" Type="http://schemas.openxmlformats.org/officeDocument/2006/relationships/hyperlink" Target="https://login.consultant.ru/link/?req=doc&amp;base=RLAW430&amp;n=30676&amp;dst=100305" TargetMode = "External"/>
	<Relationship Id="rId1191" Type="http://schemas.openxmlformats.org/officeDocument/2006/relationships/hyperlink" Target="https://login.consultant.ru/link/?req=doc&amp;base=RLAW430&amp;n=7225&amp;dst=100501" TargetMode = "External"/>
	<Relationship Id="rId1192" Type="http://schemas.openxmlformats.org/officeDocument/2006/relationships/hyperlink" Target="https://login.consultant.ru/link/?req=doc&amp;base=RLAW430&amp;n=8968&amp;dst=100360" TargetMode = "External"/>
	<Relationship Id="rId1193" Type="http://schemas.openxmlformats.org/officeDocument/2006/relationships/hyperlink" Target="https://login.consultant.ru/link/?req=doc&amp;base=RLAW430&amp;n=8968&amp;dst=100363" TargetMode = "External"/>
	<Relationship Id="rId1194" Type="http://schemas.openxmlformats.org/officeDocument/2006/relationships/hyperlink" Target="https://login.consultant.ru/link/?req=doc&amp;base=RLAW430&amp;n=8968&amp;dst=100364" TargetMode = "External"/>
	<Relationship Id="rId1195" Type="http://schemas.openxmlformats.org/officeDocument/2006/relationships/hyperlink" Target="https://login.consultant.ru/link/?req=doc&amp;base=RLAW430&amp;n=11158&amp;dst=100343" TargetMode = "External"/>
	<Relationship Id="rId1196" Type="http://schemas.openxmlformats.org/officeDocument/2006/relationships/hyperlink" Target="https://login.consultant.ru/link/?req=doc&amp;base=RLAW430&amp;n=17508&amp;dst=100138" TargetMode = "External"/>
	<Relationship Id="rId1197" Type="http://schemas.openxmlformats.org/officeDocument/2006/relationships/hyperlink" Target="https://login.consultant.ru/link/?req=doc&amp;base=RLAW430&amp;n=21641&amp;dst=100041" TargetMode = "External"/>
	<Relationship Id="rId1198" Type="http://schemas.openxmlformats.org/officeDocument/2006/relationships/hyperlink" Target="https://login.consultant.ru/link/?req=doc&amp;base=RLAW430&amp;n=21641&amp;dst=100042" TargetMode = "External"/>
	<Relationship Id="rId1199" Type="http://schemas.openxmlformats.org/officeDocument/2006/relationships/hyperlink" Target="https://login.consultant.ru/link/?req=doc&amp;base=RLAW430&amp;n=11158&amp;dst=100344" TargetMode = "External"/>
	<Relationship Id="rId1200" Type="http://schemas.openxmlformats.org/officeDocument/2006/relationships/hyperlink" Target="https://login.consultant.ru/link/?req=doc&amp;base=RLAW430&amp;n=17508&amp;dst=100139" TargetMode = "External"/>
	<Relationship Id="rId1201" Type="http://schemas.openxmlformats.org/officeDocument/2006/relationships/hyperlink" Target="https://login.consultant.ru/link/?req=doc&amp;base=RLAW430&amp;n=9950&amp;dst=100426" TargetMode = "External"/>
	<Relationship Id="rId1202" Type="http://schemas.openxmlformats.org/officeDocument/2006/relationships/hyperlink" Target="https://login.consultant.ru/link/?req=doc&amp;base=RLAW430&amp;n=17508&amp;dst=100140" TargetMode = "External"/>
	<Relationship Id="rId1203" Type="http://schemas.openxmlformats.org/officeDocument/2006/relationships/hyperlink" Target="https://login.consultant.ru/link/?req=doc&amp;base=RLAW430&amp;n=17508&amp;dst=100141" TargetMode = "External"/>
	<Relationship Id="rId1204" Type="http://schemas.openxmlformats.org/officeDocument/2006/relationships/hyperlink" Target="https://login.consultant.ru/link/?req=doc&amp;base=RLAW430&amp;n=17508&amp;dst=100142" TargetMode = "External"/>
	<Relationship Id="rId1205" Type="http://schemas.openxmlformats.org/officeDocument/2006/relationships/hyperlink" Target="https://login.consultant.ru/link/?req=doc&amp;base=RLAW430&amp;n=11158&amp;dst=100345" TargetMode = "External"/>
	<Relationship Id="rId1206" Type="http://schemas.openxmlformats.org/officeDocument/2006/relationships/hyperlink" Target="https://login.consultant.ru/link/?req=doc&amp;base=RLAW430&amp;n=16771&amp;dst=100092" TargetMode = "External"/>
	<Relationship Id="rId1207" Type="http://schemas.openxmlformats.org/officeDocument/2006/relationships/hyperlink" Target="https://login.consultant.ru/link/?req=doc&amp;base=RLAW430&amp;n=16771&amp;dst=100094" TargetMode = "External"/>
	<Relationship Id="rId1208" Type="http://schemas.openxmlformats.org/officeDocument/2006/relationships/hyperlink" Target="https://login.consultant.ru/link/?req=doc&amp;base=RLAW430&amp;n=25304&amp;dst=100456" TargetMode = "External"/>
	<Relationship Id="rId1209" Type="http://schemas.openxmlformats.org/officeDocument/2006/relationships/hyperlink" Target="https://login.consultant.ru/link/?req=doc&amp;base=RLAW430&amp;n=11158&amp;dst=100348" TargetMode = "External"/>
	<Relationship Id="rId1210" Type="http://schemas.openxmlformats.org/officeDocument/2006/relationships/hyperlink" Target="https://login.consultant.ru/link/?req=doc&amp;base=RLAW430&amp;n=4268&amp;dst=100109" TargetMode = "External"/>
	<Relationship Id="rId1211" Type="http://schemas.openxmlformats.org/officeDocument/2006/relationships/hyperlink" Target="https://login.consultant.ru/link/?req=doc&amp;base=RLAW430&amp;n=11158&amp;dst=100351" TargetMode = "External"/>
	<Relationship Id="rId1212" Type="http://schemas.openxmlformats.org/officeDocument/2006/relationships/hyperlink" Target="https://login.consultant.ru/link/?req=doc&amp;base=RLAW430&amp;n=25304&amp;dst=100460" TargetMode = "External"/>
	<Relationship Id="rId1213" Type="http://schemas.openxmlformats.org/officeDocument/2006/relationships/hyperlink" Target="https://login.consultant.ru/link/?req=doc&amp;base=RLAW430&amp;n=16771&amp;dst=100096" TargetMode = "External"/>
	<Relationship Id="rId1214" Type="http://schemas.openxmlformats.org/officeDocument/2006/relationships/hyperlink" Target="https://login.consultant.ru/link/?req=doc&amp;base=RLAW430&amp;n=18810&amp;dst=100018" TargetMode = "External"/>
	<Relationship Id="rId1215" Type="http://schemas.openxmlformats.org/officeDocument/2006/relationships/hyperlink" Target="https://login.consultant.ru/link/?req=doc&amp;base=RLAW430&amp;n=25304&amp;dst=100461" TargetMode = "External"/>
	<Relationship Id="rId1216" Type="http://schemas.openxmlformats.org/officeDocument/2006/relationships/hyperlink" Target="https://login.consultant.ru/link/?req=doc&amp;base=RLAW430&amp;n=5652&amp;dst=100341" TargetMode = "External"/>
	<Relationship Id="rId1217" Type="http://schemas.openxmlformats.org/officeDocument/2006/relationships/hyperlink" Target="https://login.consultant.ru/link/?req=doc&amp;base=RLAW430&amp;n=8744&amp;dst=100080" TargetMode = "External"/>
	<Relationship Id="rId1218" Type="http://schemas.openxmlformats.org/officeDocument/2006/relationships/hyperlink" Target="https://login.consultant.ru/link/?req=doc&amp;base=RLAW430&amp;n=8968&amp;dst=100368" TargetMode = "External"/>
	<Relationship Id="rId1219" Type="http://schemas.openxmlformats.org/officeDocument/2006/relationships/hyperlink" Target="https://login.consultant.ru/link/?req=doc&amp;base=RLAW430&amp;n=17508&amp;dst=100144" TargetMode = "External"/>
	<Relationship Id="rId1220" Type="http://schemas.openxmlformats.org/officeDocument/2006/relationships/hyperlink" Target="https://login.consultant.ru/link/?req=doc&amp;base=RLAW430&amp;n=5652&amp;dst=100341" TargetMode = "External"/>
	<Relationship Id="rId1221" Type="http://schemas.openxmlformats.org/officeDocument/2006/relationships/hyperlink" Target="https://login.consultant.ru/link/?req=doc&amp;base=RLAW430&amp;n=8744&amp;dst=100081" TargetMode = "External"/>
	<Relationship Id="rId1222" Type="http://schemas.openxmlformats.org/officeDocument/2006/relationships/hyperlink" Target="https://login.consultant.ru/link/?req=doc&amp;base=RLAW430&amp;n=8968&amp;dst=100369" TargetMode = "External"/>
	<Relationship Id="rId1223" Type="http://schemas.openxmlformats.org/officeDocument/2006/relationships/hyperlink" Target="https://login.consultant.ru/link/?req=doc&amp;base=RLAW430&amp;n=5652&amp;dst=100341" TargetMode = "External"/>
	<Relationship Id="rId1224" Type="http://schemas.openxmlformats.org/officeDocument/2006/relationships/hyperlink" Target="https://login.consultant.ru/link/?req=doc&amp;base=RLAW430&amp;n=8744&amp;dst=100082" TargetMode = "External"/>
	<Relationship Id="rId1225" Type="http://schemas.openxmlformats.org/officeDocument/2006/relationships/hyperlink" Target="https://login.consultant.ru/link/?req=doc&amp;base=RLAW430&amp;n=8968&amp;dst=100370" TargetMode = "External"/>
	<Relationship Id="rId1226" Type="http://schemas.openxmlformats.org/officeDocument/2006/relationships/hyperlink" Target="https://login.consultant.ru/link/?req=doc&amp;base=RLAW430&amp;n=17508&amp;dst=100145" TargetMode = "External"/>
	<Relationship Id="rId1227" Type="http://schemas.openxmlformats.org/officeDocument/2006/relationships/hyperlink" Target="https://login.consultant.ru/link/?req=doc&amp;base=RLAW430&amp;n=25304&amp;dst=100462" TargetMode = "External"/>
	<Relationship Id="rId1228" Type="http://schemas.openxmlformats.org/officeDocument/2006/relationships/hyperlink" Target="https://login.consultant.ru/link/?req=doc&amp;base=RLAW430&amp;n=17508&amp;dst=100146" TargetMode = "External"/>
	<Relationship Id="rId1229" Type="http://schemas.openxmlformats.org/officeDocument/2006/relationships/hyperlink" Target="https://login.consultant.ru/link/?req=doc&amp;base=RLAW430&amp;n=25304&amp;dst=100463" TargetMode = "External"/>
	<Relationship Id="rId1230" Type="http://schemas.openxmlformats.org/officeDocument/2006/relationships/hyperlink" Target="https://login.consultant.ru/link/?req=doc&amp;base=RLAW430&amp;n=5652&amp;dst=100342" TargetMode = "External"/>
	<Relationship Id="rId1231" Type="http://schemas.openxmlformats.org/officeDocument/2006/relationships/hyperlink" Target="https://login.consultant.ru/link/?req=doc&amp;base=RLAW430&amp;n=17508&amp;dst=100147" TargetMode = "External"/>
	<Relationship Id="rId1232" Type="http://schemas.openxmlformats.org/officeDocument/2006/relationships/hyperlink" Target="https://login.consultant.ru/link/?req=doc&amp;base=RLAW430&amp;n=25304&amp;dst=100464" TargetMode = "External"/>
	<Relationship Id="rId1233" Type="http://schemas.openxmlformats.org/officeDocument/2006/relationships/hyperlink" Target="https://login.consultant.ru/link/?req=doc&amp;base=RLAW430&amp;n=8744&amp;dst=100083" TargetMode = "External"/>
	<Relationship Id="rId1234" Type="http://schemas.openxmlformats.org/officeDocument/2006/relationships/hyperlink" Target="https://login.consultant.ru/link/?req=doc&amp;base=RLAW430&amp;n=8744&amp;dst=100084" TargetMode = "External"/>
	<Relationship Id="rId1235" Type="http://schemas.openxmlformats.org/officeDocument/2006/relationships/hyperlink" Target="https://login.consultant.ru/link/?req=doc&amp;base=RLAW430&amp;n=17508&amp;dst=100149" TargetMode = "External"/>
	<Relationship Id="rId1236" Type="http://schemas.openxmlformats.org/officeDocument/2006/relationships/hyperlink" Target="https://login.consultant.ru/link/?req=doc&amp;base=RLAW430&amp;n=25304&amp;dst=100465" TargetMode = "External"/>
	<Relationship Id="rId1237" Type="http://schemas.openxmlformats.org/officeDocument/2006/relationships/hyperlink" Target="https://login.consultant.ru/link/?req=doc&amp;base=RLAW430&amp;n=11158&amp;dst=100356" TargetMode = "External"/>
	<Relationship Id="rId1238" Type="http://schemas.openxmlformats.org/officeDocument/2006/relationships/hyperlink" Target="https://login.consultant.ru/link/?req=doc&amp;base=RLAW430&amp;n=17508&amp;dst=100150" TargetMode = "External"/>
	<Relationship Id="rId1239" Type="http://schemas.openxmlformats.org/officeDocument/2006/relationships/hyperlink" Target="https://login.consultant.ru/link/?req=doc&amp;base=RLAW430&amp;n=17508&amp;dst=100151" TargetMode = "External"/>
	<Relationship Id="rId1240" Type="http://schemas.openxmlformats.org/officeDocument/2006/relationships/hyperlink" Target="https://login.consultant.ru/link/?req=doc&amp;base=RLAW430&amp;n=17508&amp;dst=100152" TargetMode = "External"/>
	<Relationship Id="rId1241" Type="http://schemas.openxmlformats.org/officeDocument/2006/relationships/hyperlink" Target="https://login.consultant.ru/link/?req=doc&amp;base=RLAW430&amp;n=17508&amp;dst=100152" TargetMode = "External"/>
	<Relationship Id="rId1242" Type="http://schemas.openxmlformats.org/officeDocument/2006/relationships/hyperlink" Target="https://login.consultant.ru/link/?req=doc&amp;base=RLAW430&amp;n=17508&amp;dst=100153" TargetMode = "External"/>
	<Relationship Id="rId1243" Type="http://schemas.openxmlformats.org/officeDocument/2006/relationships/hyperlink" Target="https://login.consultant.ru/link/?req=doc&amp;base=RLAW430&amp;n=30676&amp;dst=100306" TargetMode = "External"/>
	<Relationship Id="rId1244" Type="http://schemas.openxmlformats.org/officeDocument/2006/relationships/hyperlink" Target="https://login.consultant.ru/link/?req=doc&amp;base=RLAW430&amp;n=7225&amp;dst=100506" TargetMode = "External"/>
	<Relationship Id="rId1245" Type="http://schemas.openxmlformats.org/officeDocument/2006/relationships/hyperlink" Target="https://login.consultant.ru/link/?req=doc&amp;base=RLAW430&amp;n=7225&amp;dst=100508" TargetMode = "External"/>
	<Relationship Id="rId1246" Type="http://schemas.openxmlformats.org/officeDocument/2006/relationships/hyperlink" Target="https://login.consultant.ru/link/?req=doc&amp;base=RLAW430&amp;n=7225&amp;dst=100554" TargetMode = "External"/>
	<Relationship Id="rId1247" Type="http://schemas.openxmlformats.org/officeDocument/2006/relationships/hyperlink" Target="https://login.consultant.ru/link/?req=doc&amp;base=LAW&amp;n=205463&amp;dst=100041" TargetMode = "External"/>
	<Relationship Id="rId1248" Type="http://schemas.openxmlformats.org/officeDocument/2006/relationships/hyperlink" Target="https://login.consultant.ru/link/?req=doc&amp;base=RLAW430&amp;n=8744&amp;dst=100094" TargetMode = "External"/>
	<Relationship Id="rId1249" Type="http://schemas.openxmlformats.org/officeDocument/2006/relationships/hyperlink" Target="https://login.consultant.ru/link/?req=doc&amp;base=RLAW430&amp;n=11158&amp;dst=100359" TargetMode = "External"/>
	<Relationship Id="rId1250" Type="http://schemas.openxmlformats.org/officeDocument/2006/relationships/hyperlink" Target="https://login.consultant.ru/link/?req=doc&amp;base=RLAW430&amp;n=25304&amp;dst=100466" TargetMode = "External"/>
	<Relationship Id="rId1251" Type="http://schemas.openxmlformats.org/officeDocument/2006/relationships/hyperlink" Target="https://login.consultant.ru/link/?req=doc&amp;base=RLAW430&amp;n=7225&amp;dst=100509" TargetMode = "External"/>
	<Relationship Id="rId1252" Type="http://schemas.openxmlformats.org/officeDocument/2006/relationships/hyperlink" Target="https://login.consultant.ru/link/?req=doc&amp;base=RLAW430&amp;n=7225&amp;dst=100554" TargetMode = "External"/>
	<Relationship Id="rId1253" Type="http://schemas.openxmlformats.org/officeDocument/2006/relationships/hyperlink" Target="https://login.consultant.ru/link/?req=doc&amp;base=LAW&amp;n=205463&amp;dst=100041" TargetMode = "External"/>
	<Relationship Id="rId1254" Type="http://schemas.openxmlformats.org/officeDocument/2006/relationships/hyperlink" Target="https://login.consultant.ru/link/?req=doc&amp;base=RLAW430&amp;n=7225&amp;dst=100510" TargetMode = "External"/>
	<Relationship Id="rId1255" Type="http://schemas.openxmlformats.org/officeDocument/2006/relationships/hyperlink" Target="https://login.consultant.ru/link/?req=doc&amp;base=RLAW430&amp;n=7225&amp;dst=100554" TargetMode = "External"/>
	<Relationship Id="rId1256" Type="http://schemas.openxmlformats.org/officeDocument/2006/relationships/hyperlink" Target="https://login.consultant.ru/link/?req=doc&amp;base=LAW&amp;n=205463&amp;dst=100041" TargetMode = "External"/>
	<Relationship Id="rId1257" Type="http://schemas.openxmlformats.org/officeDocument/2006/relationships/hyperlink" Target="https://login.consultant.ru/link/?req=doc&amp;base=RLAW430&amp;n=25304&amp;dst=100466" TargetMode = "External"/>
	<Relationship Id="rId1258" Type="http://schemas.openxmlformats.org/officeDocument/2006/relationships/hyperlink" Target="https://login.consultant.ru/link/?req=doc&amp;base=RLAW430&amp;n=7225&amp;dst=100511" TargetMode = "External"/>
	<Relationship Id="rId1259" Type="http://schemas.openxmlformats.org/officeDocument/2006/relationships/hyperlink" Target="https://login.consultant.ru/link/?req=doc&amp;base=RLAW430&amp;n=7225&amp;dst=100554" TargetMode = "External"/>
	<Relationship Id="rId1260" Type="http://schemas.openxmlformats.org/officeDocument/2006/relationships/hyperlink" Target="https://login.consultant.ru/link/?req=doc&amp;base=LAW&amp;n=205463&amp;dst=100041" TargetMode = "External"/>
	<Relationship Id="rId1261" Type="http://schemas.openxmlformats.org/officeDocument/2006/relationships/hyperlink" Target="https://login.consultant.ru/link/?req=doc&amp;base=RLAW430&amp;n=11158&amp;dst=100360" TargetMode = "External"/>
	<Relationship Id="rId1262" Type="http://schemas.openxmlformats.org/officeDocument/2006/relationships/hyperlink" Target="https://login.consultant.ru/link/?req=doc&amp;base=RLAW430&amp;n=7225&amp;dst=100520" TargetMode = "External"/>
	<Relationship Id="rId1263" Type="http://schemas.openxmlformats.org/officeDocument/2006/relationships/hyperlink" Target="https://login.consultant.ru/link/?req=doc&amp;base=RLAW430&amp;n=8744&amp;dst=100095" TargetMode = "External"/>
	<Relationship Id="rId1264" Type="http://schemas.openxmlformats.org/officeDocument/2006/relationships/hyperlink" Target="https://login.consultant.ru/link/?req=doc&amp;base=RLAW430&amp;n=3620&amp;dst=100864" TargetMode = "External"/>
	<Relationship Id="rId1265" Type="http://schemas.openxmlformats.org/officeDocument/2006/relationships/hyperlink" Target="https://login.consultant.ru/link/?req=doc&amp;base=RLAW430&amp;n=4268&amp;dst=100110" TargetMode = "External"/>
	<Relationship Id="rId1266" Type="http://schemas.openxmlformats.org/officeDocument/2006/relationships/hyperlink" Target="https://login.consultant.ru/link/?req=doc&amp;base=RLAW430&amp;n=9950&amp;dst=100427" TargetMode = "External"/>
	<Relationship Id="rId1267" Type="http://schemas.openxmlformats.org/officeDocument/2006/relationships/hyperlink" Target="https://login.consultant.ru/link/?req=doc&amp;base=RLAW430&amp;n=9950&amp;dst=100427" TargetMode = "External"/>
	<Relationship Id="rId1268" Type="http://schemas.openxmlformats.org/officeDocument/2006/relationships/hyperlink" Target="https://login.consultant.ru/link/?req=doc&amp;base=RLAW430&amp;n=11158&amp;dst=100363" TargetMode = "External"/>
	<Relationship Id="rId1269" Type="http://schemas.openxmlformats.org/officeDocument/2006/relationships/hyperlink" Target="https://login.consultant.ru/link/?req=doc&amp;base=RLAW430&amp;n=23397&amp;dst=100093" TargetMode = "External"/>
	<Relationship Id="rId1270" Type="http://schemas.openxmlformats.org/officeDocument/2006/relationships/hyperlink" Target="https://login.consultant.ru/link/?req=doc&amp;base=RLAW430&amp;n=28611&amp;dst=100071" TargetMode = "External"/>
	<Relationship Id="rId1271" Type="http://schemas.openxmlformats.org/officeDocument/2006/relationships/hyperlink" Target="https://login.consultant.ru/link/?req=doc&amp;base=RLAW430&amp;n=9950&amp;dst=100427" TargetMode = "External"/>
	<Relationship Id="rId1272" Type="http://schemas.openxmlformats.org/officeDocument/2006/relationships/hyperlink" Target="https://login.consultant.ru/link/?req=doc&amp;base=RLAW430&amp;n=9950&amp;dst=100427" TargetMode = "External"/>
	<Relationship Id="rId1273" Type="http://schemas.openxmlformats.org/officeDocument/2006/relationships/hyperlink" Target="https://login.consultant.ru/link/?req=doc&amp;base=RLAW430&amp;n=11158&amp;dst=100364" TargetMode = "External"/>
	<Relationship Id="rId1274" Type="http://schemas.openxmlformats.org/officeDocument/2006/relationships/hyperlink" Target="https://login.consultant.ru/link/?req=doc&amp;base=RLAW430&amp;n=9950&amp;dst=100428" TargetMode = "External"/>
	<Relationship Id="rId1275" Type="http://schemas.openxmlformats.org/officeDocument/2006/relationships/hyperlink" Target="https://login.consultant.ru/link/?req=doc&amp;base=RLAW430&amp;n=2589" TargetMode = "External"/>
	<Relationship Id="rId1276" Type="http://schemas.openxmlformats.org/officeDocument/2006/relationships/hyperlink" Target="https://login.consultant.ru/link/?req=doc&amp;base=RLAW430&amp;n=3077&amp;dst=100058" TargetMode = "External"/>
	<Relationship Id="rId1277" Type="http://schemas.openxmlformats.org/officeDocument/2006/relationships/hyperlink" Target="https://login.consultant.ru/link/?req=doc&amp;base=RLAW430&amp;n=15587&amp;dst=100032" TargetMode = "External"/>
	<Relationship Id="rId1278" Type="http://schemas.openxmlformats.org/officeDocument/2006/relationships/hyperlink" Target="https://login.consultant.ru/link/?req=doc&amp;base=RLAW430&amp;n=20753&amp;dst=100076" TargetMode = "External"/>
	<Relationship Id="rId1279" Type="http://schemas.openxmlformats.org/officeDocument/2006/relationships/hyperlink" Target="https://login.consultant.ru/link/?req=doc&amp;base=RLAW430&amp;n=23397&amp;dst=100094" TargetMode = "External"/>
	<Relationship Id="rId1280" Type="http://schemas.openxmlformats.org/officeDocument/2006/relationships/hyperlink" Target="https://login.consultant.ru/link/?req=doc&amp;base=RLAW430&amp;n=28611&amp;dst=100072" TargetMode = "External"/>
	<Relationship Id="rId1281" Type="http://schemas.openxmlformats.org/officeDocument/2006/relationships/hyperlink" Target="https://login.consultant.ru/link/?req=doc&amp;base=LAW&amp;n=461835&amp;dst=100023" TargetMode = "External"/>
	<Relationship Id="rId1282" Type="http://schemas.openxmlformats.org/officeDocument/2006/relationships/hyperlink" Target="https://login.consultant.ru/link/?req=doc&amp;base=RLAW430&amp;n=15587&amp;dst=100051" TargetMode = "External"/>
	<Relationship Id="rId1283" Type="http://schemas.openxmlformats.org/officeDocument/2006/relationships/hyperlink" Target="https://login.consultant.ru/link/?req=doc&amp;base=RLAW430&amp;n=17508&amp;dst=100154" TargetMode = "External"/>
	<Relationship Id="rId1284" Type="http://schemas.openxmlformats.org/officeDocument/2006/relationships/hyperlink" Target="https://login.consultant.ru/link/?req=doc&amp;base=RLAW430&amp;n=20753&amp;dst=100079" TargetMode = "External"/>
	<Relationship Id="rId1285" Type="http://schemas.openxmlformats.org/officeDocument/2006/relationships/hyperlink" Target="https://login.consultant.ru/link/?req=doc&amp;base=RLAW430&amp;n=23397&amp;dst=100096" TargetMode = "External"/>
	<Relationship Id="rId1286" Type="http://schemas.openxmlformats.org/officeDocument/2006/relationships/hyperlink" Target="https://login.consultant.ru/link/?req=doc&amp;base=RLAW430&amp;n=28611&amp;dst=100073" TargetMode = "External"/>
	<Relationship Id="rId1287" Type="http://schemas.openxmlformats.org/officeDocument/2006/relationships/hyperlink" Target="https://login.consultant.ru/link/?req=doc&amp;base=LAW&amp;n=461835&amp;dst=100023" TargetMode = "External"/>
	<Relationship Id="rId1288" Type="http://schemas.openxmlformats.org/officeDocument/2006/relationships/hyperlink" Target="https://login.consultant.ru/link/?req=doc&amp;base=RLAW430&amp;n=15587&amp;dst=100070" TargetMode = "External"/>
	<Relationship Id="rId1289" Type="http://schemas.openxmlformats.org/officeDocument/2006/relationships/hyperlink" Target="https://login.consultant.ru/link/?req=doc&amp;base=RLAW430&amp;n=20753&amp;dst=100082" TargetMode = "External"/>
	<Relationship Id="rId1290" Type="http://schemas.openxmlformats.org/officeDocument/2006/relationships/hyperlink" Target="https://login.consultant.ru/link/?req=doc&amp;base=RLAW430&amp;n=23397&amp;dst=100098" TargetMode = "External"/>
	<Relationship Id="rId1291" Type="http://schemas.openxmlformats.org/officeDocument/2006/relationships/hyperlink" Target="https://login.consultant.ru/link/?req=doc&amp;base=RLAW430&amp;n=28611&amp;dst=100074" TargetMode = "External"/>
	<Relationship Id="rId1292" Type="http://schemas.openxmlformats.org/officeDocument/2006/relationships/hyperlink" Target="https://login.consultant.ru/link/?req=doc&amp;base=LAW&amp;n=461835&amp;dst=100023" TargetMode = "External"/>
	<Relationship Id="rId1293" Type="http://schemas.openxmlformats.org/officeDocument/2006/relationships/hyperlink" Target="https://login.consultant.ru/link/?req=doc&amp;base=RLAW430&amp;n=7225&amp;dst=100551" TargetMode = "External"/>
	<Relationship Id="rId1294" Type="http://schemas.openxmlformats.org/officeDocument/2006/relationships/hyperlink" Target="https://login.consultant.ru/link/?req=doc&amp;base=RLAW430&amp;n=11158&amp;dst=100366" TargetMode = "External"/>
	<Relationship Id="rId1295" Type="http://schemas.openxmlformats.org/officeDocument/2006/relationships/hyperlink" Target="https://login.consultant.ru/link/?req=doc&amp;base=RLAW430&amp;n=16771&amp;dst=100097" TargetMode = "External"/>
	<Relationship Id="rId1296" Type="http://schemas.openxmlformats.org/officeDocument/2006/relationships/hyperlink" Target="https://login.consultant.ru/link/?req=doc&amp;base=RLAW430&amp;n=16771&amp;dst=100097" TargetMode = "External"/>
	<Relationship Id="rId1297" Type="http://schemas.openxmlformats.org/officeDocument/2006/relationships/hyperlink" Target="https://login.consultant.ru/link/?req=doc&amp;base=RLAW430&amp;n=25304&amp;dst=100467" TargetMode = "External"/>
	<Relationship Id="rId1298" Type="http://schemas.openxmlformats.org/officeDocument/2006/relationships/header" Target="header2.xml"/>
	<Relationship Id="rId129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20.07.2007 N 36-РЗ
(ред. от 07.11.2023)
"О выборах в органы местного самоуправления в Республике Северная Осетия-Алания"</dc:title>
  <dcterms:created xsi:type="dcterms:W3CDTF">2023-12-04T14:03:19Z</dcterms:created>
</cp:coreProperties>
</file>